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56AAC9D" w14:textId="260373A7" w:rsidR="00655535" w:rsidRPr="00A755EA" w:rsidRDefault="002D2F08" w:rsidP="00515409">
      <w:pPr>
        <w:jc w:val="both"/>
        <w:rPr>
          <w:lang w:val="en-GB"/>
        </w:rPr>
      </w:pPr>
      <w:r w:rsidRPr="00A755EA">
        <w:rPr>
          <w:rFonts w:ascii="Arial" w:hAnsi="Arial" w:cs="Arial"/>
          <w:noProof/>
          <w:lang w:val="en-GB"/>
        </w:rPr>
        <w:drawing>
          <wp:anchor distT="0" distB="0" distL="114300" distR="114300" simplePos="0" relativeHeight="251672576" behindDoc="0" locked="0" layoutInCell="1" allowOverlap="1" wp14:anchorId="726779C7" wp14:editId="15BAB626">
            <wp:simplePos x="0" y="0"/>
            <wp:positionH relativeFrom="column">
              <wp:posOffset>-259080</wp:posOffset>
            </wp:positionH>
            <wp:positionV relativeFrom="page">
              <wp:posOffset>475615</wp:posOffset>
            </wp:positionV>
            <wp:extent cx="2874645" cy="593725"/>
            <wp:effectExtent l="0" t="0" r="0" b="3175"/>
            <wp:wrapTopAndBottom/>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pic:nvPicPr>
                  <pic:blipFill>
                    <a:blip r:embed="rId8">
                      <a:extLst>
                        <a:ext uri="{28A0092B-C50C-407E-A947-70E740481C1C}">
                          <a14:useLocalDpi xmlns:a14="http://schemas.microsoft.com/office/drawing/2010/main" val="0"/>
                        </a:ext>
                      </a:extLst>
                    </a:blip>
                    <a:stretch>
                      <a:fillRect/>
                    </a:stretch>
                  </pic:blipFill>
                  <pic:spPr>
                    <a:xfrm>
                      <a:off x="0" y="0"/>
                      <a:ext cx="2874645" cy="593725"/>
                    </a:xfrm>
                    <a:prstGeom prst="rect">
                      <a:avLst/>
                    </a:prstGeom>
                  </pic:spPr>
                </pic:pic>
              </a:graphicData>
            </a:graphic>
            <wp14:sizeRelH relativeFrom="page">
              <wp14:pctWidth>0</wp14:pctWidth>
            </wp14:sizeRelH>
            <wp14:sizeRelV relativeFrom="page">
              <wp14:pctHeight>0</wp14:pctHeight>
            </wp14:sizeRelV>
          </wp:anchor>
        </w:drawing>
      </w:r>
      <w:r w:rsidR="00B60252" w:rsidRPr="00A755EA">
        <w:rPr>
          <w:rFonts w:ascii="Arial" w:hAnsi="Arial" w:cs="Arial"/>
          <w:noProof/>
          <w:lang w:val="en-GB"/>
        </w:rPr>
        <mc:AlternateContent>
          <mc:Choice Requires="wps">
            <w:drawing>
              <wp:anchor distT="0" distB="0" distL="114300" distR="114300" simplePos="0" relativeHeight="251661312" behindDoc="0" locked="0" layoutInCell="1" allowOverlap="1" wp14:anchorId="0CF57972" wp14:editId="410C0C70">
                <wp:simplePos x="0" y="0"/>
                <wp:positionH relativeFrom="column">
                  <wp:posOffset>-614045</wp:posOffset>
                </wp:positionH>
                <wp:positionV relativeFrom="paragraph">
                  <wp:posOffset>432435</wp:posOffset>
                </wp:positionV>
                <wp:extent cx="6984000" cy="55245"/>
                <wp:effectExtent l="0" t="0" r="0" b="0"/>
                <wp:wrapNone/>
                <wp:docPr id="19" name="Rectangle 1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984000" cy="55245"/>
                        </a:xfrm>
                        <a:prstGeom prst="rect">
                          <a:avLst/>
                        </a:prstGeom>
                        <a:solidFill>
                          <a:srgbClr val="96694C"/>
                        </a:solidFill>
                        <a:ln>
                          <a:noFill/>
                        </a:ln>
                        <a:effectLst/>
                      </wps:spPr>
                      <wps:style>
                        <a:lnRef idx="1">
                          <a:schemeClr val="accent1"/>
                        </a:lnRef>
                        <a:fillRef idx="3">
                          <a:schemeClr val="accent1"/>
                        </a:fillRef>
                        <a:effectRef idx="2">
                          <a:schemeClr val="accent1"/>
                        </a:effectRef>
                        <a:fontRef idx="minor">
                          <a:schemeClr val="lt1"/>
                        </a:fontRef>
                      </wps:style>
                      <wps:txbx>
                        <w:txbxContent>
                          <w:p w14:paraId="3FC2AA31" w14:textId="77777777" w:rsidR="00B60252" w:rsidRDefault="00B60252" w:rsidP="00B60252">
                            <w:r>
                              <w:t>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F57972" id="Rectangle 19" o:spid="_x0000_s1026" alt="&quot;&quot;" style="position:absolute;left:0;text-align:left;margin-left:-48.35pt;margin-top:34.05pt;width:549.9pt;height:4.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" fillcolor="#96694c" stroked="f" strokeweight=".5pt">
                <v:textbox>
                  <w:txbxContent>
                    <w:p w14:paraId="3FC2AA31" w14:textId="77777777" w:rsidR="00B60252" w:rsidRDefault="00B60252" w:rsidP="00B60252">
                      <w:r>
                        <w:t>11</w:t>
                      </w:r>
                    </w:p>
                  </w:txbxContent>
                </v:textbox>
              </v:rect>
            </w:pict>
          </mc:Fallback>
        </mc:AlternateContent>
      </w:r>
      <w:r w:rsidR="00B60252" w:rsidRPr="00A755EA">
        <w:rPr>
          <w:rFonts w:ascii="Arial" w:hAnsi="Arial" w:cs="Arial"/>
          <w:noProof/>
          <w:lang w:val="en-GB"/>
        </w:rPr>
        <w:drawing>
          <wp:anchor distT="0" distB="0" distL="114300" distR="114300" simplePos="0" relativeHeight="251659264" behindDoc="1" locked="0" layoutInCell="1" allowOverlap="1" wp14:anchorId="455741A2" wp14:editId="1F71FF3F">
            <wp:simplePos x="0" y="0"/>
            <wp:positionH relativeFrom="margin">
              <wp:posOffset>-612140</wp:posOffset>
            </wp:positionH>
            <wp:positionV relativeFrom="margin">
              <wp:posOffset>-613776</wp:posOffset>
            </wp:positionV>
            <wp:extent cx="6983730" cy="1004570"/>
            <wp:effectExtent l="0" t="0" r="1270" b="0"/>
            <wp:wrapSquare wrapText="bothSides"/>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pic:nvPicPr>
                  <pic:blipFill>
                    <a:blip r:embed="rId9"/>
                    <a:stretch>
                      <a:fillRect/>
                    </a:stretch>
                  </pic:blipFill>
                  <pic:spPr>
                    <a:xfrm>
                      <a:off x="0" y="0"/>
                      <a:ext cx="6983730" cy="1004570"/>
                    </a:xfrm>
                    <a:prstGeom prst="rect">
                      <a:avLst/>
                    </a:prstGeom>
                  </pic:spPr>
                </pic:pic>
              </a:graphicData>
            </a:graphic>
            <wp14:sizeRelH relativeFrom="margin">
              <wp14:pctWidth>0</wp14:pctWidth>
            </wp14:sizeRelH>
            <wp14:sizeRelV relativeFrom="margin">
              <wp14:pctHeight>0</wp14:pctHeight>
            </wp14:sizeRelV>
          </wp:anchor>
        </w:drawing>
      </w:r>
    </w:p>
    <w:p w14:paraId="5889168A" w14:textId="686106CB" w:rsidR="00B60252" w:rsidRPr="00A755EA" w:rsidRDefault="00B60252" w:rsidP="00515409">
      <w:pPr>
        <w:jc w:val="both"/>
        <w:rPr>
          <w:lang w:val="en-GB"/>
        </w:rPr>
      </w:pPr>
    </w:p>
    <w:p w14:paraId="130B35FA" w14:textId="38194B1D" w:rsidR="00B60252" w:rsidRPr="00A755EA" w:rsidRDefault="00B60252" w:rsidP="00515409">
      <w:pPr>
        <w:jc w:val="both"/>
        <w:rPr>
          <w:lang w:val="en-GB"/>
        </w:rPr>
      </w:pPr>
    </w:p>
    <w:p w14:paraId="732B6EB0" w14:textId="6E9D5CF1" w:rsidR="00B60252" w:rsidRPr="00A755EA" w:rsidRDefault="00B60252" w:rsidP="00515409">
      <w:pPr>
        <w:jc w:val="both"/>
        <w:rPr>
          <w:lang w:val="en-GB"/>
        </w:rPr>
      </w:pPr>
    </w:p>
    <w:p w14:paraId="7CCFEACD" w14:textId="04102EC6" w:rsidR="00B60252" w:rsidRPr="00A755EA" w:rsidRDefault="00B60252" w:rsidP="00515409">
      <w:pPr>
        <w:jc w:val="both"/>
        <w:rPr>
          <w:lang w:val="en-GB"/>
        </w:rPr>
      </w:pPr>
    </w:p>
    <w:p w14:paraId="3F91AEEE" w14:textId="77777777" w:rsidR="00404E83" w:rsidRPr="00A755EA" w:rsidRDefault="00404E83" w:rsidP="00515409">
      <w:pPr>
        <w:jc w:val="both"/>
        <w:rPr>
          <w:lang w:val="en-GB"/>
        </w:rPr>
      </w:pPr>
    </w:p>
    <w:p w14:paraId="7A417575" w14:textId="506DC72E" w:rsidR="00404E83" w:rsidRPr="00A755EA" w:rsidRDefault="00404E83" w:rsidP="00515409">
      <w:pPr>
        <w:jc w:val="both"/>
        <w:rPr>
          <w:lang w:val="en-GB"/>
        </w:rPr>
      </w:pPr>
    </w:p>
    <w:p w14:paraId="00257895" w14:textId="77777777" w:rsidR="002D2F08" w:rsidRPr="00A755EA" w:rsidRDefault="002D2F08" w:rsidP="00515409">
      <w:pPr>
        <w:jc w:val="both"/>
        <w:rPr>
          <w:lang w:val="en-GB"/>
        </w:rPr>
      </w:pPr>
    </w:p>
    <w:p w14:paraId="3926C562" w14:textId="77777777" w:rsidR="002D2F08" w:rsidRPr="00A755EA" w:rsidRDefault="002D2F08" w:rsidP="00515409">
      <w:pPr>
        <w:jc w:val="both"/>
        <w:rPr>
          <w:lang w:val="en-GB"/>
        </w:rPr>
      </w:pPr>
    </w:p>
    <w:p w14:paraId="039E3B01" w14:textId="77777777" w:rsidR="002D2F08" w:rsidRPr="00A755EA" w:rsidRDefault="002D2F08" w:rsidP="00515409">
      <w:pPr>
        <w:jc w:val="both"/>
        <w:rPr>
          <w:lang w:val="en-GB"/>
        </w:rPr>
      </w:pPr>
    </w:p>
    <w:p w14:paraId="040FFAD6" w14:textId="77777777" w:rsidR="002D2F08" w:rsidRPr="00A755EA" w:rsidRDefault="002D2F08" w:rsidP="00515409">
      <w:pPr>
        <w:rPr>
          <w:lang w:val="en-GB"/>
        </w:rPr>
      </w:pPr>
    </w:p>
    <w:p w14:paraId="789492DC" w14:textId="77777777" w:rsidR="002D2F08" w:rsidRPr="00A755EA" w:rsidRDefault="002D2F08" w:rsidP="00515409">
      <w:pPr>
        <w:rPr>
          <w:lang w:val="en-GB"/>
        </w:rPr>
      </w:pPr>
    </w:p>
    <w:p w14:paraId="0DAC8156" w14:textId="4A42B75B" w:rsidR="00B60252" w:rsidRPr="00A755EA" w:rsidRDefault="00B60252" w:rsidP="00515409">
      <w:pPr>
        <w:rPr>
          <w:lang w:val="en-GB"/>
        </w:rPr>
      </w:pPr>
    </w:p>
    <w:p w14:paraId="193D6ACD" w14:textId="5C5EB249" w:rsidR="00B60252" w:rsidRPr="00A755EA" w:rsidRDefault="00B60252" w:rsidP="00515409">
      <w:pPr>
        <w:rPr>
          <w:lang w:val="en-GB"/>
        </w:rPr>
      </w:pPr>
    </w:p>
    <w:p w14:paraId="293C817F" w14:textId="78FBBF61" w:rsidR="00B60252" w:rsidRPr="00A755EA" w:rsidRDefault="00B60252" w:rsidP="00515409">
      <w:pPr>
        <w:rPr>
          <w:lang w:val="en-GB"/>
        </w:rPr>
      </w:pPr>
    </w:p>
    <w:p w14:paraId="2F3929B0" w14:textId="776D2475" w:rsidR="0008121B" w:rsidRPr="00A755EA" w:rsidRDefault="00A755EA" w:rsidP="00515409">
      <w:pPr>
        <w:spacing w:line="276" w:lineRule="auto"/>
        <w:rPr>
          <w:rFonts w:ascii="Arial" w:hAnsi="Arial" w:cs="Arial"/>
          <w:b/>
          <w:sz w:val="60"/>
          <w:szCs w:val="60"/>
          <w:lang w:val="en-GB"/>
        </w:rPr>
      </w:pPr>
      <w:r w:rsidRPr="00A755EA">
        <w:rPr>
          <w:rFonts w:ascii="Arial" w:hAnsi="Arial" w:cs="Arial"/>
          <w:b/>
          <w:sz w:val="60"/>
          <w:szCs w:val="60"/>
          <w:lang w:val="en-GB"/>
        </w:rPr>
        <w:t xml:space="preserve">Gender Diversity and </w:t>
      </w:r>
      <w:r w:rsidR="0008121B" w:rsidRPr="00A755EA">
        <w:rPr>
          <w:rFonts w:ascii="Arial" w:hAnsi="Arial" w:cs="Arial"/>
          <w:b/>
          <w:sz w:val="60"/>
          <w:szCs w:val="60"/>
          <w:lang w:val="en-GB"/>
        </w:rPr>
        <w:t>Female Employees at Company X</w:t>
      </w:r>
    </w:p>
    <w:p w14:paraId="32B1B3E0" w14:textId="57A11AC0" w:rsidR="0008121B" w:rsidRPr="00A755EA" w:rsidRDefault="0008121B" w:rsidP="00515409">
      <w:pPr>
        <w:spacing w:line="276" w:lineRule="auto"/>
        <w:rPr>
          <w:rFonts w:ascii="Arial" w:eastAsiaTheme="minorEastAsia" w:hAnsi="Arial" w:cs="Arial"/>
          <w:color w:val="000000"/>
          <w:sz w:val="40"/>
          <w:szCs w:val="40"/>
          <w:lang w:val="en-GB" w:eastAsia="en-US"/>
        </w:rPr>
      </w:pPr>
      <w:r w:rsidRPr="00A755EA">
        <w:rPr>
          <w:rFonts w:ascii="Arial" w:eastAsiaTheme="minorEastAsia" w:hAnsi="Arial" w:cs="Arial"/>
          <w:color w:val="000000"/>
          <w:sz w:val="40"/>
          <w:szCs w:val="40"/>
          <w:lang w:val="en-GB" w:eastAsia="en-US"/>
        </w:rPr>
        <w:t>A Case study Exploring Challenges</w:t>
      </w:r>
      <w:r w:rsidR="0004638D" w:rsidRPr="00A755EA">
        <w:rPr>
          <w:rFonts w:ascii="Arial" w:eastAsiaTheme="minorEastAsia" w:hAnsi="Arial" w:cs="Arial"/>
          <w:color w:val="000000"/>
          <w:sz w:val="40"/>
          <w:szCs w:val="40"/>
          <w:lang w:val="en-GB" w:eastAsia="en-US"/>
        </w:rPr>
        <w:t xml:space="preserve"> at Company X</w:t>
      </w:r>
      <w:r w:rsidR="00F004B7" w:rsidRPr="00A755EA">
        <w:rPr>
          <w:rFonts w:ascii="Arial" w:eastAsiaTheme="minorEastAsia" w:hAnsi="Arial" w:cs="Arial"/>
          <w:color w:val="000000"/>
          <w:sz w:val="40"/>
          <w:szCs w:val="40"/>
          <w:lang w:val="en-GB" w:eastAsia="en-US"/>
        </w:rPr>
        <w:t xml:space="preserve"> and</w:t>
      </w:r>
      <w:r w:rsidRPr="00A755EA">
        <w:rPr>
          <w:rFonts w:ascii="Arial" w:eastAsiaTheme="minorEastAsia" w:hAnsi="Arial" w:cs="Arial"/>
          <w:color w:val="000000"/>
          <w:sz w:val="40"/>
          <w:szCs w:val="40"/>
          <w:lang w:val="en-GB" w:eastAsia="en-US"/>
        </w:rPr>
        <w:t xml:space="preserve"> Initiatives</w:t>
      </w:r>
      <w:r w:rsidR="00F004B7" w:rsidRPr="00A755EA">
        <w:rPr>
          <w:rFonts w:ascii="Arial" w:eastAsiaTheme="minorEastAsia" w:hAnsi="Arial" w:cs="Arial"/>
          <w:color w:val="000000"/>
          <w:sz w:val="40"/>
          <w:szCs w:val="40"/>
          <w:lang w:val="en-GB" w:eastAsia="en-US"/>
        </w:rPr>
        <w:t xml:space="preserve"> Aimed Towards Women </w:t>
      </w:r>
    </w:p>
    <w:p w14:paraId="7E612CDD" w14:textId="6469320B" w:rsidR="00B60252" w:rsidRPr="00A755EA" w:rsidRDefault="00B60252" w:rsidP="00515409">
      <w:pPr>
        <w:spacing w:line="276" w:lineRule="auto"/>
        <w:rPr>
          <w:rFonts w:ascii="Arial" w:hAnsi="Arial" w:cs="Arial"/>
          <w:sz w:val="28"/>
          <w:szCs w:val="28"/>
          <w:lang w:val="en-GB"/>
        </w:rPr>
      </w:pPr>
      <w:r w:rsidRPr="00A755EA">
        <w:rPr>
          <w:rFonts w:ascii="Arial" w:hAnsi="Arial" w:cs="Arial"/>
          <w:sz w:val="28"/>
          <w:szCs w:val="28"/>
          <w:lang w:val="en-GB"/>
        </w:rPr>
        <w:t xml:space="preserve">Master’s Thesis </w:t>
      </w:r>
      <w:r w:rsidR="00F13531" w:rsidRPr="00A755EA">
        <w:rPr>
          <w:rFonts w:ascii="Arial" w:hAnsi="Arial" w:cs="Arial"/>
          <w:sz w:val="28"/>
          <w:szCs w:val="28"/>
          <w:lang w:val="en-GB"/>
        </w:rPr>
        <w:t xml:space="preserve">in </w:t>
      </w:r>
      <w:r w:rsidRPr="00A755EA">
        <w:rPr>
          <w:rFonts w:ascii="Arial" w:hAnsi="Arial" w:cs="Arial"/>
          <w:sz w:val="28"/>
          <w:szCs w:val="28"/>
          <w:lang w:val="en-GB"/>
        </w:rPr>
        <w:t>Design and Construction Project Management</w:t>
      </w:r>
    </w:p>
    <w:p w14:paraId="144A89AB" w14:textId="77777777" w:rsidR="002D2F08" w:rsidRPr="00A755EA" w:rsidRDefault="002D2F08" w:rsidP="00515409">
      <w:pPr>
        <w:spacing w:line="276" w:lineRule="auto"/>
        <w:rPr>
          <w:rFonts w:ascii="Arial" w:hAnsi="Arial" w:cs="Arial"/>
          <w:sz w:val="28"/>
          <w:szCs w:val="28"/>
          <w:lang w:val="en-GB"/>
        </w:rPr>
      </w:pPr>
    </w:p>
    <w:p w14:paraId="5ABFCAC6" w14:textId="77777777" w:rsidR="002D2F08" w:rsidRPr="00A755EA" w:rsidRDefault="002D2F08" w:rsidP="00515409">
      <w:pPr>
        <w:spacing w:line="276" w:lineRule="auto"/>
        <w:rPr>
          <w:rFonts w:ascii="Arial" w:hAnsi="Arial" w:cs="Arial"/>
          <w:sz w:val="28"/>
          <w:szCs w:val="28"/>
          <w:lang w:val="en-GB"/>
        </w:rPr>
      </w:pPr>
    </w:p>
    <w:p w14:paraId="29BC9F4E" w14:textId="77777777" w:rsidR="00F13531" w:rsidRPr="00A755EA" w:rsidRDefault="00F13531" w:rsidP="00515409">
      <w:pPr>
        <w:rPr>
          <w:rFonts w:ascii="Arial" w:hAnsi="Arial" w:cs="Arial"/>
          <w:sz w:val="32"/>
          <w:szCs w:val="32"/>
          <w:lang w:val="en-GB"/>
        </w:rPr>
      </w:pPr>
      <w:r w:rsidRPr="00A755EA">
        <w:rPr>
          <w:rFonts w:ascii="Arial" w:hAnsi="Arial" w:cs="Arial"/>
          <w:sz w:val="32"/>
          <w:szCs w:val="32"/>
          <w:lang w:val="en-GB"/>
        </w:rPr>
        <w:t>GABRIELLA SOUMI</w:t>
      </w:r>
    </w:p>
    <w:p w14:paraId="4990A712" w14:textId="77777777" w:rsidR="00B60252" w:rsidRPr="00A755EA" w:rsidRDefault="00B60252" w:rsidP="00515409">
      <w:pPr>
        <w:rPr>
          <w:rFonts w:ascii="Arial" w:hAnsi="Arial" w:cs="Arial"/>
          <w:b/>
          <w:color w:val="67737A"/>
          <w:sz w:val="18"/>
          <w:szCs w:val="18"/>
          <w:lang w:val="en-GB"/>
        </w:rPr>
      </w:pPr>
    </w:p>
    <w:p w14:paraId="59EC4BAE" w14:textId="77777777" w:rsidR="00B60252" w:rsidRPr="00A755EA" w:rsidRDefault="00B60252" w:rsidP="00515409">
      <w:pPr>
        <w:rPr>
          <w:rFonts w:ascii="Arial" w:hAnsi="Arial" w:cs="Arial"/>
          <w:b/>
          <w:color w:val="67737A"/>
          <w:sz w:val="18"/>
          <w:szCs w:val="18"/>
          <w:lang w:val="en-GB"/>
        </w:rPr>
      </w:pPr>
    </w:p>
    <w:p w14:paraId="420A631C" w14:textId="77777777" w:rsidR="00B60252" w:rsidRPr="00A755EA" w:rsidRDefault="00B60252" w:rsidP="00515409">
      <w:pPr>
        <w:rPr>
          <w:rFonts w:ascii="Arial" w:hAnsi="Arial" w:cs="Arial"/>
          <w:b/>
          <w:color w:val="67737A"/>
          <w:sz w:val="18"/>
          <w:szCs w:val="18"/>
          <w:lang w:val="en-GB"/>
        </w:rPr>
      </w:pPr>
    </w:p>
    <w:p w14:paraId="5BACAB98" w14:textId="77777777" w:rsidR="00B60252" w:rsidRPr="00A755EA" w:rsidRDefault="00B60252" w:rsidP="00515409">
      <w:pPr>
        <w:rPr>
          <w:rFonts w:ascii="Arial" w:hAnsi="Arial" w:cs="Arial"/>
          <w:b/>
          <w:color w:val="67737A"/>
          <w:sz w:val="18"/>
          <w:szCs w:val="18"/>
          <w:lang w:val="en-GB"/>
        </w:rPr>
      </w:pPr>
    </w:p>
    <w:p w14:paraId="2F42C90B" w14:textId="77777777" w:rsidR="00B60252" w:rsidRPr="00A755EA" w:rsidRDefault="00B60252" w:rsidP="00515409">
      <w:pPr>
        <w:rPr>
          <w:rFonts w:ascii="Arial" w:hAnsi="Arial" w:cs="Arial"/>
          <w:b/>
          <w:color w:val="67737A"/>
          <w:sz w:val="18"/>
          <w:szCs w:val="18"/>
          <w:lang w:val="en-GB"/>
        </w:rPr>
      </w:pPr>
    </w:p>
    <w:p w14:paraId="72826C90" w14:textId="77777777" w:rsidR="00B60252" w:rsidRPr="00A755EA" w:rsidRDefault="00B60252" w:rsidP="00515409">
      <w:pPr>
        <w:rPr>
          <w:rFonts w:ascii="Arial" w:hAnsi="Arial" w:cs="Arial"/>
          <w:b/>
          <w:color w:val="67737A"/>
          <w:sz w:val="18"/>
          <w:szCs w:val="18"/>
          <w:lang w:val="en-GB"/>
        </w:rPr>
      </w:pPr>
    </w:p>
    <w:p w14:paraId="70EBF35C" w14:textId="77777777" w:rsidR="00B60252" w:rsidRPr="00A755EA" w:rsidRDefault="00B60252" w:rsidP="00515409">
      <w:pPr>
        <w:rPr>
          <w:rFonts w:ascii="Arial" w:hAnsi="Arial" w:cs="Arial"/>
          <w:b/>
          <w:color w:val="67737A"/>
          <w:sz w:val="18"/>
          <w:szCs w:val="18"/>
          <w:lang w:val="en-GB"/>
        </w:rPr>
      </w:pPr>
    </w:p>
    <w:p w14:paraId="4BF06BFC" w14:textId="77777777" w:rsidR="002D2F08" w:rsidRPr="00A755EA" w:rsidRDefault="002D2F08" w:rsidP="00515409">
      <w:pPr>
        <w:rPr>
          <w:rFonts w:ascii="Arial" w:hAnsi="Arial" w:cs="Arial"/>
          <w:b/>
          <w:color w:val="67737A"/>
          <w:sz w:val="18"/>
          <w:szCs w:val="18"/>
          <w:lang w:val="en-GB"/>
        </w:rPr>
      </w:pPr>
    </w:p>
    <w:p w14:paraId="7203057B" w14:textId="77777777" w:rsidR="002D2F08" w:rsidRPr="00A755EA" w:rsidRDefault="002D2F08" w:rsidP="00515409">
      <w:pPr>
        <w:rPr>
          <w:rFonts w:ascii="Arial" w:hAnsi="Arial" w:cs="Arial"/>
          <w:b/>
          <w:color w:val="67737A"/>
          <w:sz w:val="18"/>
          <w:szCs w:val="18"/>
          <w:lang w:val="en-GB"/>
        </w:rPr>
      </w:pPr>
    </w:p>
    <w:p w14:paraId="18E9C5A1" w14:textId="77777777" w:rsidR="002D2F08" w:rsidRPr="00A755EA" w:rsidRDefault="002D2F08" w:rsidP="00515409">
      <w:pPr>
        <w:rPr>
          <w:rFonts w:ascii="Arial" w:hAnsi="Arial" w:cs="Arial"/>
          <w:b/>
          <w:color w:val="67737A"/>
          <w:sz w:val="18"/>
          <w:szCs w:val="18"/>
          <w:lang w:val="en-GB"/>
        </w:rPr>
      </w:pPr>
    </w:p>
    <w:p w14:paraId="12AA0955" w14:textId="77777777" w:rsidR="002D2F08" w:rsidRPr="00A755EA" w:rsidRDefault="002D2F08" w:rsidP="00515409">
      <w:pPr>
        <w:rPr>
          <w:rFonts w:ascii="Arial" w:hAnsi="Arial" w:cs="Arial"/>
          <w:b/>
          <w:color w:val="67737A"/>
          <w:sz w:val="18"/>
          <w:szCs w:val="18"/>
          <w:lang w:val="en-GB"/>
        </w:rPr>
      </w:pPr>
    </w:p>
    <w:p w14:paraId="0C3E16A5" w14:textId="77777777" w:rsidR="00B60252" w:rsidRPr="00A755EA" w:rsidRDefault="00B60252" w:rsidP="00515409">
      <w:pPr>
        <w:rPr>
          <w:rFonts w:ascii="Arial" w:hAnsi="Arial" w:cs="Arial"/>
          <w:b/>
          <w:color w:val="67737A"/>
          <w:sz w:val="18"/>
          <w:szCs w:val="18"/>
          <w:lang w:val="en-GB"/>
        </w:rPr>
      </w:pPr>
    </w:p>
    <w:p w14:paraId="3E9E8317" w14:textId="77777777" w:rsidR="00FE29E3" w:rsidRPr="00A755EA" w:rsidRDefault="00FE29E3" w:rsidP="00515409">
      <w:pPr>
        <w:rPr>
          <w:rFonts w:ascii="Arial" w:hAnsi="Arial" w:cs="Arial"/>
          <w:b/>
          <w:color w:val="67737A"/>
          <w:sz w:val="18"/>
          <w:szCs w:val="18"/>
          <w:lang w:val="en-GB"/>
        </w:rPr>
      </w:pPr>
    </w:p>
    <w:p w14:paraId="653F3E41" w14:textId="77777777" w:rsidR="00B60252" w:rsidRPr="00A755EA" w:rsidRDefault="00B60252" w:rsidP="00515409">
      <w:pPr>
        <w:rPr>
          <w:rFonts w:ascii="Arial" w:hAnsi="Arial" w:cs="Arial"/>
          <w:b/>
          <w:color w:val="67737A"/>
          <w:sz w:val="18"/>
          <w:szCs w:val="18"/>
          <w:lang w:val="en-GB"/>
        </w:rPr>
      </w:pPr>
    </w:p>
    <w:p w14:paraId="3752805B" w14:textId="77777777" w:rsidR="00B60252" w:rsidRPr="00A755EA" w:rsidRDefault="00B60252" w:rsidP="00515409">
      <w:pPr>
        <w:rPr>
          <w:rFonts w:ascii="Arial" w:hAnsi="Arial" w:cs="Arial"/>
          <w:b/>
          <w:color w:val="67737A"/>
          <w:sz w:val="18"/>
          <w:szCs w:val="18"/>
          <w:lang w:val="en-GB"/>
        </w:rPr>
      </w:pPr>
    </w:p>
    <w:p w14:paraId="3B432C4E" w14:textId="77777777" w:rsidR="00B60252" w:rsidRPr="00A755EA" w:rsidRDefault="00B60252" w:rsidP="00515409">
      <w:pPr>
        <w:rPr>
          <w:rFonts w:ascii="Arial" w:hAnsi="Arial" w:cs="Arial"/>
          <w:b/>
          <w:color w:val="67737A"/>
          <w:sz w:val="18"/>
          <w:szCs w:val="18"/>
          <w:lang w:val="en-GB"/>
        </w:rPr>
      </w:pPr>
    </w:p>
    <w:p w14:paraId="084659F5" w14:textId="77777777" w:rsidR="00B60252" w:rsidRPr="00A755EA" w:rsidRDefault="00B60252" w:rsidP="00515409">
      <w:pPr>
        <w:rPr>
          <w:rFonts w:ascii="Arial" w:hAnsi="Arial" w:cs="Arial"/>
          <w:b/>
          <w:color w:val="67737A"/>
          <w:sz w:val="18"/>
          <w:szCs w:val="18"/>
          <w:lang w:val="en-GB"/>
        </w:rPr>
      </w:pPr>
    </w:p>
    <w:p w14:paraId="28D956AF" w14:textId="77777777" w:rsidR="00B60252" w:rsidRPr="00A755EA" w:rsidRDefault="00B60252" w:rsidP="00515409">
      <w:pPr>
        <w:rPr>
          <w:rFonts w:ascii="Arial" w:hAnsi="Arial" w:cs="Arial"/>
          <w:b/>
          <w:color w:val="67737A"/>
          <w:sz w:val="18"/>
          <w:szCs w:val="18"/>
          <w:lang w:val="en-GB"/>
        </w:rPr>
      </w:pPr>
    </w:p>
    <w:p w14:paraId="532A8444" w14:textId="349B26BB" w:rsidR="00B60252" w:rsidRPr="00A755EA" w:rsidRDefault="00B60252" w:rsidP="00515409">
      <w:pPr>
        <w:rPr>
          <w:rFonts w:ascii="Arial" w:hAnsi="Arial" w:cs="Arial"/>
          <w:b/>
          <w:color w:val="67737A"/>
          <w:sz w:val="18"/>
          <w:szCs w:val="18"/>
          <w:lang w:val="en-GB"/>
        </w:rPr>
      </w:pPr>
      <w:r w:rsidRPr="00A755EA">
        <w:rPr>
          <w:rFonts w:ascii="Arial" w:hAnsi="Arial" w:cs="Arial"/>
          <w:b/>
          <w:color w:val="67737A"/>
          <w:sz w:val="18"/>
          <w:szCs w:val="18"/>
          <w:lang w:val="en-GB"/>
        </w:rPr>
        <w:t xml:space="preserve">DEPARTMENT OF ARCHITECTURE AND CIVIL ENGINEERING </w:t>
      </w:r>
    </w:p>
    <w:p w14:paraId="1F471D4B" w14:textId="3F29A275" w:rsidR="00B60252" w:rsidRPr="00A755EA" w:rsidRDefault="00997606" w:rsidP="00515409">
      <w:pPr>
        <w:rPr>
          <w:rFonts w:ascii="Arial" w:hAnsi="Arial" w:cs="Arial"/>
          <w:b/>
          <w:color w:val="67737A"/>
          <w:sz w:val="18"/>
          <w:szCs w:val="18"/>
          <w:lang w:val="en-GB"/>
        </w:rPr>
      </w:pPr>
      <w:r w:rsidRPr="00A755EA">
        <w:rPr>
          <w:rFonts w:ascii="Arial" w:hAnsi="Arial" w:cs="Arial"/>
          <w:noProof/>
          <w:color w:val="67737A"/>
          <w:lang w:val="en-GB"/>
        </w:rPr>
        <mc:AlternateContent>
          <mc:Choice Requires="wps">
            <w:drawing>
              <wp:anchor distT="3810" distB="6985" distL="114300" distR="114300" simplePos="0" relativeHeight="251663360" behindDoc="0" locked="0" layoutInCell="1" allowOverlap="1" wp14:anchorId="6AC784A8" wp14:editId="64FD89FD">
                <wp:simplePos x="0" y="0"/>
                <wp:positionH relativeFrom="column">
                  <wp:posOffset>-143510</wp:posOffset>
                </wp:positionH>
                <wp:positionV relativeFrom="paragraph">
                  <wp:posOffset>177165</wp:posOffset>
                </wp:positionV>
                <wp:extent cx="6569075" cy="21590"/>
                <wp:effectExtent l="38100" t="38100" r="34925" b="41910"/>
                <wp:wrapTopAndBottom/>
                <wp:docPr id="6" name="Straight Connector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569075" cy="21590"/>
                        </a:xfrm>
                        <a:prstGeom prst="line">
                          <a:avLst/>
                        </a:prstGeom>
                        <a:ln w="9525" cmpd="sng">
                          <a:solidFill>
                            <a:srgbClr val="67737A"/>
                          </a:solidFill>
                        </a:ln>
                        <a:effectLst/>
                        <a:scene3d>
                          <a:camera prst="orthographicFront"/>
                          <a:lightRig rig="threePt" dir="t"/>
                        </a:scene3d>
                        <a:sp3d>
                          <a:contourClr>
                            <a:srgbClr val="66B2E4"/>
                          </a:contourClr>
                        </a:sp3d>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824D377" id="Straight Connector 6" o:spid="_x0000_s1026" alt="&quot;&quot;" style="position:absolute;z-index:251663360;visibility:visible;mso-wrap-style:square;mso-width-percent:0;mso-height-percent:0;mso-wrap-distance-left:9pt;mso-wrap-distance-top:.3pt;mso-wrap-distance-right:9pt;mso-wrap-distance-bottom:.55pt;mso-position-horizontal:absolute;mso-position-horizontal-relative:text;mso-position-vertical:absolute;mso-position-vertical-relative:text;mso-width-percent:0;mso-height-percent:0;mso-width-relative:margin;mso-height-relative:margin" from="-11.3pt,13.95pt" to="505.9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" strokecolor="#67737a">
                <v:stroke joinstyle="miter"/>
                <w10:wrap type="topAndBottom"/>
              </v:line>
            </w:pict>
          </mc:Fallback>
        </mc:AlternateContent>
      </w:r>
      <w:r w:rsidR="00B60252" w:rsidRPr="00A755EA">
        <w:rPr>
          <w:rFonts w:ascii="Arial" w:hAnsi="Arial" w:cs="Arial"/>
          <w:b/>
          <w:color w:val="67737A"/>
          <w:sz w:val="18"/>
          <w:szCs w:val="18"/>
          <w:lang w:val="en-GB"/>
        </w:rPr>
        <w:t>DIVISION OF CONSTRUCTION MANAGEMENT</w:t>
      </w:r>
    </w:p>
    <w:p w14:paraId="7E5BBA29" w14:textId="77777777" w:rsidR="00B60252" w:rsidRPr="00A755EA" w:rsidRDefault="00B60252" w:rsidP="00515409">
      <w:pPr>
        <w:rPr>
          <w:rFonts w:ascii="Arial" w:hAnsi="Arial" w:cs="Arial"/>
          <w:sz w:val="18"/>
          <w:szCs w:val="18"/>
          <w:lang w:val="en-GB"/>
        </w:rPr>
      </w:pPr>
      <w:r w:rsidRPr="00A755EA">
        <w:rPr>
          <w:rFonts w:ascii="Arial" w:hAnsi="Arial" w:cs="Arial"/>
          <w:sz w:val="18"/>
          <w:szCs w:val="18"/>
          <w:lang w:val="en-GB"/>
        </w:rPr>
        <w:t>CHALMERS UNIVERSITY OF TECHNOLOGY</w:t>
      </w:r>
    </w:p>
    <w:p w14:paraId="2001C1AA" w14:textId="6E6B01EC" w:rsidR="00B60252" w:rsidRPr="00A755EA" w:rsidRDefault="00B60252" w:rsidP="00515409">
      <w:pPr>
        <w:pStyle w:val="BasicParagraph"/>
        <w:rPr>
          <w:rFonts w:ascii="Arial" w:hAnsi="Arial" w:cs="Arial"/>
          <w:sz w:val="18"/>
          <w:szCs w:val="18"/>
        </w:rPr>
      </w:pPr>
      <w:r w:rsidRPr="00A755EA">
        <w:rPr>
          <w:rFonts w:ascii="Arial" w:hAnsi="Arial" w:cs="Arial"/>
          <w:sz w:val="18"/>
          <w:szCs w:val="18"/>
        </w:rPr>
        <w:t>Gothenburg, Sweden 202</w:t>
      </w:r>
      <w:r w:rsidR="00AC437F" w:rsidRPr="00A755EA">
        <w:rPr>
          <w:rFonts w:ascii="Arial" w:hAnsi="Arial" w:cs="Arial"/>
          <w:sz w:val="18"/>
          <w:szCs w:val="18"/>
        </w:rPr>
        <w:t>4</w:t>
      </w:r>
    </w:p>
    <w:p w14:paraId="68CA1FDE" w14:textId="4A9F7C31" w:rsidR="00E922EB" w:rsidRPr="00A755EA" w:rsidRDefault="00B60252" w:rsidP="00515409">
      <w:pPr>
        <w:pStyle w:val="BasicParagraph"/>
        <w:rPr>
          <w:rFonts w:ascii="Arial" w:hAnsi="Arial" w:cs="Arial"/>
          <w:sz w:val="18"/>
          <w:szCs w:val="18"/>
        </w:rPr>
      </w:pPr>
      <w:r w:rsidRPr="00A755EA">
        <w:rPr>
          <w:rFonts w:ascii="Arial" w:hAnsi="Arial" w:cs="Arial"/>
          <w:sz w:val="18"/>
          <w:szCs w:val="18"/>
        </w:rPr>
        <w:t>www.chalmers.se</w:t>
      </w:r>
      <w:r w:rsidR="00E922EB" w:rsidRPr="00A755EA">
        <w:rPr>
          <w:rFonts w:ascii="TimesTen" w:hAnsi="TimesTen"/>
          <w:sz w:val="18"/>
          <w:szCs w:val="18"/>
        </w:rPr>
        <w:br w:type="page"/>
      </w:r>
    </w:p>
    <w:p w14:paraId="436262F9" w14:textId="77777777" w:rsidR="00992B26" w:rsidRPr="00A755EA" w:rsidRDefault="00992B26" w:rsidP="00515409">
      <w:pPr>
        <w:rPr>
          <w:rFonts w:ascii="TimesTen" w:hAnsi="TimesTen"/>
          <w:sz w:val="18"/>
          <w:szCs w:val="18"/>
          <w:lang w:val="en-GB"/>
        </w:rPr>
      </w:pPr>
      <w:r w:rsidRPr="00A755EA">
        <w:rPr>
          <w:rFonts w:ascii="TimesTen" w:hAnsi="TimesTen"/>
          <w:sz w:val="18"/>
          <w:szCs w:val="18"/>
          <w:lang w:val="en-GB"/>
        </w:rPr>
        <w:lastRenderedPageBreak/>
        <w:br w:type="page"/>
      </w:r>
    </w:p>
    <w:p w14:paraId="0B0C9FD1" w14:textId="71902EDA" w:rsidR="00B60252" w:rsidRPr="00A755EA" w:rsidRDefault="00E922EB" w:rsidP="00515409">
      <w:pPr>
        <w:jc w:val="center"/>
        <w:rPr>
          <w:rFonts w:ascii="TimesTen" w:hAnsi="TimesTen"/>
          <w:sz w:val="18"/>
          <w:szCs w:val="18"/>
          <w:lang w:val="en-GB"/>
        </w:rPr>
      </w:pPr>
      <w:r w:rsidRPr="00A755EA">
        <w:rPr>
          <w:rFonts w:ascii="TimesTen" w:hAnsi="TimesTen"/>
          <w:sz w:val="18"/>
          <w:szCs w:val="18"/>
          <w:lang w:val="en-GB"/>
        </w:rPr>
        <w:lastRenderedPageBreak/>
        <w:t>MASTER’S THESIS ACEX30</w:t>
      </w:r>
    </w:p>
    <w:p w14:paraId="479AC0E5" w14:textId="77777777" w:rsidR="00E922EB" w:rsidRPr="00A755EA" w:rsidRDefault="00E922EB" w:rsidP="00515409">
      <w:pPr>
        <w:rPr>
          <w:rFonts w:ascii="TimesTen" w:hAnsi="TimesTen"/>
          <w:sz w:val="18"/>
          <w:szCs w:val="18"/>
          <w:lang w:val="en-GB"/>
        </w:rPr>
      </w:pPr>
    </w:p>
    <w:p w14:paraId="3285F295" w14:textId="77777777" w:rsidR="00E922EB" w:rsidRPr="00A755EA" w:rsidRDefault="00E922EB" w:rsidP="00515409">
      <w:pPr>
        <w:rPr>
          <w:rFonts w:ascii="TimesTen" w:hAnsi="TimesTen"/>
          <w:sz w:val="18"/>
          <w:szCs w:val="18"/>
          <w:lang w:val="en-GB"/>
        </w:rPr>
      </w:pPr>
    </w:p>
    <w:p w14:paraId="4951BB3C" w14:textId="77777777" w:rsidR="00E922EB" w:rsidRPr="00A755EA" w:rsidRDefault="00E922EB" w:rsidP="00515409">
      <w:pPr>
        <w:rPr>
          <w:rFonts w:ascii="TimesTen" w:hAnsi="TimesTen"/>
          <w:sz w:val="18"/>
          <w:szCs w:val="18"/>
          <w:lang w:val="en-GB"/>
        </w:rPr>
      </w:pPr>
    </w:p>
    <w:p w14:paraId="1ED71A44" w14:textId="77777777" w:rsidR="00E922EB" w:rsidRPr="00A755EA" w:rsidRDefault="00E922EB" w:rsidP="00515409">
      <w:pPr>
        <w:rPr>
          <w:rFonts w:ascii="TimesTen" w:hAnsi="TimesTen"/>
          <w:sz w:val="18"/>
          <w:szCs w:val="18"/>
          <w:lang w:val="en-GB"/>
        </w:rPr>
      </w:pPr>
    </w:p>
    <w:p w14:paraId="464E91FB" w14:textId="77777777" w:rsidR="00E922EB" w:rsidRPr="00A755EA" w:rsidRDefault="00E922EB" w:rsidP="00515409">
      <w:pPr>
        <w:rPr>
          <w:rFonts w:ascii="TimesTen" w:hAnsi="TimesTen"/>
          <w:sz w:val="18"/>
          <w:szCs w:val="18"/>
          <w:lang w:val="en-GB"/>
        </w:rPr>
      </w:pPr>
    </w:p>
    <w:p w14:paraId="602B306F" w14:textId="77777777" w:rsidR="00E922EB" w:rsidRPr="00A755EA" w:rsidRDefault="00E922EB" w:rsidP="00515409">
      <w:pPr>
        <w:rPr>
          <w:rFonts w:ascii="TimesTen" w:hAnsi="TimesTen"/>
          <w:sz w:val="18"/>
          <w:szCs w:val="18"/>
          <w:lang w:val="en-GB"/>
        </w:rPr>
      </w:pPr>
    </w:p>
    <w:p w14:paraId="348B2F99" w14:textId="77777777" w:rsidR="00E922EB" w:rsidRPr="00A755EA" w:rsidRDefault="00E922EB" w:rsidP="00515409">
      <w:pPr>
        <w:jc w:val="center"/>
        <w:rPr>
          <w:rFonts w:ascii="TimesTen" w:hAnsi="TimesTen"/>
          <w:sz w:val="18"/>
          <w:szCs w:val="18"/>
          <w:lang w:val="en-GB"/>
        </w:rPr>
      </w:pPr>
    </w:p>
    <w:p w14:paraId="5811D064" w14:textId="77777777" w:rsidR="00E922EB" w:rsidRPr="00A755EA" w:rsidRDefault="00E922EB" w:rsidP="00515409">
      <w:pPr>
        <w:jc w:val="center"/>
        <w:rPr>
          <w:rFonts w:ascii="TimesTen" w:hAnsi="TimesTen"/>
          <w:sz w:val="18"/>
          <w:szCs w:val="18"/>
          <w:lang w:val="en-GB"/>
        </w:rPr>
      </w:pPr>
    </w:p>
    <w:p w14:paraId="1543717B" w14:textId="77777777" w:rsidR="00E922EB" w:rsidRPr="00A755EA" w:rsidRDefault="00E922EB" w:rsidP="00515409">
      <w:pPr>
        <w:jc w:val="center"/>
        <w:rPr>
          <w:rFonts w:ascii="TimesTen" w:hAnsi="TimesTen"/>
          <w:sz w:val="18"/>
          <w:szCs w:val="18"/>
          <w:lang w:val="en-GB"/>
        </w:rPr>
      </w:pPr>
    </w:p>
    <w:p w14:paraId="630AE452" w14:textId="77777777" w:rsidR="00E922EB" w:rsidRPr="00A755EA" w:rsidRDefault="00E922EB" w:rsidP="00515409">
      <w:pPr>
        <w:jc w:val="center"/>
        <w:rPr>
          <w:rFonts w:ascii="TimesTen" w:hAnsi="TimesTen"/>
          <w:sz w:val="18"/>
          <w:szCs w:val="18"/>
          <w:lang w:val="en-GB"/>
        </w:rPr>
      </w:pPr>
    </w:p>
    <w:p w14:paraId="18A469CD" w14:textId="77777777" w:rsidR="00E922EB" w:rsidRPr="00A755EA" w:rsidRDefault="00E922EB" w:rsidP="00515409">
      <w:pPr>
        <w:jc w:val="center"/>
        <w:rPr>
          <w:rFonts w:ascii="TimesTen" w:hAnsi="TimesTen"/>
          <w:sz w:val="18"/>
          <w:szCs w:val="18"/>
          <w:lang w:val="en-GB"/>
        </w:rPr>
      </w:pPr>
    </w:p>
    <w:p w14:paraId="7E93FF03" w14:textId="77777777" w:rsidR="00E922EB" w:rsidRPr="00A755EA" w:rsidRDefault="00E922EB" w:rsidP="00515409">
      <w:pPr>
        <w:jc w:val="center"/>
        <w:rPr>
          <w:rFonts w:ascii="TimesTen" w:hAnsi="TimesTen"/>
          <w:sz w:val="18"/>
          <w:szCs w:val="18"/>
          <w:lang w:val="en-GB"/>
        </w:rPr>
      </w:pPr>
    </w:p>
    <w:p w14:paraId="55F2FC70" w14:textId="77777777" w:rsidR="00E922EB" w:rsidRPr="00A755EA" w:rsidRDefault="00E922EB" w:rsidP="00515409">
      <w:pPr>
        <w:jc w:val="center"/>
        <w:rPr>
          <w:rFonts w:ascii="TimesTen" w:hAnsi="TimesTen"/>
          <w:sz w:val="18"/>
          <w:szCs w:val="18"/>
          <w:lang w:val="en-GB"/>
        </w:rPr>
      </w:pPr>
    </w:p>
    <w:p w14:paraId="49D8FA7A" w14:textId="5D161ACD" w:rsidR="00667D0F" w:rsidRPr="00A755EA" w:rsidRDefault="00A755EA" w:rsidP="00667D0F">
      <w:pPr>
        <w:jc w:val="center"/>
        <w:rPr>
          <w:rFonts w:ascii="TimesTen" w:hAnsi="TimesTen"/>
          <w:b/>
          <w:bCs/>
          <w:sz w:val="36"/>
          <w:szCs w:val="44"/>
          <w:lang w:val="en-GB"/>
        </w:rPr>
      </w:pPr>
      <w:r w:rsidRPr="00A755EA">
        <w:rPr>
          <w:rFonts w:ascii="TimesTen" w:hAnsi="TimesTen"/>
          <w:b/>
          <w:bCs/>
          <w:sz w:val="36"/>
          <w:szCs w:val="44"/>
          <w:lang w:val="en-GB"/>
        </w:rPr>
        <w:t xml:space="preserve">Gender Diversity and </w:t>
      </w:r>
      <w:r w:rsidR="00F004B7" w:rsidRPr="00A755EA">
        <w:rPr>
          <w:rFonts w:ascii="TimesTen" w:hAnsi="TimesTen"/>
          <w:b/>
          <w:bCs/>
          <w:sz w:val="36"/>
          <w:szCs w:val="44"/>
          <w:lang w:val="en-GB"/>
        </w:rPr>
        <w:t>Female Employees at Company X</w:t>
      </w:r>
    </w:p>
    <w:p w14:paraId="74122C2B" w14:textId="77777777" w:rsidR="00E922EB" w:rsidRPr="00A755EA" w:rsidRDefault="00E922EB" w:rsidP="00515409">
      <w:pPr>
        <w:jc w:val="center"/>
        <w:rPr>
          <w:lang w:val="en-GB"/>
        </w:rPr>
      </w:pPr>
    </w:p>
    <w:p w14:paraId="00FBE5C9" w14:textId="41E6D899" w:rsidR="00667D0F" w:rsidRPr="00A755EA" w:rsidRDefault="00F004B7" w:rsidP="00F004B7">
      <w:pPr>
        <w:jc w:val="center"/>
        <w:rPr>
          <w:rFonts w:ascii="TimesTen" w:hAnsi="TimesTen"/>
          <w:lang w:val="en-GB"/>
        </w:rPr>
      </w:pPr>
      <w:r w:rsidRPr="00F004B7">
        <w:rPr>
          <w:rFonts w:ascii="TimesTen" w:hAnsi="TimesTen"/>
          <w:lang w:val="en-GB"/>
        </w:rPr>
        <w:t xml:space="preserve">A Case study Exploring Challenges and Initiatives Aimed Towards Women </w:t>
      </w:r>
      <w:r w:rsidRPr="00A755EA">
        <w:rPr>
          <w:rFonts w:ascii="TimesTen" w:hAnsi="TimesTen"/>
          <w:lang w:val="en-GB"/>
        </w:rPr>
        <w:t xml:space="preserve">at Company X </w:t>
      </w:r>
    </w:p>
    <w:p w14:paraId="32870310" w14:textId="3F5723B9" w:rsidR="00E922EB" w:rsidRPr="00A755EA" w:rsidRDefault="00E922EB" w:rsidP="00515409">
      <w:pPr>
        <w:jc w:val="center"/>
        <w:rPr>
          <w:rFonts w:ascii="TimesTen" w:hAnsi="TimesTen"/>
          <w:lang w:val="en-GB"/>
        </w:rPr>
      </w:pPr>
    </w:p>
    <w:p w14:paraId="316EB491" w14:textId="77777777" w:rsidR="00404E83" w:rsidRPr="00A755EA" w:rsidRDefault="00404E83" w:rsidP="00515409">
      <w:pPr>
        <w:jc w:val="center"/>
        <w:rPr>
          <w:rFonts w:ascii="TimesTen" w:hAnsi="TimesTen"/>
          <w:lang w:val="en-GB"/>
        </w:rPr>
      </w:pPr>
    </w:p>
    <w:p w14:paraId="459EC03E" w14:textId="43219DD2" w:rsidR="00E922EB" w:rsidRPr="00A755EA" w:rsidRDefault="00E922EB" w:rsidP="00515409">
      <w:pPr>
        <w:jc w:val="center"/>
        <w:rPr>
          <w:rFonts w:ascii="TimesNewRomanPS" w:hAnsi="TimesNewRomanPS"/>
          <w:i/>
          <w:iCs/>
          <w:lang w:val="en-GB"/>
        </w:rPr>
      </w:pPr>
      <w:r w:rsidRPr="00A755EA">
        <w:rPr>
          <w:rFonts w:ascii="TimesNewRomanPS" w:hAnsi="TimesNewRomanPS"/>
          <w:i/>
          <w:iCs/>
          <w:lang w:val="en-GB"/>
        </w:rPr>
        <w:t>Master’s Thesis in the Master’s Programme Design and Construction Project Management</w:t>
      </w:r>
    </w:p>
    <w:p w14:paraId="36AD9DC8" w14:textId="77777777" w:rsidR="00E922EB" w:rsidRPr="00A755EA" w:rsidRDefault="00E922EB" w:rsidP="00515409">
      <w:pPr>
        <w:jc w:val="center"/>
        <w:rPr>
          <w:rFonts w:ascii="TimesNewRomanPS" w:hAnsi="TimesNewRomanPS"/>
          <w:i/>
          <w:iCs/>
          <w:lang w:val="en-GB"/>
        </w:rPr>
      </w:pPr>
    </w:p>
    <w:p w14:paraId="1460D9CF" w14:textId="027E4549" w:rsidR="00E922EB" w:rsidRPr="00A755EA" w:rsidRDefault="00E922EB" w:rsidP="00515409">
      <w:pPr>
        <w:jc w:val="center"/>
        <w:rPr>
          <w:rFonts w:ascii="TimesTen" w:hAnsi="TimesTen"/>
          <w:szCs w:val="22"/>
          <w:lang w:val="en-GB"/>
        </w:rPr>
      </w:pPr>
      <w:r w:rsidRPr="00A755EA">
        <w:rPr>
          <w:rFonts w:ascii="TimesTen" w:hAnsi="TimesTen"/>
          <w:szCs w:val="22"/>
          <w:lang w:val="en-GB"/>
        </w:rPr>
        <w:t>GABRIELLA SOUMI</w:t>
      </w:r>
    </w:p>
    <w:p w14:paraId="1EA5E597" w14:textId="77777777" w:rsidR="00E922EB" w:rsidRPr="00A755EA" w:rsidRDefault="00E922EB" w:rsidP="00515409">
      <w:pPr>
        <w:jc w:val="center"/>
        <w:rPr>
          <w:rFonts w:ascii="TimesTen" w:hAnsi="TimesTen"/>
          <w:szCs w:val="22"/>
          <w:lang w:val="en-GB"/>
        </w:rPr>
      </w:pPr>
    </w:p>
    <w:p w14:paraId="455201E6" w14:textId="77777777" w:rsidR="001E3918" w:rsidRPr="00A755EA" w:rsidRDefault="001E3918" w:rsidP="00515409">
      <w:pPr>
        <w:jc w:val="center"/>
        <w:rPr>
          <w:rFonts w:ascii="TimesTen" w:hAnsi="TimesTen"/>
          <w:szCs w:val="22"/>
          <w:lang w:val="en-GB"/>
        </w:rPr>
      </w:pPr>
    </w:p>
    <w:p w14:paraId="3648B0FE" w14:textId="77777777" w:rsidR="001E3918" w:rsidRPr="00A755EA" w:rsidRDefault="001E3918" w:rsidP="00515409">
      <w:pPr>
        <w:jc w:val="center"/>
        <w:rPr>
          <w:rFonts w:ascii="TimesTen" w:hAnsi="TimesTen"/>
          <w:szCs w:val="22"/>
          <w:lang w:val="en-GB"/>
        </w:rPr>
      </w:pPr>
    </w:p>
    <w:p w14:paraId="20F00302" w14:textId="77777777" w:rsidR="001E3918" w:rsidRPr="00A755EA" w:rsidRDefault="001E3918" w:rsidP="00515409">
      <w:pPr>
        <w:jc w:val="center"/>
        <w:rPr>
          <w:rFonts w:ascii="TimesTen" w:hAnsi="TimesTen"/>
          <w:szCs w:val="22"/>
          <w:lang w:val="en-GB"/>
        </w:rPr>
      </w:pPr>
    </w:p>
    <w:p w14:paraId="54D99A35" w14:textId="77777777" w:rsidR="001E3918" w:rsidRPr="00A755EA" w:rsidRDefault="001E3918" w:rsidP="00515409">
      <w:pPr>
        <w:jc w:val="center"/>
        <w:rPr>
          <w:rFonts w:ascii="TimesTen" w:hAnsi="TimesTen"/>
          <w:szCs w:val="22"/>
          <w:lang w:val="en-GB"/>
        </w:rPr>
      </w:pPr>
    </w:p>
    <w:p w14:paraId="1ABBBF6D" w14:textId="77777777" w:rsidR="00E922EB" w:rsidRPr="00A755EA" w:rsidRDefault="00E922EB" w:rsidP="00515409">
      <w:pPr>
        <w:jc w:val="center"/>
        <w:rPr>
          <w:rFonts w:ascii="TimesTen" w:hAnsi="TimesTen"/>
          <w:szCs w:val="22"/>
          <w:lang w:val="en-GB"/>
        </w:rPr>
      </w:pPr>
    </w:p>
    <w:p w14:paraId="4E1FF91F" w14:textId="6ACE7780" w:rsidR="001E3918" w:rsidRPr="00A755EA" w:rsidRDefault="001E3918" w:rsidP="00515409">
      <w:pPr>
        <w:tabs>
          <w:tab w:val="center" w:pos="4536"/>
          <w:tab w:val="left" w:pos="6354"/>
        </w:tabs>
        <w:jc w:val="center"/>
        <w:rPr>
          <w:lang w:val="en-GB"/>
        </w:rPr>
      </w:pPr>
      <w:r w:rsidRPr="00A755EA">
        <w:rPr>
          <w:lang w:val="en-GB"/>
        </w:rPr>
        <w:fldChar w:fldCharType="begin"/>
      </w:r>
      <w:r w:rsidRPr="00A755EA">
        <w:rPr>
          <w:lang w:val="en-GB"/>
        </w:rPr>
        <w:instrText xml:space="preserve"> INCLUDEPICTURE "/Users/gabriellasoumi/Library/Group Containers/UBF8T346G9.ms/WebArchiveCopyPasteTempFiles/com.microsoft.Word/page3image26190160" \* MERGEFORMATINET </w:instrText>
      </w:r>
      <w:r w:rsidRPr="00A755EA">
        <w:rPr>
          <w:lang w:val="en-GB"/>
        </w:rPr>
        <w:fldChar w:fldCharType="separate"/>
      </w:r>
      <w:r w:rsidRPr="00A755EA">
        <w:rPr>
          <w:noProof/>
          <w:lang w:val="en-GB"/>
        </w:rPr>
        <w:drawing>
          <wp:inline distT="0" distB="0" distL="0" distR="0" wp14:anchorId="432A7038" wp14:editId="4E557FF1">
            <wp:extent cx="1419860" cy="1624330"/>
            <wp:effectExtent l="0" t="0" r="2540" b="1270"/>
            <wp:docPr id="1959835806" name="Bildobjekt 22" descr="page3image26190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page3image2619016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19860" cy="1624330"/>
                    </a:xfrm>
                    <a:prstGeom prst="rect">
                      <a:avLst/>
                    </a:prstGeom>
                    <a:noFill/>
                    <a:ln>
                      <a:noFill/>
                    </a:ln>
                  </pic:spPr>
                </pic:pic>
              </a:graphicData>
            </a:graphic>
          </wp:inline>
        </w:drawing>
      </w:r>
      <w:r w:rsidRPr="00A755EA">
        <w:rPr>
          <w:lang w:val="en-GB"/>
        </w:rPr>
        <w:fldChar w:fldCharType="end"/>
      </w:r>
    </w:p>
    <w:p w14:paraId="1FAEA8F5" w14:textId="77777777" w:rsidR="00E922EB" w:rsidRPr="00A755EA" w:rsidRDefault="00E922EB" w:rsidP="00515409">
      <w:pPr>
        <w:jc w:val="center"/>
        <w:rPr>
          <w:rFonts w:ascii="TimesTen" w:hAnsi="TimesTen"/>
          <w:szCs w:val="22"/>
          <w:lang w:val="en-GB"/>
        </w:rPr>
      </w:pPr>
    </w:p>
    <w:p w14:paraId="42542AAE" w14:textId="77777777" w:rsidR="00E922EB" w:rsidRPr="00A755EA" w:rsidRDefault="00E922EB" w:rsidP="00515409">
      <w:pPr>
        <w:jc w:val="center"/>
        <w:rPr>
          <w:rFonts w:ascii="TimesTen" w:hAnsi="TimesTen"/>
          <w:szCs w:val="22"/>
          <w:lang w:val="en-GB"/>
        </w:rPr>
      </w:pPr>
    </w:p>
    <w:p w14:paraId="4A726EAC" w14:textId="77777777" w:rsidR="00E922EB" w:rsidRPr="00A755EA" w:rsidRDefault="00E922EB" w:rsidP="00515409">
      <w:pPr>
        <w:jc w:val="center"/>
        <w:rPr>
          <w:rFonts w:ascii="TimesTen" w:hAnsi="TimesTen"/>
          <w:szCs w:val="22"/>
          <w:lang w:val="en-GB"/>
        </w:rPr>
      </w:pPr>
    </w:p>
    <w:p w14:paraId="31483B5C" w14:textId="77777777" w:rsidR="00E922EB" w:rsidRPr="00A755EA" w:rsidRDefault="00E922EB" w:rsidP="00515409">
      <w:pPr>
        <w:jc w:val="center"/>
        <w:rPr>
          <w:rFonts w:ascii="TimesTen" w:hAnsi="TimesTen"/>
          <w:szCs w:val="22"/>
          <w:lang w:val="en-GB"/>
        </w:rPr>
      </w:pPr>
    </w:p>
    <w:p w14:paraId="5051910D" w14:textId="77777777" w:rsidR="00E922EB" w:rsidRPr="00A755EA" w:rsidRDefault="00E922EB" w:rsidP="00515409">
      <w:pPr>
        <w:jc w:val="center"/>
        <w:rPr>
          <w:rFonts w:ascii="TimesTen" w:hAnsi="TimesTen"/>
          <w:szCs w:val="22"/>
          <w:lang w:val="en-GB"/>
        </w:rPr>
      </w:pPr>
    </w:p>
    <w:p w14:paraId="3A74841C" w14:textId="77777777" w:rsidR="001E3918" w:rsidRPr="00A755EA" w:rsidRDefault="001E3918" w:rsidP="00515409">
      <w:pPr>
        <w:jc w:val="center"/>
        <w:rPr>
          <w:rFonts w:ascii="TimesTen" w:hAnsi="TimesTen"/>
          <w:szCs w:val="22"/>
          <w:lang w:val="en-GB"/>
        </w:rPr>
      </w:pPr>
    </w:p>
    <w:p w14:paraId="49146B24" w14:textId="77777777" w:rsidR="001E3918" w:rsidRPr="00A755EA" w:rsidRDefault="001E3918" w:rsidP="00515409">
      <w:pPr>
        <w:jc w:val="center"/>
        <w:rPr>
          <w:rFonts w:ascii="TimesTen" w:hAnsi="TimesTen"/>
          <w:szCs w:val="22"/>
          <w:lang w:val="en-GB"/>
        </w:rPr>
      </w:pPr>
    </w:p>
    <w:p w14:paraId="1991B319" w14:textId="77777777" w:rsidR="00E922EB" w:rsidRPr="00A755EA" w:rsidRDefault="00E922EB" w:rsidP="00515409">
      <w:pPr>
        <w:jc w:val="center"/>
        <w:rPr>
          <w:rFonts w:ascii="TimesTen" w:hAnsi="TimesTen"/>
          <w:szCs w:val="22"/>
          <w:lang w:val="en-GB"/>
        </w:rPr>
      </w:pPr>
    </w:p>
    <w:p w14:paraId="28FF05CC" w14:textId="77777777" w:rsidR="00E922EB" w:rsidRPr="00A755EA" w:rsidRDefault="00E922EB" w:rsidP="00515409">
      <w:pPr>
        <w:jc w:val="center"/>
        <w:rPr>
          <w:rFonts w:ascii="TimesTen" w:hAnsi="TimesTen"/>
          <w:szCs w:val="22"/>
          <w:lang w:val="en-GB"/>
        </w:rPr>
      </w:pPr>
    </w:p>
    <w:p w14:paraId="48C204E1" w14:textId="77777777" w:rsidR="00E922EB" w:rsidRPr="00A755EA" w:rsidRDefault="00E922EB" w:rsidP="00515409">
      <w:pPr>
        <w:jc w:val="center"/>
        <w:rPr>
          <w:rFonts w:ascii="TimesTen" w:hAnsi="TimesTen"/>
          <w:szCs w:val="22"/>
          <w:lang w:val="en-GB"/>
        </w:rPr>
      </w:pPr>
    </w:p>
    <w:p w14:paraId="06F94363" w14:textId="1509B6BE" w:rsidR="00E922EB" w:rsidRPr="00A755EA" w:rsidRDefault="00E922EB" w:rsidP="00515409">
      <w:pPr>
        <w:spacing w:line="276" w:lineRule="auto"/>
        <w:jc w:val="center"/>
        <w:rPr>
          <w:rFonts w:ascii="TimesNewRomanPSMT" w:hAnsi="TimesNewRomanPSMT"/>
          <w:lang w:val="en-GB"/>
        </w:rPr>
      </w:pPr>
      <w:r w:rsidRPr="00A755EA">
        <w:rPr>
          <w:rFonts w:ascii="TimesNewRomanPSMT" w:hAnsi="TimesNewRomanPSMT"/>
          <w:lang w:val="en-GB"/>
        </w:rPr>
        <w:t>Department of Architecture and Civil Engineering</w:t>
      </w:r>
    </w:p>
    <w:p w14:paraId="3F736AFE" w14:textId="30B45FDB" w:rsidR="00E922EB" w:rsidRPr="00A755EA" w:rsidRDefault="00E922EB" w:rsidP="00515409">
      <w:pPr>
        <w:spacing w:line="276" w:lineRule="auto"/>
        <w:jc w:val="center"/>
        <w:rPr>
          <w:rFonts w:ascii="TimesNewRomanPS" w:hAnsi="TimesNewRomanPS"/>
          <w:i/>
          <w:iCs/>
          <w:lang w:val="en-GB"/>
        </w:rPr>
      </w:pPr>
      <w:r w:rsidRPr="00A755EA">
        <w:rPr>
          <w:rFonts w:ascii="TimesNewRomanPS" w:hAnsi="TimesNewRomanPS"/>
          <w:i/>
          <w:iCs/>
          <w:lang w:val="en-GB"/>
        </w:rPr>
        <w:t>Division of Construction Management</w:t>
      </w:r>
    </w:p>
    <w:p w14:paraId="69FF3A08" w14:textId="019558AC" w:rsidR="00E922EB" w:rsidRPr="00A755EA" w:rsidRDefault="00E922EB" w:rsidP="00515409">
      <w:pPr>
        <w:spacing w:line="276" w:lineRule="auto"/>
        <w:jc w:val="center"/>
        <w:rPr>
          <w:rFonts w:ascii="TimesNewRomanPSMT" w:hAnsi="TimesNewRomanPSMT"/>
          <w:lang w:val="en-GB"/>
        </w:rPr>
      </w:pPr>
      <w:r w:rsidRPr="00A755EA">
        <w:rPr>
          <w:rFonts w:ascii="TimesNewRomanPSMT" w:hAnsi="TimesNewRomanPSMT"/>
          <w:lang w:val="en-GB"/>
        </w:rPr>
        <w:t>CHALMERS UNIVERSITY OF TECHNOLOGY</w:t>
      </w:r>
    </w:p>
    <w:p w14:paraId="74533F42" w14:textId="171E1FDF" w:rsidR="00E922EB" w:rsidRPr="00A755EA" w:rsidRDefault="00E922EB" w:rsidP="00515409">
      <w:pPr>
        <w:spacing w:line="276" w:lineRule="auto"/>
        <w:jc w:val="center"/>
        <w:rPr>
          <w:rFonts w:ascii="TimesNewRomanPSMT" w:hAnsi="TimesNewRomanPSMT"/>
          <w:lang w:val="en-GB"/>
        </w:rPr>
      </w:pPr>
      <w:r w:rsidRPr="00A755EA">
        <w:rPr>
          <w:rFonts w:ascii="TimesNewRomanPSMT" w:hAnsi="TimesNewRomanPSMT"/>
          <w:lang w:val="en-GB"/>
        </w:rPr>
        <w:t>Göteborg, Sweden 202</w:t>
      </w:r>
      <w:r w:rsidR="00AC437F" w:rsidRPr="00A755EA">
        <w:rPr>
          <w:rFonts w:ascii="TimesNewRomanPSMT" w:hAnsi="TimesNewRomanPSMT"/>
          <w:lang w:val="en-GB"/>
        </w:rPr>
        <w:t>4</w:t>
      </w:r>
    </w:p>
    <w:p w14:paraId="71DA31B5" w14:textId="77777777" w:rsidR="001E3918" w:rsidRPr="00A755EA" w:rsidRDefault="001E3918" w:rsidP="00515409">
      <w:pPr>
        <w:spacing w:line="276" w:lineRule="auto"/>
        <w:jc w:val="center"/>
        <w:rPr>
          <w:rFonts w:ascii="TimesNewRomanPSMT" w:hAnsi="TimesNewRomanPSMT"/>
          <w:lang w:val="en-GB"/>
        </w:rPr>
      </w:pPr>
    </w:p>
    <w:p w14:paraId="7E51EE13" w14:textId="77777777" w:rsidR="001E3918" w:rsidRPr="00A755EA" w:rsidRDefault="001E3918" w:rsidP="00515409">
      <w:pPr>
        <w:rPr>
          <w:rFonts w:ascii="TimesNewRomanPSMT" w:hAnsi="TimesNewRomanPSMT"/>
          <w:lang w:val="en-GB"/>
        </w:rPr>
      </w:pPr>
    </w:p>
    <w:p w14:paraId="06017CC5" w14:textId="77777777" w:rsidR="001E3918" w:rsidRPr="00A755EA" w:rsidRDefault="001E3918" w:rsidP="00515409">
      <w:pPr>
        <w:rPr>
          <w:rFonts w:ascii="TimesNewRomanPSMT" w:hAnsi="TimesNewRomanPSMT"/>
          <w:lang w:val="en-GB"/>
        </w:rPr>
      </w:pPr>
    </w:p>
    <w:p w14:paraId="12AE1BDE" w14:textId="77777777" w:rsidR="001E3918" w:rsidRPr="00A755EA" w:rsidRDefault="001E3918" w:rsidP="00515409">
      <w:pPr>
        <w:rPr>
          <w:rFonts w:ascii="TimesNewRomanPSMT" w:hAnsi="TimesNewRomanPSMT"/>
          <w:lang w:val="en-GB"/>
        </w:rPr>
      </w:pPr>
    </w:p>
    <w:p w14:paraId="293F47E5" w14:textId="77777777" w:rsidR="001E3918" w:rsidRPr="00A755EA" w:rsidRDefault="001E3918" w:rsidP="00515409">
      <w:pPr>
        <w:rPr>
          <w:rFonts w:ascii="TimesNewRomanPSMT" w:hAnsi="TimesNewRomanPSMT"/>
          <w:lang w:val="en-GB"/>
        </w:rPr>
      </w:pPr>
    </w:p>
    <w:p w14:paraId="0AB2D05D" w14:textId="77777777" w:rsidR="001E3918" w:rsidRPr="00A755EA" w:rsidRDefault="001E3918" w:rsidP="00515409">
      <w:pPr>
        <w:rPr>
          <w:rFonts w:ascii="TimesNewRomanPSMT" w:hAnsi="TimesNewRomanPSMT"/>
          <w:lang w:val="en-GB"/>
        </w:rPr>
      </w:pPr>
    </w:p>
    <w:p w14:paraId="020261FB" w14:textId="77777777" w:rsidR="001E3918" w:rsidRPr="00A755EA" w:rsidRDefault="001E3918" w:rsidP="00515409">
      <w:pPr>
        <w:rPr>
          <w:rFonts w:ascii="TimesNewRomanPSMT" w:hAnsi="TimesNewRomanPSMT"/>
          <w:lang w:val="en-GB"/>
        </w:rPr>
      </w:pPr>
    </w:p>
    <w:p w14:paraId="29861589" w14:textId="77777777" w:rsidR="001E3918" w:rsidRPr="00A755EA" w:rsidRDefault="001E3918" w:rsidP="00515409">
      <w:pPr>
        <w:rPr>
          <w:rFonts w:ascii="TimesNewRomanPSMT" w:hAnsi="TimesNewRomanPSMT"/>
          <w:lang w:val="en-GB"/>
        </w:rPr>
      </w:pPr>
    </w:p>
    <w:p w14:paraId="2A8F2D95" w14:textId="77777777" w:rsidR="001E3918" w:rsidRPr="00A755EA" w:rsidRDefault="001E3918" w:rsidP="00515409">
      <w:pPr>
        <w:rPr>
          <w:rFonts w:ascii="TimesNewRomanPSMT" w:hAnsi="TimesNewRomanPSMT"/>
          <w:lang w:val="en-GB"/>
        </w:rPr>
      </w:pPr>
    </w:p>
    <w:p w14:paraId="5EF7A489" w14:textId="77777777" w:rsidR="001E3918" w:rsidRPr="00A755EA" w:rsidRDefault="001E3918" w:rsidP="00515409">
      <w:pPr>
        <w:rPr>
          <w:rFonts w:ascii="TimesNewRomanPSMT" w:hAnsi="TimesNewRomanPSMT"/>
          <w:lang w:val="en-GB"/>
        </w:rPr>
      </w:pPr>
    </w:p>
    <w:p w14:paraId="614F6E9F" w14:textId="77777777" w:rsidR="001E3918" w:rsidRPr="00A755EA" w:rsidRDefault="001E3918" w:rsidP="00515409">
      <w:pPr>
        <w:rPr>
          <w:rFonts w:ascii="TimesNewRomanPSMT" w:hAnsi="TimesNewRomanPSMT"/>
          <w:lang w:val="en-GB"/>
        </w:rPr>
      </w:pPr>
    </w:p>
    <w:p w14:paraId="096CDD74" w14:textId="77777777" w:rsidR="001E3918" w:rsidRPr="00A755EA" w:rsidRDefault="001E3918" w:rsidP="00515409">
      <w:pPr>
        <w:rPr>
          <w:rFonts w:ascii="TimesNewRomanPSMT" w:hAnsi="TimesNewRomanPSMT"/>
          <w:lang w:val="en-GB"/>
        </w:rPr>
      </w:pPr>
    </w:p>
    <w:p w14:paraId="15653E7A" w14:textId="77777777" w:rsidR="001E3918" w:rsidRPr="00A755EA" w:rsidRDefault="001E3918" w:rsidP="00515409">
      <w:pPr>
        <w:rPr>
          <w:rFonts w:ascii="TimesNewRomanPSMT" w:hAnsi="TimesNewRomanPSMT"/>
          <w:lang w:val="en-GB"/>
        </w:rPr>
      </w:pPr>
    </w:p>
    <w:p w14:paraId="5EE07F07" w14:textId="77777777" w:rsidR="001E3918" w:rsidRPr="00A755EA" w:rsidRDefault="001E3918" w:rsidP="00515409">
      <w:pPr>
        <w:rPr>
          <w:rFonts w:ascii="TimesNewRomanPSMT" w:hAnsi="TimesNewRomanPSMT"/>
          <w:lang w:val="en-GB"/>
        </w:rPr>
      </w:pPr>
    </w:p>
    <w:p w14:paraId="36375730" w14:textId="0D6AA8E7" w:rsidR="00667D0F" w:rsidRPr="00A755EA" w:rsidRDefault="00A755EA" w:rsidP="00667D0F">
      <w:pPr>
        <w:rPr>
          <w:rFonts w:ascii="TimesNewRomanPSMT" w:hAnsi="TimesNewRomanPSMT"/>
          <w:lang w:val="en-GB"/>
        </w:rPr>
      </w:pPr>
      <w:r w:rsidRPr="00A755EA">
        <w:rPr>
          <w:rFonts w:ascii="TimesNewRomanPSMT" w:hAnsi="TimesNewRomanPSMT"/>
          <w:lang w:val="en-GB"/>
        </w:rPr>
        <w:t xml:space="preserve">Gender Diversity and </w:t>
      </w:r>
      <w:r w:rsidR="00F004B7" w:rsidRPr="00A755EA">
        <w:rPr>
          <w:rFonts w:ascii="TimesNewRomanPSMT" w:hAnsi="TimesNewRomanPSMT"/>
          <w:lang w:val="en-GB"/>
        </w:rPr>
        <w:t>Female Employees at Company X</w:t>
      </w:r>
    </w:p>
    <w:p w14:paraId="3F1BA9C5" w14:textId="50104F9B" w:rsidR="00F004B7" w:rsidRPr="00A755EA" w:rsidRDefault="00F004B7" w:rsidP="00F004B7">
      <w:pPr>
        <w:rPr>
          <w:rFonts w:ascii="TimesNewRomanPSMT" w:hAnsi="TimesNewRomanPSMT"/>
          <w:lang w:val="en-GB"/>
        </w:rPr>
      </w:pPr>
      <w:r w:rsidRPr="00A755EA">
        <w:rPr>
          <w:rFonts w:ascii="TimesNewRomanPSMT" w:hAnsi="TimesNewRomanPSMT"/>
          <w:lang w:val="en-GB"/>
        </w:rPr>
        <w:t xml:space="preserve">A Case study Exploring Challenges and Initiatives Aimed Towards Women at Company X </w:t>
      </w:r>
    </w:p>
    <w:p w14:paraId="6D7E3323" w14:textId="234CC023" w:rsidR="00667D0F" w:rsidRPr="00A755EA" w:rsidRDefault="00667D0F" w:rsidP="00667D0F">
      <w:pPr>
        <w:rPr>
          <w:rFonts w:ascii="TimesNewRomanPSMT" w:hAnsi="TimesNewRomanPSMT"/>
          <w:highlight w:val="yellow"/>
          <w:lang w:val="en-GB"/>
        </w:rPr>
      </w:pPr>
    </w:p>
    <w:p w14:paraId="0D1107F1" w14:textId="77777777" w:rsidR="001E3918" w:rsidRPr="00A755EA" w:rsidRDefault="001E3918" w:rsidP="00515409">
      <w:pPr>
        <w:rPr>
          <w:rFonts w:ascii="TimesNewRomanPS" w:hAnsi="TimesNewRomanPS"/>
          <w:i/>
          <w:iCs/>
          <w:lang w:val="en-GB"/>
        </w:rPr>
      </w:pPr>
      <w:r w:rsidRPr="00A755EA">
        <w:rPr>
          <w:rFonts w:ascii="TimesNewRomanPS" w:hAnsi="TimesNewRomanPS"/>
          <w:i/>
          <w:iCs/>
          <w:lang w:val="en-GB"/>
        </w:rPr>
        <w:t>Master’s Thesis in the Master’s Programme Design and Construction Project Management</w:t>
      </w:r>
    </w:p>
    <w:p w14:paraId="45FA7AAC" w14:textId="77777777" w:rsidR="001E3918" w:rsidRPr="00A755EA" w:rsidRDefault="001E3918" w:rsidP="00515409">
      <w:pPr>
        <w:rPr>
          <w:rFonts w:ascii="TimesNewRomanPSMT" w:hAnsi="TimesNewRomanPSMT"/>
          <w:lang w:val="en-GB"/>
        </w:rPr>
      </w:pPr>
    </w:p>
    <w:p w14:paraId="326FBB92" w14:textId="77777777" w:rsidR="00404E83" w:rsidRPr="00A755EA" w:rsidRDefault="00404E83" w:rsidP="00515409">
      <w:pPr>
        <w:rPr>
          <w:rFonts w:ascii="TimesTen" w:hAnsi="TimesTen"/>
          <w:szCs w:val="22"/>
          <w:lang w:val="en-GB"/>
        </w:rPr>
      </w:pPr>
      <w:r w:rsidRPr="00A755EA">
        <w:rPr>
          <w:rFonts w:ascii="TimesTen" w:hAnsi="TimesTen"/>
          <w:szCs w:val="22"/>
          <w:lang w:val="en-GB"/>
        </w:rPr>
        <w:t>GABRIELLA SOUMI</w:t>
      </w:r>
    </w:p>
    <w:p w14:paraId="7ABDF759" w14:textId="77777777" w:rsidR="00404E83" w:rsidRPr="00A755EA" w:rsidRDefault="00404E83" w:rsidP="00515409">
      <w:pPr>
        <w:rPr>
          <w:rFonts w:ascii="TimesNewRomanPSMT" w:hAnsi="TimesNewRomanPSMT"/>
          <w:lang w:val="en-GB"/>
        </w:rPr>
      </w:pPr>
    </w:p>
    <w:p w14:paraId="1A2F1008" w14:textId="77777777" w:rsidR="00F13531" w:rsidRPr="00A755EA" w:rsidRDefault="00F13531" w:rsidP="00515409">
      <w:pPr>
        <w:rPr>
          <w:rFonts w:ascii="TimesNewRomanPSMT" w:hAnsi="TimesNewRomanPSMT"/>
          <w:lang w:val="en-GB"/>
        </w:rPr>
      </w:pPr>
    </w:p>
    <w:p w14:paraId="3C3FF09E" w14:textId="77777777" w:rsidR="00F13531" w:rsidRPr="00A755EA" w:rsidRDefault="00F13531" w:rsidP="00515409">
      <w:pPr>
        <w:rPr>
          <w:rFonts w:ascii="TimesNewRomanPSMT" w:hAnsi="TimesNewRomanPSMT"/>
          <w:lang w:val="en-GB"/>
        </w:rPr>
      </w:pPr>
    </w:p>
    <w:p w14:paraId="0FF6FBE8" w14:textId="57ACEC48" w:rsidR="00404E83" w:rsidRPr="00A755EA" w:rsidRDefault="00404E83" w:rsidP="00515409">
      <w:pPr>
        <w:rPr>
          <w:rFonts w:ascii="TimesTen" w:hAnsi="TimesTen"/>
          <w:szCs w:val="22"/>
          <w:lang w:val="en-GB"/>
        </w:rPr>
      </w:pPr>
      <w:r w:rsidRPr="00A755EA">
        <w:rPr>
          <w:rFonts w:ascii="TimesNewRomanPSMT" w:hAnsi="TimesNewRomanPSMT"/>
          <w:lang w:val="en-GB"/>
        </w:rPr>
        <w:t xml:space="preserve">© </w:t>
      </w:r>
      <w:r w:rsidRPr="00A755EA">
        <w:rPr>
          <w:rFonts w:ascii="TimesTen" w:hAnsi="TimesTen"/>
          <w:szCs w:val="22"/>
          <w:lang w:val="en-GB"/>
        </w:rPr>
        <w:t>GABRIELLA SOUMI, 202</w:t>
      </w:r>
      <w:r w:rsidR="00AC437F" w:rsidRPr="00A755EA">
        <w:rPr>
          <w:rFonts w:ascii="TimesTen" w:hAnsi="TimesTen"/>
          <w:szCs w:val="22"/>
          <w:lang w:val="en-GB"/>
        </w:rPr>
        <w:t>4</w:t>
      </w:r>
    </w:p>
    <w:p w14:paraId="2F431002" w14:textId="77777777" w:rsidR="00404E83" w:rsidRPr="00A755EA" w:rsidRDefault="00404E83" w:rsidP="00515409">
      <w:pPr>
        <w:rPr>
          <w:rFonts w:ascii="TimesTen" w:hAnsi="TimesTen"/>
          <w:szCs w:val="22"/>
          <w:lang w:val="en-GB"/>
        </w:rPr>
      </w:pPr>
    </w:p>
    <w:p w14:paraId="067FAE8B" w14:textId="77777777" w:rsidR="00F13531" w:rsidRPr="00A755EA" w:rsidRDefault="00F13531" w:rsidP="00515409">
      <w:pPr>
        <w:rPr>
          <w:rFonts w:ascii="TimesTen" w:hAnsi="TimesTen"/>
          <w:szCs w:val="22"/>
          <w:lang w:val="en-GB"/>
        </w:rPr>
      </w:pPr>
      <w:r w:rsidRPr="00A755EA">
        <w:rPr>
          <w:rFonts w:ascii="TimesTen" w:hAnsi="TimesTen"/>
          <w:szCs w:val="22"/>
          <w:lang w:val="en-GB"/>
        </w:rPr>
        <w:t>Supervisor: Martine Buser, Department of Architecture and Civil Engineering</w:t>
      </w:r>
    </w:p>
    <w:p w14:paraId="6D633334" w14:textId="541068D6" w:rsidR="00F13531" w:rsidRPr="00A755EA" w:rsidRDefault="00F13531" w:rsidP="00515409">
      <w:pPr>
        <w:rPr>
          <w:rFonts w:ascii="TimesTen" w:hAnsi="TimesTen"/>
          <w:szCs w:val="22"/>
          <w:lang w:val="en-GB"/>
        </w:rPr>
      </w:pPr>
      <w:r w:rsidRPr="00A755EA">
        <w:rPr>
          <w:rFonts w:ascii="TimesTen" w:hAnsi="TimesTen"/>
          <w:szCs w:val="22"/>
          <w:lang w:val="en-GB"/>
        </w:rPr>
        <w:t xml:space="preserve">Examiner: Martine Buser, Department of </w:t>
      </w:r>
      <w:r w:rsidR="0004638D" w:rsidRPr="00A755EA">
        <w:rPr>
          <w:rFonts w:ascii="TimesTen" w:hAnsi="TimesTen"/>
          <w:szCs w:val="22"/>
          <w:lang w:val="en-GB"/>
        </w:rPr>
        <w:t>Architecture</w:t>
      </w:r>
      <w:r w:rsidRPr="00A755EA">
        <w:rPr>
          <w:rFonts w:ascii="TimesTen" w:hAnsi="TimesTen"/>
          <w:szCs w:val="22"/>
          <w:lang w:val="en-GB"/>
        </w:rPr>
        <w:t xml:space="preserve"> and Civil Engineering</w:t>
      </w:r>
    </w:p>
    <w:p w14:paraId="3CFBB27D" w14:textId="77938790" w:rsidR="001E3918" w:rsidRPr="00A755EA" w:rsidRDefault="00F13531" w:rsidP="00515409">
      <w:pPr>
        <w:rPr>
          <w:rFonts w:ascii="TimesTen" w:hAnsi="TimesTen"/>
          <w:szCs w:val="22"/>
          <w:lang w:val="en-GB"/>
        </w:rPr>
      </w:pPr>
      <w:r w:rsidRPr="00A755EA">
        <w:rPr>
          <w:rFonts w:ascii="TimesTen" w:hAnsi="TimesTen"/>
          <w:szCs w:val="22"/>
          <w:lang w:val="en-GB"/>
        </w:rPr>
        <w:t xml:space="preserve">Company collaboration: </w:t>
      </w:r>
      <w:r w:rsidR="00FA4392" w:rsidRPr="00A755EA">
        <w:rPr>
          <w:rFonts w:ascii="TimesTen" w:hAnsi="TimesTen"/>
          <w:szCs w:val="22"/>
          <w:lang w:val="en-GB"/>
        </w:rPr>
        <w:t>Company X</w:t>
      </w:r>
      <w:r w:rsidRPr="00A755EA">
        <w:rPr>
          <w:rFonts w:ascii="TimesTen" w:hAnsi="TimesTen"/>
          <w:szCs w:val="22"/>
          <w:lang w:val="en-GB"/>
        </w:rPr>
        <w:t xml:space="preserve"> Anläggning Väst </w:t>
      </w:r>
    </w:p>
    <w:p w14:paraId="7922D5F5" w14:textId="77777777" w:rsidR="00F13531" w:rsidRPr="00A755EA" w:rsidRDefault="00F13531" w:rsidP="00515409">
      <w:pPr>
        <w:rPr>
          <w:rFonts w:ascii="TimesTen" w:hAnsi="TimesTen"/>
          <w:szCs w:val="22"/>
          <w:lang w:val="en-GB"/>
        </w:rPr>
      </w:pPr>
    </w:p>
    <w:p w14:paraId="5C1AEEF7" w14:textId="3F560406" w:rsidR="001E3918" w:rsidRPr="00A755EA" w:rsidRDefault="00F13531" w:rsidP="00515409">
      <w:pPr>
        <w:rPr>
          <w:rFonts w:ascii="TimesTen" w:hAnsi="TimesTen"/>
          <w:szCs w:val="22"/>
        </w:rPr>
      </w:pPr>
      <w:r w:rsidRPr="00A755EA">
        <w:rPr>
          <w:rFonts w:ascii="TimesTen" w:hAnsi="TimesTen"/>
          <w:szCs w:val="22"/>
        </w:rPr>
        <w:t>Examensarbete ACEX30</w:t>
      </w:r>
    </w:p>
    <w:p w14:paraId="304BBE06" w14:textId="60A19A91" w:rsidR="00F13531" w:rsidRPr="00A755EA" w:rsidRDefault="00F13531" w:rsidP="00515409">
      <w:pPr>
        <w:rPr>
          <w:rFonts w:ascii="TimesTen" w:hAnsi="TimesTen"/>
          <w:szCs w:val="22"/>
        </w:rPr>
      </w:pPr>
      <w:r w:rsidRPr="00A755EA">
        <w:rPr>
          <w:rFonts w:ascii="TimesTen" w:hAnsi="TimesTen"/>
          <w:szCs w:val="22"/>
        </w:rPr>
        <w:t>Institutionen för arkitektur och samhällsbyggnadsteknik</w:t>
      </w:r>
    </w:p>
    <w:p w14:paraId="31388E35" w14:textId="08EE5778" w:rsidR="00F13531" w:rsidRPr="00A755EA" w:rsidRDefault="00F13531" w:rsidP="00515409">
      <w:pPr>
        <w:rPr>
          <w:rFonts w:ascii="TimesTen" w:hAnsi="TimesTen"/>
          <w:szCs w:val="22"/>
          <w:lang w:val="en-GB"/>
        </w:rPr>
      </w:pPr>
      <w:r w:rsidRPr="00A755EA">
        <w:rPr>
          <w:rFonts w:ascii="TimesTen" w:hAnsi="TimesTen"/>
          <w:szCs w:val="22"/>
          <w:lang w:val="en-GB"/>
        </w:rPr>
        <w:t>Chalmers tekniska högskola, 202</w:t>
      </w:r>
      <w:r w:rsidR="00AC437F" w:rsidRPr="00A755EA">
        <w:rPr>
          <w:rFonts w:ascii="TimesTen" w:hAnsi="TimesTen"/>
          <w:szCs w:val="22"/>
          <w:lang w:val="en-GB"/>
        </w:rPr>
        <w:t>4</w:t>
      </w:r>
    </w:p>
    <w:p w14:paraId="2C48DCEA" w14:textId="77777777" w:rsidR="001E3918" w:rsidRPr="00A755EA" w:rsidRDefault="001E3918" w:rsidP="00515409">
      <w:pPr>
        <w:rPr>
          <w:rFonts w:ascii="TimesTen" w:hAnsi="TimesTen"/>
          <w:szCs w:val="22"/>
          <w:lang w:val="en-GB"/>
        </w:rPr>
      </w:pPr>
    </w:p>
    <w:p w14:paraId="3AF3B377" w14:textId="30D66762" w:rsidR="00404E83" w:rsidRPr="00A755EA" w:rsidRDefault="00404E83" w:rsidP="00515409">
      <w:pPr>
        <w:rPr>
          <w:rFonts w:ascii="TimesTen" w:hAnsi="TimesTen"/>
          <w:szCs w:val="22"/>
          <w:lang w:val="en-GB"/>
        </w:rPr>
      </w:pPr>
      <w:r w:rsidRPr="00A755EA">
        <w:rPr>
          <w:rFonts w:ascii="TimesTen" w:hAnsi="TimesTen"/>
          <w:szCs w:val="22"/>
          <w:lang w:val="en-GB"/>
        </w:rPr>
        <w:t>Department of Architecture and Civil Engineering</w:t>
      </w:r>
    </w:p>
    <w:p w14:paraId="4A8504EE" w14:textId="7050AB34" w:rsidR="001E3918" w:rsidRPr="00A755EA" w:rsidRDefault="001E3918" w:rsidP="00515409">
      <w:pPr>
        <w:rPr>
          <w:rFonts w:ascii="TimesTen" w:hAnsi="TimesTen"/>
          <w:szCs w:val="22"/>
          <w:lang w:val="en-GB"/>
        </w:rPr>
      </w:pPr>
      <w:r w:rsidRPr="00A755EA">
        <w:rPr>
          <w:rFonts w:ascii="TimesTen" w:hAnsi="TimesTen"/>
          <w:szCs w:val="22"/>
          <w:lang w:val="en-GB"/>
        </w:rPr>
        <w:t>Division of Construction Management</w:t>
      </w:r>
    </w:p>
    <w:p w14:paraId="65F04283" w14:textId="3D693832" w:rsidR="00F13531" w:rsidRPr="00A755EA" w:rsidRDefault="00F13531" w:rsidP="00515409">
      <w:pPr>
        <w:rPr>
          <w:rFonts w:ascii="TimesTen" w:hAnsi="TimesTen"/>
          <w:szCs w:val="22"/>
          <w:lang w:val="en-GB"/>
        </w:rPr>
      </w:pPr>
      <w:r w:rsidRPr="00A755EA">
        <w:rPr>
          <w:rFonts w:ascii="TimesTen" w:hAnsi="TimesTen"/>
          <w:szCs w:val="22"/>
          <w:lang w:val="en-GB"/>
        </w:rPr>
        <w:t>Chalmers University of Technology</w:t>
      </w:r>
    </w:p>
    <w:p w14:paraId="222070EA" w14:textId="51988E55" w:rsidR="00F13531" w:rsidRPr="00A755EA" w:rsidRDefault="00404E83" w:rsidP="00515409">
      <w:pPr>
        <w:rPr>
          <w:rFonts w:ascii="TimesTen" w:hAnsi="TimesTen"/>
          <w:szCs w:val="22"/>
          <w:lang w:val="en-GB"/>
        </w:rPr>
      </w:pPr>
      <w:r w:rsidRPr="00A755EA">
        <w:rPr>
          <w:rFonts w:ascii="TimesTen" w:hAnsi="TimesTen"/>
          <w:szCs w:val="22"/>
          <w:lang w:val="en-GB"/>
        </w:rPr>
        <w:t>SE-412 96 Göteborg</w:t>
      </w:r>
    </w:p>
    <w:p w14:paraId="26B9668C" w14:textId="33A3DB6E" w:rsidR="00404E83" w:rsidRPr="00A755EA" w:rsidRDefault="00404E83" w:rsidP="00515409">
      <w:pPr>
        <w:rPr>
          <w:rFonts w:ascii="TimesTen" w:hAnsi="TimesTen"/>
          <w:szCs w:val="22"/>
          <w:lang w:val="en-GB"/>
        </w:rPr>
      </w:pPr>
      <w:r w:rsidRPr="00A755EA">
        <w:rPr>
          <w:rFonts w:ascii="TimesTen" w:hAnsi="TimesTen"/>
          <w:szCs w:val="22"/>
          <w:lang w:val="en-GB"/>
        </w:rPr>
        <w:t xml:space="preserve">Sweden </w:t>
      </w:r>
    </w:p>
    <w:p w14:paraId="76FA06D1" w14:textId="70E48033" w:rsidR="00404E83" w:rsidRPr="00A755EA" w:rsidRDefault="00404E83" w:rsidP="00515409">
      <w:pPr>
        <w:rPr>
          <w:rFonts w:ascii="TimesTen" w:hAnsi="TimesTen"/>
          <w:szCs w:val="22"/>
          <w:lang w:val="en-GB"/>
        </w:rPr>
      </w:pPr>
      <w:r w:rsidRPr="00A755EA">
        <w:rPr>
          <w:rFonts w:ascii="TimesTen" w:hAnsi="TimesTen"/>
          <w:szCs w:val="22"/>
          <w:lang w:val="en-GB"/>
        </w:rPr>
        <w:t>Telephone + 46 (0)31-772 1000</w:t>
      </w:r>
    </w:p>
    <w:p w14:paraId="513F706E" w14:textId="77777777" w:rsidR="00404E83" w:rsidRPr="00A755EA" w:rsidRDefault="00404E83" w:rsidP="00515409">
      <w:pPr>
        <w:rPr>
          <w:rFonts w:ascii="TimesTen" w:hAnsi="TimesTen"/>
          <w:szCs w:val="22"/>
          <w:lang w:val="en-GB"/>
        </w:rPr>
      </w:pPr>
    </w:p>
    <w:p w14:paraId="7E77CC15" w14:textId="77777777" w:rsidR="00404E83" w:rsidRPr="00A755EA" w:rsidRDefault="00404E83" w:rsidP="00515409">
      <w:pPr>
        <w:rPr>
          <w:rFonts w:ascii="TimesTen" w:hAnsi="TimesTen"/>
          <w:szCs w:val="22"/>
          <w:lang w:val="en-GB"/>
        </w:rPr>
      </w:pPr>
    </w:p>
    <w:p w14:paraId="47D25296" w14:textId="77777777" w:rsidR="00F13531" w:rsidRPr="00A755EA" w:rsidRDefault="00F13531" w:rsidP="00515409">
      <w:pPr>
        <w:rPr>
          <w:lang w:val="en-GB"/>
        </w:rPr>
      </w:pPr>
    </w:p>
    <w:p w14:paraId="29C8DE5C" w14:textId="77777777" w:rsidR="00667D0F" w:rsidRPr="00A755EA" w:rsidRDefault="00667D0F" w:rsidP="00515409">
      <w:pPr>
        <w:rPr>
          <w:lang w:val="en-GB"/>
        </w:rPr>
      </w:pPr>
    </w:p>
    <w:p w14:paraId="23421025" w14:textId="77777777" w:rsidR="00667D0F" w:rsidRPr="00A755EA" w:rsidRDefault="00667D0F" w:rsidP="00515409">
      <w:pPr>
        <w:rPr>
          <w:lang w:val="en-GB"/>
        </w:rPr>
      </w:pPr>
    </w:p>
    <w:p w14:paraId="1E69C114" w14:textId="77777777" w:rsidR="00F13531" w:rsidRPr="00A755EA" w:rsidRDefault="00F13531" w:rsidP="00515409">
      <w:pPr>
        <w:rPr>
          <w:lang w:val="en-GB"/>
        </w:rPr>
      </w:pPr>
    </w:p>
    <w:p w14:paraId="6AC0C25C" w14:textId="77777777" w:rsidR="00F13531" w:rsidRPr="00A755EA" w:rsidRDefault="00F13531" w:rsidP="00515409">
      <w:pPr>
        <w:rPr>
          <w:lang w:val="en-GB"/>
        </w:rPr>
      </w:pPr>
    </w:p>
    <w:p w14:paraId="478559A2" w14:textId="77777777" w:rsidR="00F13531" w:rsidRPr="00A755EA" w:rsidRDefault="00F13531" w:rsidP="00515409">
      <w:pPr>
        <w:rPr>
          <w:lang w:val="en-GB"/>
        </w:rPr>
      </w:pPr>
    </w:p>
    <w:p w14:paraId="655933E6" w14:textId="77777777" w:rsidR="00F13531" w:rsidRPr="00A755EA" w:rsidRDefault="00F13531" w:rsidP="00515409">
      <w:pPr>
        <w:rPr>
          <w:lang w:val="en-GB"/>
        </w:rPr>
      </w:pPr>
    </w:p>
    <w:p w14:paraId="4B3F3354" w14:textId="77777777" w:rsidR="00F13531" w:rsidRPr="00A755EA" w:rsidRDefault="00F13531" w:rsidP="00515409">
      <w:pPr>
        <w:rPr>
          <w:lang w:val="en-GB"/>
        </w:rPr>
      </w:pPr>
      <w:r w:rsidRPr="00A755EA">
        <w:rPr>
          <w:lang w:val="en-GB"/>
        </w:rPr>
        <w:t xml:space="preserve">Department of Architecture and Civil Engineering </w:t>
      </w:r>
    </w:p>
    <w:p w14:paraId="6F97F6CC" w14:textId="3C126B23" w:rsidR="00646767" w:rsidRPr="00A755EA" w:rsidRDefault="00F13531" w:rsidP="00515409">
      <w:pPr>
        <w:rPr>
          <w:lang w:val="en-GB"/>
        </w:rPr>
        <w:sectPr w:rsidR="00646767" w:rsidRPr="00A755EA" w:rsidSect="00882538">
          <w:footerReference w:type="even" r:id="rId11"/>
          <w:footerReference w:type="default" r:id="rId12"/>
          <w:pgSz w:w="11906" w:h="16838"/>
          <w:pgMar w:top="1417" w:right="1417" w:bottom="1417" w:left="1417" w:header="708" w:footer="708" w:gutter="0"/>
          <w:pgNumType w:fmt="upperRoman"/>
          <w:cols w:space="708"/>
          <w:docGrid w:linePitch="360"/>
        </w:sectPr>
      </w:pPr>
      <w:r w:rsidRPr="00A755EA">
        <w:rPr>
          <w:lang w:val="en-GB"/>
        </w:rPr>
        <w:t>Göteborg, Sweden, 202</w:t>
      </w:r>
      <w:r w:rsidR="00AC437F" w:rsidRPr="00A755EA">
        <w:rPr>
          <w:lang w:val="en-GB"/>
        </w:rPr>
        <w:t>4</w:t>
      </w:r>
    </w:p>
    <w:p w14:paraId="4F7554C5" w14:textId="1A3F2C2E" w:rsidR="00667D0F" w:rsidRPr="00A755EA" w:rsidRDefault="00A755EA" w:rsidP="00667D0F">
      <w:pPr>
        <w:pStyle w:val="Normalwebb"/>
        <w:spacing w:after="0" w:afterAutospacing="0"/>
        <w:rPr>
          <w:lang w:val="en-GB"/>
        </w:rPr>
      </w:pPr>
      <w:r w:rsidRPr="00A755EA">
        <w:rPr>
          <w:lang w:val="en-GB"/>
        </w:rPr>
        <w:lastRenderedPageBreak/>
        <w:t xml:space="preserve">Gender Diversity and </w:t>
      </w:r>
      <w:r w:rsidR="00F004B7" w:rsidRPr="00A755EA">
        <w:rPr>
          <w:lang w:val="en-GB"/>
        </w:rPr>
        <w:t xml:space="preserve">Female Employees at </w:t>
      </w:r>
      <w:r w:rsidR="00FA4392" w:rsidRPr="00A755EA">
        <w:rPr>
          <w:lang w:val="en-GB"/>
        </w:rPr>
        <w:t>Company X</w:t>
      </w:r>
    </w:p>
    <w:p w14:paraId="0E41027C" w14:textId="1CCAC7F9" w:rsidR="00F004B7" w:rsidRPr="00F004B7" w:rsidRDefault="00F004B7" w:rsidP="00F004B7">
      <w:pPr>
        <w:pStyle w:val="Normalwebb"/>
        <w:spacing w:before="0" w:beforeAutospacing="0"/>
        <w:rPr>
          <w:highlight w:val="yellow"/>
          <w:lang w:val="en-GB"/>
        </w:rPr>
      </w:pPr>
      <w:r w:rsidRPr="00F004B7">
        <w:rPr>
          <w:lang w:val="en-GB"/>
        </w:rPr>
        <w:t xml:space="preserve">A Case study Exploring Challenges and Initiatives Aimed Towards Women </w:t>
      </w:r>
      <w:r w:rsidRPr="00A755EA">
        <w:rPr>
          <w:lang w:val="en-GB"/>
        </w:rPr>
        <w:t xml:space="preserve">at Company X </w:t>
      </w:r>
    </w:p>
    <w:p w14:paraId="79531FC9" w14:textId="0FBE608D" w:rsidR="001E3918" w:rsidRPr="00A755EA" w:rsidRDefault="001E3918" w:rsidP="00515409">
      <w:pPr>
        <w:pStyle w:val="Normalwebb"/>
        <w:spacing w:before="0" w:beforeAutospacing="0" w:after="0" w:afterAutospacing="0" w:line="276" w:lineRule="auto"/>
        <w:rPr>
          <w:lang w:val="en-GB"/>
        </w:rPr>
      </w:pPr>
      <w:r w:rsidRPr="00A755EA">
        <w:rPr>
          <w:rFonts w:ascii="TimesNewRomanPS" w:hAnsi="TimesNewRomanPS"/>
          <w:i/>
          <w:iCs/>
          <w:lang w:val="en-GB"/>
        </w:rPr>
        <w:t>Master’s Thesis in the Master’s Programme Design and Construction Project Management</w:t>
      </w:r>
    </w:p>
    <w:p w14:paraId="212F7A14" w14:textId="77777777" w:rsidR="001E3918" w:rsidRPr="00A755EA" w:rsidRDefault="001E3918" w:rsidP="00515409">
      <w:pPr>
        <w:spacing w:line="276" w:lineRule="auto"/>
        <w:rPr>
          <w:rFonts w:ascii="TimesTen" w:hAnsi="TimesTen"/>
          <w:szCs w:val="22"/>
          <w:lang w:val="en-GB"/>
        </w:rPr>
      </w:pPr>
      <w:r w:rsidRPr="00A755EA">
        <w:rPr>
          <w:rFonts w:ascii="TimesTen" w:hAnsi="TimesTen"/>
          <w:szCs w:val="22"/>
          <w:lang w:val="en-GB"/>
        </w:rPr>
        <w:t>GABRIELLA SOUMI</w:t>
      </w:r>
    </w:p>
    <w:p w14:paraId="61136B49" w14:textId="77777777" w:rsidR="001E3918" w:rsidRPr="00A755EA" w:rsidRDefault="001E3918" w:rsidP="00515409">
      <w:pPr>
        <w:spacing w:line="276" w:lineRule="auto"/>
        <w:rPr>
          <w:rFonts w:ascii="TimesTen" w:hAnsi="TimesTen"/>
          <w:szCs w:val="22"/>
          <w:lang w:val="en-GB"/>
        </w:rPr>
      </w:pPr>
      <w:r w:rsidRPr="00A755EA">
        <w:rPr>
          <w:rFonts w:ascii="TimesTen" w:hAnsi="TimesTen"/>
          <w:szCs w:val="22"/>
          <w:lang w:val="en-GB"/>
        </w:rPr>
        <w:t>Institution of Architecture and Civil Engineering</w:t>
      </w:r>
    </w:p>
    <w:p w14:paraId="629C2AAE" w14:textId="36807883" w:rsidR="001E3918" w:rsidRPr="00A755EA" w:rsidRDefault="001E3918" w:rsidP="00515409">
      <w:pPr>
        <w:spacing w:line="276" w:lineRule="auto"/>
        <w:rPr>
          <w:rFonts w:ascii="TimesTen" w:hAnsi="TimesTen"/>
          <w:szCs w:val="22"/>
          <w:lang w:val="en-GB"/>
        </w:rPr>
      </w:pPr>
      <w:r w:rsidRPr="00A755EA">
        <w:rPr>
          <w:rFonts w:ascii="TimesTen" w:hAnsi="TimesTen"/>
          <w:szCs w:val="22"/>
          <w:lang w:val="en-GB"/>
        </w:rPr>
        <w:t xml:space="preserve">Division of Construction Management </w:t>
      </w:r>
    </w:p>
    <w:p w14:paraId="3AFE0496" w14:textId="4107C84E" w:rsidR="001E3918" w:rsidRPr="00A755EA" w:rsidRDefault="001E3918" w:rsidP="00515409">
      <w:pPr>
        <w:spacing w:line="276" w:lineRule="auto"/>
        <w:rPr>
          <w:rFonts w:ascii="TimesTen" w:hAnsi="TimesTen"/>
          <w:szCs w:val="22"/>
          <w:lang w:val="en-GB"/>
        </w:rPr>
      </w:pPr>
      <w:r w:rsidRPr="00A755EA">
        <w:rPr>
          <w:rFonts w:ascii="TimesTen" w:hAnsi="TimesTen"/>
          <w:szCs w:val="22"/>
          <w:lang w:val="en-GB"/>
        </w:rPr>
        <w:t>Chalmers University of Technology</w:t>
      </w:r>
    </w:p>
    <w:p w14:paraId="4B2A945C" w14:textId="77777777" w:rsidR="001E3918" w:rsidRPr="00A755EA" w:rsidRDefault="001E3918" w:rsidP="00515409">
      <w:pPr>
        <w:spacing w:line="276" w:lineRule="auto"/>
        <w:rPr>
          <w:rFonts w:ascii="TimesTen" w:hAnsi="TimesTen"/>
          <w:szCs w:val="22"/>
          <w:lang w:val="en-GB"/>
        </w:rPr>
      </w:pPr>
    </w:p>
    <w:p w14:paraId="4643D70C" w14:textId="3279E3AD" w:rsidR="001E3918" w:rsidRPr="00A755EA" w:rsidRDefault="001E3918" w:rsidP="00515409">
      <w:pPr>
        <w:pStyle w:val="Rubrik1"/>
        <w:rPr>
          <w:lang w:val="en-GB"/>
        </w:rPr>
      </w:pPr>
      <w:bookmarkStart w:id="0" w:name="_Toc157101445"/>
      <w:bookmarkStart w:id="1" w:name="_Toc159217414"/>
      <w:bookmarkStart w:id="2" w:name="_Toc165159492"/>
      <w:bookmarkStart w:id="3" w:name="_Toc165159733"/>
      <w:bookmarkStart w:id="4" w:name="_Toc165162204"/>
      <w:r w:rsidRPr="00A755EA">
        <w:rPr>
          <w:lang w:val="en-GB"/>
        </w:rPr>
        <w:t>ABSTRACT</w:t>
      </w:r>
      <w:bookmarkEnd w:id="0"/>
      <w:bookmarkEnd w:id="1"/>
      <w:bookmarkEnd w:id="2"/>
      <w:bookmarkEnd w:id="3"/>
      <w:bookmarkEnd w:id="4"/>
    </w:p>
    <w:p w14:paraId="5244F426" w14:textId="77777777" w:rsidR="0004638D" w:rsidRPr="00A755EA" w:rsidRDefault="0004638D" w:rsidP="0004638D">
      <w:pPr>
        <w:jc w:val="both"/>
        <w:rPr>
          <w:lang w:val="en-GB"/>
        </w:rPr>
      </w:pPr>
      <w:r w:rsidRPr="00A755EA">
        <w:rPr>
          <w:lang w:val="en-GB"/>
        </w:rPr>
        <w:t xml:space="preserve">The construction industry still struggles with an underrepresentation of women, and stereotypes persist despite efforts to break them down. Company X is no exception to this trend. This thesis aims to explore the experiences of female employees at Company X, focusing on the challenges they encounter and what influences their decision to stay with the company. It also assesses their awareness and attitudes towards existing support initiatives, as well as the effectiveness of the company's strategies for attracting and retaining female talent. Additionally, the research seeks to identify areas for improvement and propose new initiatives to promote gender diversity, inclusion, and retention within Company X. A thorough literature review was conducted to gather relevant information, and existing initiatives within Company X and other organizations were examined to provide context. Furthermore, qualitative interviews were conducted with female employees at Company X to gain insight into their perspectives and experiences. The results revealed a variety of viewpoints and experiences among women at Company X. The result together with the literature review and existing initiatives, helped analysis the current challenges and motivational factors at Company X, as well as initiatives to attract women to Company X but also initiatives aimed towards the women there. From this further improvements into the existing initiatives could be made as well as suggest new initiatives worth developing. The analysis also helped point out the challenges women face at Company X for them to be able to work against them. </w:t>
      </w:r>
    </w:p>
    <w:p w14:paraId="3C6FCE43" w14:textId="77777777" w:rsidR="0004638D" w:rsidRPr="00A755EA" w:rsidRDefault="0004638D" w:rsidP="0004638D">
      <w:pPr>
        <w:jc w:val="both"/>
        <w:rPr>
          <w:lang w:val="en-GB"/>
        </w:rPr>
      </w:pPr>
    </w:p>
    <w:p w14:paraId="4935FE4B" w14:textId="08FB49F9" w:rsidR="00F13531" w:rsidRPr="00A755EA" w:rsidRDefault="0004638D" w:rsidP="0004638D">
      <w:pPr>
        <w:jc w:val="both"/>
        <w:rPr>
          <w:lang w:val="en-GB"/>
        </w:rPr>
      </w:pPr>
      <w:r w:rsidRPr="00A755EA">
        <w:rPr>
          <w:lang w:val="en-GB"/>
        </w:rPr>
        <w:t>Keywords: Construction industry, gender diversity, gender stereotypes, female employees, challenges, intiatives, inclusion, retention, harassment</w:t>
      </w:r>
      <w:r w:rsidR="00F13531" w:rsidRPr="00A755EA">
        <w:rPr>
          <w:lang w:val="en-GB"/>
        </w:rPr>
        <w:br w:type="page"/>
      </w:r>
    </w:p>
    <w:p w14:paraId="37696481" w14:textId="14A61671" w:rsidR="00F13531" w:rsidRPr="00A755EA" w:rsidRDefault="00A755EA" w:rsidP="00515409">
      <w:pPr>
        <w:pStyle w:val="Normalwebb"/>
        <w:spacing w:before="0" w:beforeAutospacing="0" w:after="0" w:afterAutospacing="0" w:line="276" w:lineRule="auto"/>
      </w:pPr>
      <w:r w:rsidRPr="00A755EA">
        <w:lastRenderedPageBreak/>
        <w:t xml:space="preserve">Könsmångfald och </w:t>
      </w:r>
      <w:r w:rsidR="00F004B7" w:rsidRPr="00A755EA">
        <w:t>Kvinnliga anställda på</w:t>
      </w:r>
      <w:r w:rsidR="009E64C6" w:rsidRPr="00A755EA">
        <w:t xml:space="preserve"> </w:t>
      </w:r>
      <w:r w:rsidR="00FA4392" w:rsidRPr="00A755EA">
        <w:t>Company X</w:t>
      </w:r>
      <w:r w:rsidR="009E64C6" w:rsidRPr="00A755EA">
        <w:t xml:space="preserve"> </w:t>
      </w:r>
    </w:p>
    <w:p w14:paraId="7EEE3AF7" w14:textId="3C4C035A" w:rsidR="009E64C6" w:rsidRPr="00A755EA" w:rsidRDefault="00F004B7" w:rsidP="00F004B7">
      <w:pPr>
        <w:pStyle w:val="Normalwebb"/>
        <w:spacing w:before="0" w:beforeAutospacing="0" w:after="0" w:afterAutospacing="0" w:line="276" w:lineRule="auto"/>
      </w:pPr>
      <w:r w:rsidRPr="00A755EA">
        <w:t xml:space="preserve">En fallstudie för att undersöka </w:t>
      </w:r>
      <w:r w:rsidR="0004638D" w:rsidRPr="00A755EA">
        <w:t>initiativ</w:t>
      </w:r>
      <w:r w:rsidRPr="00A755EA">
        <w:t xml:space="preserve"> riktade mot kvinnor på Company X</w:t>
      </w:r>
    </w:p>
    <w:p w14:paraId="27ECD453" w14:textId="3DA518D2" w:rsidR="00F13531" w:rsidRPr="00A755EA" w:rsidRDefault="00F13531" w:rsidP="00515409">
      <w:pPr>
        <w:pStyle w:val="Normalwebb"/>
        <w:spacing w:before="0" w:beforeAutospacing="0" w:after="0" w:afterAutospacing="0" w:line="276" w:lineRule="auto"/>
      </w:pPr>
      <w:r w:rsidRPr="00A755EA">
        <w:rPr>
          <w:rFonts w:ascii="TimesNewRomanPS" w:hAnsi="TimesNewRomanPS"/>
          <w:i/>
          <w:iCs/>
        </w:rPr>
        <w:t xml:space="preserve">Examensarbete inom </w:t>
      </w:r>
      <w:r w:rsidR="0004638D" w:rsidRPr="00A755EA">
        <w:rPr>
          <w:rFonts w:ascii="TimesNewRomanPS" w:hAnsi="TimesNewRomanPS"/>
          <w:i/>
          <w:iCs/>
        </w:rPr>
        <w:t>mastersprogrammet</w:t>
      </w:r>
      <w:r w:rsidRPr="00A755EA">
        <w:rPr>
          <w:rFonts w:ascii="TimesNewRomanPS" w:hAnsi="TimesNewRomanPS"/>
          <w:i/>
          <w:iCs/>
        </w:rPr>
        <w:t xml:space="preserve"> Organisering och ledning i bygg- och fastighetssektorn</w:t>
      </w:r>
    </w:p>
    <w:p w14:paraId="439A411B" w14:textId="77777777" w:rsidR="00F13531" w:rsidRPr="00A755EA" w:rsidRDefault="00F13531" w:rsidP="00515409">
      <w:pPr>
        <w:spacing w:line="276" w:lineRule="auto"/>
        <w:rPr>
          <w:rFonts w:ascii="TimesTen" w:hAnsi="TimesTen"/>
          <w:szCs w:val="22"/>
        </w:rPr>
      </w:pPr>
      <w:r w:rsidRPr="00A755EA">
        <w:rPr>
          <w:rFonts w:ascii="TimesTen" w:hAnsi="TimesTen"/>
          <w:szCs w:val="22"/>
        </w:rPr>
        <w:t>GABRIELLA SOUMI</w:t>
      </w:r>
    </w:p>
    <w:p w14:paraId="2E334EB0" w14:textId="76AD9129" w:rsidR="00F13531" w:rsidRPr="00A755EA" w:rsidRDefault="00F13531" w:rsidP="00515409">
      <w:pPr>
        <w:spacing w:line="276" w:lineRule="auto"/>
        <w:rPr>
          <w:rFonts w:ascii="TimesTen" w:hAnsi="TimesTen"/>
          <w:szCs w:val="22"/>
        </w:rPr>
      </w:pPr>
      <w:r w:rsidRPr="00A755EA">
        <w:rPr>
          <w:rFonts w:ascii="TimesTen" w:hAnsi="TimesTen"/>
          <w:szCs w:val="22"/>
        </w:rPr>
        <w:t>Institution för arkitektur och samhällsbyggnadsteknik</w:t>
      </w:r>
    </w:p>
    <w:p w14:paraId="45FA0751" w14:textId="467FD062" w:rsidR="00F13531" w:rsidRPr="00A755EA" w:rsidRDefault="00F13531" w:rsidP="00515409">
      <w:pPr>
        <w:spacing w:line="276" w:lineRule="auto"/>
        <w:rPr>
          <w:rFonts w:ascii="TimesTen" w:hAnsi="TimesTen"/>
          <w:szCs w:val="22"/>
        </w:rPr>
      </w:pPr>
      <w:r w:rsidRPr="00A755EA">
        <w:rPr>
          <w:rFonts w:ascii="TimesTen" w:hAnsi="TimesTen"/>
          <w:szCs w:val="22"/>
        </w:rPr>
        <w:t>Avdelning för konstruktionsledning</w:t>
      </w:r>
    </w:p>
    <w:p w14:paraId="6F92EA6A" w14:textId="36AF83A7" w:rsidR="00F13531" w:rsidRPr="00A755EA" w:rsidRDefault="00F13531" w:rsidP="00515409">
      <w:pPr>
        <w:spacing w:line="276" w:lineRule="auto"/>
        <w:rPr>
          <w:rFonts w:ascii="TimesTen" w:hAnsi="TimesTen"/>
          <w:szCs w:val="22"/>
        </w:rPr>
      </w:pPr>
      <w:r w:rsidRPr="00A755EA">
        <w:rPr>
          <w:rFonts w:ascii="TimesTen" w:hAnsi="TimesTen"/>
          <w:szCs w:val="22"/>
        </w:rPr>
        <w:t>Chalmers tekniska högskola</w:t>
      </w:r>
    </w:p>
    <w:p w14:paraId="015E799A" w14:textId="77777777" w:rsidR="00F13531" w:rsidRPr="00A755EA" w:rsidRDefault="00F13531" w:rsidP="00515409">
      <w:pPr>
        <w:spacing w:line="276" w:lineRule="auto"/>
        <w:rPr>
          <w:rFonts w:ascii="TimesTen" w:hAnsi="TimesTen"/>
          <w:szCs w:val="22"/>
        </w:rPr>
      </w:pPr>
    </w:p>
    <w:p w14:paraId="206BBD3F" w14:textId="51505215" w:rsidR="00F13531" w:rsidRPr="00A755EA" w:rsidRDefault="00F13531" w:rsidP="00515409">
      <w:pPr>
        <w:pStyle w:val="Rubrik1"/>
      </w:pPr>
      <w:bookmarkStart w:id="5" w:name="_Toc157101446"/>
      <w:bookmarkStart w:id="6" w:name="_Toc159217415"/>
      <w:bookmarkStart w:id="7" w:name="_Toc165159493"/>
      <w:bookmarkStart w:id="8" w:name="_Toc165159734"/>
      <w:bookmarkStart w:id="9" w:name="_Toc165162205"/>
      <w:r w:rsidRPr="00A755EA">
        <w:t>SAMMANFATTNING</w:t>
      </w:r>
      <w:bookmarkEnd w:id="5"/>
      <w:bookmarkEnd w:id="6"/>
      <w:bookmarkEnd w:id="7"/>
      <w:bookmarkEnd w:id="8"/>
      <w:bookmarkEnd w:id="9"/>
    </w:p>
    <w:p w14:paraId="61283BD9" w14:textId="6CA3DB6B" w:rsidR="00F13531" w:rsidRPr="00A755EA" w:rsidRDefault="0004638D" w:rsidP="0004638D">
      <w:pPr>
        <w:jc w:val="both"/>
      </w:pPr>
      <w:r w:rsidRPr="00A755EA">
        <w:t>Byggbranschen brottas fortfarande med en underrepresentation av kvinnor, och stereotyper kvarstår trots ansträngningar att bryta dem. Företag X är inget undantag från denna trend. Denna avhandling syftar till att utforska upplevelserna hos kvinnliga anställda på företag X, med fokus på de utmaningar de stöter på och vad som påverkar deras beslut att stanna kvar på företaget. Den utvärderar också deras medvetenhet och attityder gentemot befintliga stödinitiativ, liksom effektiviteten av företagets strategier för att locka och behålla kvinnliga talanger. Dessutom syftar forskningen till att identifiera områden för förbättring och föreslå nya initiativ för att främja könsmångfald, inkludering och behållning inom företag X. En grundlig litteraturgenomgång genomfördes för att samla relevant information, och befintliga initiativ inom företag X och andra organisationer granskades för att ge sammanhang. Dessutom genomfördes kvalitativa intervjuer med kvinnliga anställda på företag X för att få insikt i deras perspektiv och erfarenheter. Resultaten avslöjade en mängd olika synpunkter och erfarenheter bland kvinnor på företag X. Resultatet tillsammans med litteraturgenomgången och befintliga initiativ hjälpte till att analysera de aktuella utmaningarna och motivationsfaktorerna på företag X, liksom initiativ för att locka kvinnor till företag X men också initiativ riktade mot kvinnorna där. Från detta kunde ytterligare förbättringar av befintliga initiativ göras samt föreslå nya initiativ värda att utveckla. Analysen hjälpte också till att peka ut de utmaningar kvinnor står inför på företag X för att de ska kunna arbeta mot dem.</w:t>
      </w:r>
    </w:p>
    <w:p w14:paraId="38CAA52C" w14:textId="77777777" w:rsidR="0004638D" w:rsidRPr="00A755EA" w:rsidRDefault="0004638D" w:rsidP="0004638D">
      <w:pPr>
        <w:jc w:val="both"/>
      </w:pPr>
    </w:p>
    <w:p w14:paraId="0E6C9098" w14:textId="2212253E" w:rsidR="0004638D" w:rsidRPr="00A755EA" w:rsidRDefault="0004638D" w:rsidP="0004638D">
      <w:pPr>
        <w:jc w:val="both"/>
      </w:pPr>
      <w:r w:rsidRPr="00A755EA">
        <w:t>Nyckelord: Byggindustrin, könsdiversitet, könsstereotyper, kvinnliga anställda, utmaningar, initiativ, inkludering, behållning, trakasserier</w:t>
      </w:r>
    </w:p>
    <w:p w14:paraId="47F1E35C" w14:textId="77777777" w:rsidR="00646767" w:rsidRPr="00A755EA" w:rsidRDefault="00646767" w:rsidP="00515409">
      <w:r w:rsidRPr="00A755EA">
        <w:br w:type="page"/>
      </w:r>
    </w:p>
    <w:p w14:paraId="3ACEBD53" w14:textId="1B7BF6DC" w:rsidR="00CD7589" w:rsidRPr="00A755EA" w:rsidRDefault="00F13531" w:rsidP="00515409">
      <w:pPr>
        <w:jc w:val="both"/>
      </w:pPr>
      <w:r w:rsidRPr="00A755EA">
        <w:lastRenderedPageBreak/>
        <w:br w:type="page"/>
      </w:r>
    </w:p>
    <w:p w14:paraId="321EBD5A" w14:textId="217376B7" w:rsidR="00A755EA" w:rsidRPr="00A755EA" w:rsidRDefault="00A755EA" w:rsidP="00A755EA">
      <w:pPr>
        <w:pStyle w:val="Rubrik1"/>
        <w:spacing w:after="240"/>
        <w:jc w:val="both"/>
        <w:rPr>
          <w:noProof/>
        </w:rPr>
      </w:pPr>
      <w:bookmarkStart w:id="10" w:name="_Toc157101447"/>
      <w:bookmarkStart w:id="11" w:name="_Toc159217335"/>
      <w:bookmarkStart w:id="12" w:name="_Toc159217416"/>
      <w:bookmarkStart w:id="13" w:name="_Toc165159494"/>
      <w:bookmarkStart w:id="14" w:name="_Toc165159735"/>
      <w:bookmarkStart w:id="15" w:name="_Toc165162206"/>
      <w:r w:rsidRPr="00A755EA">
        <w:rPr>
          <w:lang w:val="en-GB"/>
        </w:rPr>
        <w:lastRenderedPageBreak/>
        <w:t xml:space="preserve">TABLE OF </w:t>
      </w:r>
      <w:r w:rsidR="00CD7589" w:rsidRPr="00A755EA">
        <w:rPr>
          <w:lang w:val="en-GB"/>
        </w:rPr>
        <w:t>CONTENT</w:t>
      </w:r>
      <w:bookmarkEnd w:id="10"/>
      <w:bookmarkEnd w:id="11"/>
      <w:bookmarkEnd w:id="12"/>
      <w:r w:rsidRPr="00A755EA">
        <w:rPr>
          <w:lang w:val="en-GB"/>
        </w:rPr>
        <w:t>S</w:t>
      </w:r>
      <w:bookmarkEnd w:id="13"/>
      <w:bookmarkEnd w:id="14"/>
      <w:bookmarkEnd w:id="15"/>
      <w:r w:rsidR="00CD7589" w:rsidRPr="00A755EA">
        <w:rPr>
          <w:lang w:val="en-GB"/>
        </w:rPr>
        <w:fldChar w:fldCharType="begin"/>
      </w:r>
      <w:r w:rsidR="00CD7589" w:rsidRPr="00A755EA">
        <w:rPr>
          <w:lang w:val="en-GB"/>
        </w:rPr>
        <w:instrText xml:space="preserve"> TOC \o "1-4" \h \z \u </w:instrText>
      </w:r>
      <w:r w:rsidR="00CD7589" w:rsidRPr="00A755EA">
        <w:rPr>
          <w:lang w:val="en-GB"/>
        </w:rPr>
        <w:fldChar w:fldCharType="separate"/>
      </w:r>
    </w:p>
    <w:p w14:paraId="6052F03F" w14:textId="6A7E426E" w:rsidR="00A755EA" w:rsidRDefault="00A13134">
      <w:pPr>
        <w:pStyle w:val="Innehll1"/>
        <w:tabs>
          <w:tab w:val="left" w:pos="480"/>
        </w:tabs>
        <w:rPr>
          <w:rFonts w:asciiTheme="minorHAnsi" w:eastAsiaTheme="minorEastAsia" w:hAnsiTheme="minorHAnsi" w:cstheme="minorBidi"/>
          <w:noProof/>
          <w:kern w:val="2"/>
          <w14:ligatures w14:val="standardContextual"/>
        </w:rPr>
      </w:pPr>
      <w:hyperlink w:anchor="_Toc165162208" w:history="1">
        <w:r w:rsidR="00A755EA" w:rsidRPr="00264836">
          <w:rPr>
            <w:rStyle w:val="Hyperlnk"/>
            <w:noProof/>
            <w:lang w:val="en-GB"/>
          </w:rPr>
          <w:t>1.</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Introduction</w:t>
        </w:r>
        <w:r w:rsidR="00A755EA">
          <w:rPr>
            <w:noProof/>
            <w:webHidden/>
          </w:rPr>
          <w:tab/>
        </w:r>
        <w:r w:rsidR="00A755EA">
          <w:rPr>
            <w:noProof/>
            <w:webHidden/>
          </w:rPr>
          <w:fldChar w:fldCharType="begin"/>
        </w:r>
        <w:r w:rsidR="00A755EA">
          <w:rPr>
            <w:noProof/>
            <w:webHidden/>
          </w:rPr>
          <w:instrText xml:space="preserve"> PAGEREF _Toc165162208 \h </w:instrText>
        </w:r>
        <w:r w:rsidR="00A755EA">
          <w:rPr>
            <w:noProof/>
            <w:webHidden/>
          </w:rPr>
        </w:r>
        <w:r w:rsidR="00A755EA">
          <w:rPr>
            <w:noProof/>
            <w:webHidden/>
          </w:rPr>
          <w:fldChar w:fldCharType="separate"/>
        </w:r>
        <w:r w:rsidR="00A755EA">
          <w:rPr>
            <w:noProof/>
            <w:webHidden/>
          </w:rPr>
          <w:t>1</w:t>
        </w:r>
        <w:r w:rsidR="00A755EA">
          <w:rPr>
            <w:noProof/>
            <w:webHidden/>
          </w:rPr>
          <w:fldChar w:fldCharType="end"/>
        </w:r>
      </w:hyperlink>
    </w:p>
    <w:p w14:paraId="68D796D2" w14:textId="106A8102"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09" w:history="1">
        <w:r w:rsidR="00A755EA" w:rsidRPr="00264836">
          <w:rPr>
            <w:rStyle w:val="Hyperlnk"/>
            <w:noProof/>
            <w:lang w:val="en-GB"/>
          </w:rPr>
          <w:t>1.1</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Background</w:t>
        </w:r>
        <w:r w:rsidR="00A755EA">
          <w:rPr>
            <w:noProof/>
            <w:webHidden/>
          </w:rPr>
          <w:tab/>
        </w:r>
        <w:r w:rsidR="00A755EA">
          <w:rPr>
            <w:noProof/>
            <w:webHidden/>
          </w:rPr>
          <w:fldChar w:fldCharType="begin"/>
        </w:r>
        <w:r w:rsidR="00A755EA">
          <w:rPr>
            <w:noProof/>
            <w:webHidden/>
          </w:rPr>
          <w:instrText xml:space="preserve"> PAGEREF _Toc165162209 \h </w:instrText>
        </w:r>
        <w:r w:rsidR="00A755EA">
          <w:rPr>
            <w:noProof/>
            <w:webHidden/>
          </w:rPr>
        </w:r>
        <w:r w:rsidR="00A755EA">
          <w:rPr>
            <w:noProof/>
            <w:webHidden/>
          </w:rPr>
          <w:fldChar w:fldCharType="separate"/>
        </w:r>
        <w:r w:rsidR="00A755EA">
          <w:rPr>
            <w:noProof/>
            <w:webHidden/>
          </w:rPr>
          <w:t>1</w:t>
        </w:r>
        <w:r w:rsidR="00A755EA">
          <w:rPr>
            <w:noProof/>
            <w:webHidden/>
          </w:rPr>
          <w:fldChar w:fldCharType="end"/>
        </w:r>
      </w:hyperlink>
    </w:p>
    <w:p w14:paraId="31C1F2BF" w14:textId="265D4188"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10" w:history="1">
        <w:r w:rsidR="00A755EA" w:rsidRPr="00264836">
          <w:rPr>
            <w:rStyle w:val="Hyperlnk"/>
            <w:noProof/>
            <w:lang w:val="en-GB"/>
          </w:rPr>
          <w:t>1.2</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Purpose and Aim</w:t>
        </w:r>
        <w:r w:rsidR="00A755EA">
          <w:rPr>
            <w:noProof/>
            <w:webHidden/>
          </w:rPr>
          <w:tab/>
        </w:r>
        <w:r w:rsidR="00A755EA">
          <w:rPr>
            <w:noProof/>
            <w:webHidden/>
          </w:rPr>
          <w:fldChar w:fldCharType="begin"/>
        </w:r>
        <w:r w:rsidR="00A755EA">
          <w:rPr>
            <w:noProof/>
            <w:webHidden/>
          </w:rPr>
          <w:instrText xml:space="preserve"> PAGEREF _Toc165162210 \h </w:instrText>
        </w:r>
        <w:r w:rsidR="00A755EA">
          <w:rPr>
            <w:noProof/>
            <w:webHidden/>
          </w:rPr>
        </w:r>
        <w:r w:rsidR="00A755EA">
          <w:rPr>
            <w:noProof/>
            <w:webHidden/>
          </w:rPr>
          <w:fldChar w:fldCharType="separate"/>
        </w:r>
        <w:r w:rsidR="00A755EA">
          <w:rPr>
            <w:noProof/>
            <w:webHidden/>
          </w:rPr>
          <w:t>2</w:t>
        </w:r>
        <w:r w:rsidR="00A755EA">
          <w:rPr>
            <w:noProof/>
            <w:webHidden/>
          </w:rPr>
          <w:fldChar w:fldCharType="end"/>
        </w:r>
      </w:hyperlink>
    </w:p>
    <w:p w14:paraId="788A57E9" w14:textId="1BEACA56"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11" w:history="1">
        <w:r w:rsidR="00A755EA" w:rsidRPr="00264836">
          <w:rPr>
            <w:rStyle w:val="Hyperlnk"/>
            <w:noProof/>
            <w:lang w:val="en-GB"/>
          </w:rPr>
          <w:t>1.3</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Limitations</w:t>
        </w:r>
        <w:r w:rsidR="00A755EA">
          <w:rPr>
            <w:noProof/>
            <w:webHidden/>
          </w:rPr>
          <w:tab/>
        </w:r>
        <w:r w:rsidR="00A755EA">
          <w:rPr>
            <w:noProof/>
            <w:webHidden/>
          </w:rPr>
          <w:fldChar w:fldCharType="begin"/>
        </w:r>
        <w:r w:rsidR="00A755EA">
          <w:rPr>
            <w:noProof/>
            <w:webHidden/>
          </w:rPr>
          <w:instrText xml:space="preserve"> PAGEREF _Toc165162211 \h </w:instrText>
        </w:r>
        <w:r w:rsidR="00A755EA">
          <w:rPr>
            <w:noProof/>
            <w:webHidden/>
          </w:rPr>
        </w:r>
        <w:r w:rsidR="00A755EA">
          <w:rPr>
            <w:noProof/>
            <w:webHidden/>
          </w:rPr>
          <w:fldChar w:fldCharType="separate"/>
        </w:r>
        <w:r w:rsidR="00A755EA">
          <w:rPr>
            <w:noProof/>
            <w:webHidden/>
          </w:rPr>
          <w:t>2</w:t>
        </w:r>
        <w:r w:rsidR="00A755EA">
          <w:rPr>
            <w:noProof/>
            <w:webHidden/>
          </w:rPr>
          <w:fldChar w:fldCharType="end"/>
        </w:r>
      </w:hyperlink>
    </w:p>
    <w:p w14:paraId="6E5B6D45" w14:textId="2E71F564"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12" w:history="1">
        <w:r w:rsidR="00A755EA" w:rsidRPr="00264836">
          <w:rPr>
            <w:rStyle w:val="Hyperlnk"/>
            <w:noProof/>
            <w:lang w:val="en-GB"/>
          </w:rPr>
          <w:t>1.4</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Research Questions</w:t>
        </w:r>
        <w:r w:rsidR="00A755EA">
          <w:rPr>
            <w:noProof/>
            <w:webHidden/>
          </w:rPr>
          <w:tab/>
        </w:r>
        <w:r w:rsidR="00A755EA">
          <w:rPr>
            <w:noProof/>
            <w:webHidden/>
          </w:rPr>
          <w:fldChar w:fldCharType="begin"/>
        </w:r>
        <w:r w:rsidR="00A755EA">
          <w:rPr>
            <w:noProof/>
            <w:webHidden/>
          </w:rPr>
          <w:instrText xml:space="preserve"> PAGEREF _Toc165162212 \h </w:instrText>
        </w:r>
        <w:r w:rsidR="00A755EA">
          <w:rPr>
            <w:noProof/>
            <w:webHidden/>
          </w:rPr>
        </w:r>
        <w:r w:rsidR="00A755EA">
          <w:rPr>
            <w:noProof/>
            <w:webHidden/>
          </w:rPr>
          <w:fldChar w:fldCharType="separate"/>
        </w:r>
        <w:r w:rsidR="00A755EA">
          <w:rPr>
            <w:noProof/>
            <w:webHidden/>
          </w:rPr>
          <w:t>3</w:t>
        </w:r>
        <w:r w:rsidR="00A755EA">
          <w:rPr>
            <w:noProof/>
            <w:webHidden/>
          </w:rPr>
          <w:fldChar w:fldCharType="end"/>
        </w:r>
      </w:hyperlink>
    </w:p>
    <w:p w14:paraId="447BD1FF" w14:textId="086E67BE"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13" w:history="1">
        <w:r w:rsidR="00A755EA" w:rsidRPr="00264836">
          <w:rPr>
            <w:rStyle w:val="Hyperlnk"/>
            <w:noProof/>
            <w:lang w:val="en-GB"/>
          </w:rPr>
          <w:t>1.5</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Contribution</w:t>
        </w:r>
        <w:r w:rsidR="00A755EA">
          <w:rPr>
            <w:noProof/>
            <w:webHidden/>
          </w:rPr>
          <w:tab/>
        </w:r>
        <w:r w:rsidR="00A755EA">
          <w:rPr>
            <w:noProof/>
            <w:webHidden/>
          </w:rPr>
          <w:fldChar w:fldCharType="begin"/>
        </w:r>
        <w:r w:rsidR="00A755EA">
          <w:rPr>
            <w:noProof/>
            <w:webHidden/>
          </w:rPr>
          <w:instrText xml:space="preserve"> PAGEREF _Toc165162213 \h </w:instrText>
        </w:r>
        <w:r w:rsidR="00A755EA">
          <w:rPr>
            <w:noProof/>
            <w:webHidden/>
          </w:rPr>
        </w:r>
        <w:r w:rsidR="00A755EA">
          <w:rPr>
            <w:noProof/>
            <w:webHidden/>
          </w:rPr>
          <w:fldChar w:fldCharType="separate"/>
        </w:r>
        <w:r w:rsidR="00A755EA">
          <w:rPr>
            <w:noProof/>
            <w:webHidden/>
          </w:rPr>
          <w:t>3</w:t>
        </w:r>
        <w:r w:rsidR="00A755EA">
          <w:rPr>
            <w:noProof/>
            <w:webHidden/>
          </w:rPr>
          <w:fldChar w:fldCharType="end"/>
        </w:r>
      </w:hyperlink>
    </w:p>
    <w:p w14:paraId="5D340D0F" w14:textId="37BB4ADF" w:rsidR="00A755EA" w:rsidRDefault="00A13134">
      <w:pPr>
        <w:pStyle w:val="Innehll1"/>
        <w:tabs>
          <w:tab w:val="left" w:pos="480"/>
        </w:tabs>
        <w:rPr>
          <w:rFonts w:asciiTheme="minorHAnsi" w:eastAsiaTheme="minorEastAsia" w:hAnsiTheme="minorHAnsi" w:cstheme="minorBidi"/>
          <w:noProof/>
          <w:kern w:val="2"/>
          <w14:ligatures w14:val="standardContextual"/>
        </w:rPr>
      </w:pPr>
      <w:hyperlink w:anchor="_Toc165162214" w:history="1">
        <w:r w:rsidR="00A755EA" w:rsidRPr="00264836">
          <w:rPr>
            <w:rStyle w:val="Hyperlnk"/>
            <w:noProof/>
            <w:lang w:val="en-GB"/>
          </w:rPr>
          <w:t>2.</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Methodology</w:t>
        </w:r>
        <w:r w:rsidR="00A755EA">
          <w:rPr>
            <w:noProof/>
            <w:webHidden/>
          </w:rPr>
          <w:tab/>
        </w:r>
        <w:r w:rsidR="00A755EA">
          <w:rPr>
            <w:noProof/>
            <w:webHidden/>
          </w:rPr>
          <w:fldChar w:fldCharType="begin"/>
        </w:r>
        <w:r w:rsidR="00A755EA">
          <w:rPr>
            <w:noProof/>
            <w:webHidden/>
          </w:rPr>
          <w:instrText xml:space="preserve"> PAGEREF _Toc165162214 \h </w:instrText>
        </w:r>
        <w:r w:rsidR="00A755EA">
          <w:rPr>
            <w:noProof/>
            <w:webHidden/>
          </w:rPr>
        </w:r>
        <w:r w:rsidR="00A755EA">
          <w:rPr>
            <w:noProof/>
            <w:webHidden/>
          </w:rPr>
          <w:fldChar w:fldCharType="separate"/>
        </w:r>
        <w:r w:rsidR="00A755EA">
          <w:rPr>
            <w:noProof/>
            <w:webHidden/>
          </w:rPr>
          <w:t>4</w:t>
        </w:r>
        <w:r w:rsidR="00A755EA">
          <w:rPr>
            <w:noProof/>
            <w:webHidden/>
          </w:rPr>
          <w:fldChar w:fldCharType="end"/>
        </w:r>
      </w:hyperlink>
    </w:p>
    <w:p w14:paraId="30E5E818" w14:textId="61471F7C"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15" w:history="1">
        <w:r w:rsidR="00A755EA" w:rsidRPr="00264836">
          <w:rPr>
            <w:rStyle w:val="Hyperlnk"/>
            <w:noProof/>
            <w:lang w:val="en-GB"/>
          </w:rPr>
          <w:t>2.1</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Research Strategy and Methodology</w:t>
        </w:r>
        <w:r w:rsidR="00A755EA">
          <w:rPr>
            <w:noProof/>
            <w:webHidden/>
          </w:rPr>
          <w:tab/>
        </w:r>
        <w:r w:rsidR="00A755EA">
          <w:rPr>
            <w:noProof/>
            <w:webHidden/>
          </w:rPr>
          <w:fldChar w:fldCharType="begin"/>
        </w:r>
        <w:r w:rsidR="00A755EA">
          <w:rPr>
            <w:noProof/>
            <w:webHidden/>
          </w:rPr>
          <w:instrText xml:space="preserve"> PAGEREF _Toc165162215 \h </w:instrText>
        </w:r>
        <w:r w:rsidR="00A755EA">
          <w:rPr>
            <w:noProof/>
            <w:webHidden/>
          </w:rPr>
        </w:r>
        <w:r w:rsidR="00A755EA">
          <w:rPr>
            <w:noProof/>
            <w:webHidden/>
          </w:rPr>
          <w:fldChar w:fldCharType="separate"/>
        </w:r>
        <w:r w:rsidR="00A755EA">
          <w:rPr>
            <w:noProof/>
            <w:webHidden/>
          </w:rPr>
          <w:t>4</w:t>
        </w:r>
        <w:r w:rsidR="00A755EA">
          <w:rPr>
            <w:noProof/>
            <w:webHidden/>
          </w:rPr>
          <w:fldChar w:fldCharType="end"/>
        </w:r>
      </w:hyperlink>
    </w:p>
    <w:p w14:paraId="7F05ACEB" w14:textId="6E35DF55"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16" w:history="1">
        <w:r w:rsidR="00A755EA" w:rsidRPr="00264836">
          <w:rPr>
            <w:rStyle w:val="Hyperlnk"/>
            <w:noProof/>
            <w:lang w:val="en-GB"/>
          </w:rPr>
          <w:t>2.2</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Literature Review</w:t>
        </w:r>
        <w:r w:rsidR="00A755EA">
          <w:rPr>
            <w:noProof/>
            <w:webHidden/>
          </w:rPr>
          <w:tab/>
        </w:r>
        <w:r w:rsidR="00A755EA">
          <w:rPr>
            <w:noProof/>
            <w:webHidden/>
          </w:rPr>
          <w:fldChar w:fldCharType="begin"/>
        </w:r>
        <w:r w:rsidR="00A755EA">
          <w:rPr>
            <w:noProof/>
            <w:webHidden/>
          </w:rPr>
          <w:instrText xml:space="preserve"> PAGEREF _Toc165162216 \h </w:instrText>
        </w:r>
        <w:r w:rsidR="00A755EA">
          <w:rPr>
            <w:noProof/>
            <w:webHidden/>
          </w:rPr>
        </w:r>
        <w:r w:rsidR="00A755EA">
          <w:rPr>
            <w:noProof/>
            <w:webHidden/>
          </w:rPr>
          <w:fldChar w:fldCharType="separate"/>
        </w:r>
        <w:r w:rsidR="00A755EA">
          <w:rPr>
            <w:noProof/>
            <w:webHidden/>
          </w:rPr>
          <w:t>4</w:t>
        </w:r>
        <w:r w:rsidR="00A755EA">
          <w:rPr>
            <w:noProof/>
            <w:webHidden/>
          </w:rPr>
          <w:fldChar w:fldCharType="end"/>
        </w:r>
      </w:hyperlink>
    </w:p>
    <w:p w14:paraId="17C7A929" w14:textId="6900A88B"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17" w:history="1">
        <w:r w:rsidR="00A755EA" w:rsidRPr="00264836">
          <w:rPr>
            <w:rStyle w:val="Hyperlnk"/>
            <w:noProof/>
            <w:lang w:val="en-GB"/>
          </w:rPr>
          <w:t>2.3</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Existing Initiatives</w:t>
        </w:r>
        <w:r w:rsidR="00A755EA">
          <w:rPr>
            <w:noProof/>
            <w:webHidden/>
          </w:rPr>
          <w:tab/>
        </w:r>
        <w:r w:rsidR="00A755EA">
          <w:rPr>
            <w:noProof/>
            <w:webHidden/>
          </w:rPr>
          <w:fldChar w:fldCharType="begin"/>
        </w:r>
        <w:r w:rsidR="00A755EA">
          <w:rPr>
            <w:noProof/>
            <w:webHidden/>
          </w:rPr>
          <w:instrText xml:space="preserve"> PAGEREF _Toc165162217 \h </w:instrText>
        </w:r>
        <w:r w:rsidR="00A755EA">
          <w:rPr>
            <w:noProof/>
            <w:webHidden/>
          </w:rPr>
        </w:r>
        <w:r w:rsidR="00A755EA">
          <w:rPr>
            <w:noProof/>
            <w:webHidden/>
          </w:rPr>
          <w:fldChar w:fldCharType="separate"/>
        </w:r>
        <w:r w:rsidR="00A755EA">
          <w:rPr>
            <w:noProof/>
            <w:webHidden/>
          </w:rPr>
          <w:t>5</w:t>
        </w:r>
        <w:r w:rsidR="00A755EA">
          <w:rPr>
            <w:noProof/>
            <w:webHidden/>
          </w:rPr>
          <w:fldChar w:fldCharType="end"/>
        </w:r>
      </w:hyperlink>
    </w:p>
    <w:p w14:paraId="61B1520C" w14:textId="7439B6A8"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18" w:history="1">
        <w:r w:rsidR="00A755EA" w:rsidRPr="00264836">
          <w:rPr>
            <w:rStyle w:val="Hyperlnk"/>
            <w:noProof/>
            <w:lang w:val="en-GB"/>
          </w:rPr>
          <w:t>2.4</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Empirical Study</w:t>
        </w:r>
        <w:r w:rsidR="00A755EA">
          <w:rPr>
            <w:noProof/>
            <w:webHidden/>
          </w:rPr>
          <w:tab/>
        </w:r>
        <w:r w:rsidR="00A755EA">
          <w:rPr>
            <w:noProof/>
            <w:webHidden/>
          </w:rPr>
          <w:fldChar w:fldCharType="begin"/>
        </w:r>
        <w:r w:rsidR="00A755EA">
          <w:rPr>
            <w:noProof/>
            <w:webHidden/>
          </w:rPr>
          <w:instrText xml:space="preserve"> PAGEREF _Toc165162218 \h </w:instrText>
        </w:r>
        <w:r w:rsidR="00A755EA">
          <w:rPr>
            <w:noProof/>
            <w:webHidden/>
          </w:rPr>
        </w:r>
        <w:r w:rsidR="00A755EA">
          <w:rPr>
            <w:noProof/>
            <w:webHidden/>
          </w:rPr>
          <w:fldChar w:fldCharType="separate"/>
        </w:r>
        <w:r w:rsidR="00A755EA">
          <w:rPr>
            <w:noProof/>
            <w:webHidden/>
          </w:rPr>
          <w:t>5</w:t>
        </w:r>
        <w:r w:rsidR="00A755EA">
          <w:rPr>
            <w:noProof/>
            <w:webHidden/>
          </w:rPr>
          <w:fldChar w:fldCharType="end"/>
        </w:r>
      </w:hyperlink>
    </w:p>
    <w:p w14:paraId="6AA5937D" w14:textId="0A3D012D"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19" w:history="1">
        <w:r w:rsidR="00A755EA" w:rsidRPr="00264836">
          <w:rPr>
            <w:rStyle w:val="Hyperlnk"/>
            <w:noProof/>
            <w:lang w:val="en-US"/>
          </w:rPr>
          <w:t>2.4.1</w:t>
        </w:r>
        <w:r w:rsidR="00A755EA">
          <w:rPr>
            <w:rFonts w:asciiTheme="minorHAnsi" w:eastAsiaTheme="minorEastAsia" w:hAnsiTheme="minorHAnsi" w:cstheme="minorBidi"/>
            <w:noProof/>
            <w:kern w:val="2"/>
            <w14:ligatures w14:val="standardContextual"/>
          </w:rPr>
          <w:tab/>
        </w:r>
        <w:r w:rsidR="00A755EA" w:rsidRPr="00264836">
          <w:rPr>
            <w:rStyle w:val="Hyperlnk"/>
            <w:noProof/>
          </w:rPr>
          <w:t>The Interviews</w:t>
        </w:r>
        <w:r w:rsidR="00A755EA">
          <w:rPr>
            <w:noProof/>
            <w:webHidden/>
          </w:rPr>
          <w:tab/>
        </w:r>
        <w:r w:rsidR="00A755EA">
          <w:rPr>
            <w:noProof/>
            <w:webHidden/>
          </w:rPr>
          <w:fldChar w:fldCharType="begin"/>
        </w:r>
        <w:r w:rsidR="00A755EA">
          <w:rPr>
            <w:noProof/>
            <w:webHidden/>
          </w:rPr>
          <w:instrText xml:space="preserve"> PAGEREF _Toc165162219 \h </w:instrText>
        </w:r>
        <w:r w:rsidR="00A755EA">
          <w:rPr>
            <w:noProof/>
            <w:webHidden/>
          </w:rPr>
        </w:r>
        <w:r w:rsidR="00A755EA">
          <w:rPr>
            <w:noProof/>
            <w:webHidden/>
          </w:rPr>
          <w:fldChar w:fldCharType="separate"/>
        </w:r>
        <w:r w:rsidR="00A755EA">
          <w:rPr>
            <w:noProof/>
            <w:webHidden/>
          </w:rPr>
          <w:t>5</w:t>
        </w:r>
        <w:r w:rsidR="00A755EA">
          <w:rPr>
            <w:noProof/>
            <w:webHidden/>
          </w:rPr>
          <w:fldChar w:fldCharType="end"/>
        </w:r>
      </w:hyperlink>
    </w:p>
    <w:p w14:paraId="6D180949" w14:textId="32FE2985"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20" w:history="1">
        <w:r w:rsidR="00A755EA" w:rsidRPr="00264836">
          <w:rPr>
            <w:rStyle w:val="Hyperlnk"/>
            <w:noProof/>
            <w:lang w:val="en-US"/>
          </w:rPr>
          <w:t>2.4.2</w:t>
        </w:r>
        <w:r w:rsidR="00A755EA">
          <w:rPr>
            <w:rFonts w:asciiTheme="minorHAnsi" w:eastAsiaTheme="minorEastAsia" w:hAnsiTheme="minorHAnsi" w:cstheme="minorBidi"/>
            <w:noProof/>
            <w:kern w:val="2"/>
            <w14:ligatures w14:val="standardContextual"/>
          </w:rPr>
          <w:tab/>
        </w:r>
        <w:r w:rsidR="00A755EA" w:rsidRPr="00264836">
          <w:rPr>
            <w:rStyle w:val="Hyperlnk"/>
            <w:noProof/>
          </w:rPr>
          <w:t>The Interviewees</w:t>
        </w:r>
        <w:r w:rsidR="00A755EA">
          <w:rPr>
            <w:noProof/>
            <w:webHidden/>
          </w:rPr>
          <w:tab/>
        </w:r>
        <w:r w:rsidR="00A755EA">
          <w:rPr>
            <w:noProof/>
            <w:webHidden/>
          </w:rPr>
          <w:fldChar w:fldCharType="begin"/>
        </w:r>
        <w:r w:rsidR="00A755EA">
          <w:rPr>
            <w:noProof/>
            <w:webHidden/>
          </w:rPr>
          <w:instrText xml:space="preserve"> PAGEREF _Toc165162220 \h </w:instrText>
        </w:r>
        <w:r w:rsidR="00A755EA">
          <w:rPr>
            <w:noProof/>
            <w:webHidden/>
          </w:rPr>
        </w:r>
        <w:r w:rsidR="00A755EA">
          <w:rPr>
            <w:noProof/>
            <w:webHidden/>
          </w:rPr>
          <w:fldChar w:fldCharType="separate"/>
        </w:r>
        <w:r w:rsidR="00A755EA">
          <w:rPr>
            <w:noProof/>
            <w:webHidden/>
          </w:rPr>
          <w:t>6</w:t>
        </w:r>
        <w:r w:rsidR="00A755EA">
          <w:rPr>
            <w:noProof/>
            <w:webHidden/>
          </w:rPr>
          <w:fldChar w:fldCharType="end"/>
        </w:r>
      </w:hyperlink>
    </w:p>
    <w:p w14:paraId="4E291E6B" w14:textId="0B349615"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21" w:history="1">
        <w:r w:rsidR="00A755EA" w:rsidRPr="00264836">
          <w:rPr>
            <w:rStyle w:val="Hyperlnk"/>
            <w:noProof/>
            <w:lang w:val="en-US"/>
          </w:rPr>
          <w:t>2.4.3</w:t>
        </w:r>
        <w:r w:rsidR="00A755EA">
          <w:rPr>
            <w:rFonts w:asciiTheme="minorHAnsi" w:eastAsiaTheme="minorEastAsia" w:hAnsiTheme="minorHAnsi" w:cstheme="minorBidi"/>
            <w:noProof/>
            <w:kern w:val="2"/>
            <w14:ligatures w14:val="standardContextual"/>
          </w:rPr>
          <w:tab/>
        </w:r>
        <w:r w:rsidR="00A755EA" w:rsidRPr="00264836">
          <w:rPr>
            <w:rStyle w:val="Hyperlnk"/>
            <w:noProof/>
          </w:rPr>
          <w:t>Data Analysis</w:t>
        </w:r>
        <w:r w:rsidR="00A755EA">
          <w:rPr>
            <w:noProof/>
            <w:webHidden/>
          </w:rPr>
          <w:tab/>
        </w:r>
        <w:r w:rsidR="00A755EA">
          <w:rPr>
            <w:noProof/>
            <w:webHidden/>
          </w:rPr>
          <w:fldChar w:fldCharType="begin"/>
        </w:r>
        <w:r w:rsidR="00A755EA">
          <w:rPr>
            <w:noProof/>
            <w:webHidden/>
          </w:rPr>
          <w:instrText xml:space="preserve"> PAGEREF _Toc165162221 \h </w:instrText>
        </w:r>
        <w:r w:rsidR="00A755EA">
          <w:rPr>
            <w:noProof/>
            <w:webHidden/>
          </w:rPr>
        </w:r>
        <w:r w:rsidR="00A755EA">
          <w:rPr>
            <w:noProof/>
            <w:webHidden/>
          </w:rPr>
          <w:fldChar w:fldCharType="separate"/>
        </w:r>
        <w:r w:rsidR="00A755EA">
          <w:rPr>
            <w:noProof/>
            <w:webHidden/>
          </w:rPr>
          <w:t>7</w:t>
        </w:r>
        <w:r w:rsidR="00A755EA">
          <w:rPr>
            <w:noProof/>
            <w:webHidden/>
          </w:rPr>
          <w:fldChar w:fldCharType="end"/>
        </w:r>
      </w:hyperlink>
    </w:p>
    <w:p w14:paraId="1A80D41A" w14:textId="26698329"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22" w:history="1">
        <w:r w:rsidR="00A755EA" w:rsidRPr="00264836">
          <w:rPr>
            <w:rStyle w:val="Hyperlnk"/>
            <w:noProof/>
            <w:lang w:val="en-GB"/>
          </w:rPr>
          <w:t>2.5</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Reliability and Validity</w:t>
        </w:r>
        <w:r w:rsidR="00A755EA">
          <w:rPr>
            <w:noProof/>
            <w:webHidden/>
          </w:rPr>
          <w:tab/>
        </w:r>
        <w:r w:rsidR="00A755EA">
          <w:rPr>
            <w:noProof/>
            <w:webHidden/>
          </w:rPr>
          <w:fldChar w:fldCharType="begin"/>
        </w:r>
        <w:r w:rsidR="00A755EA">
          <w:rPr>
            <w:noProof/>
            <w:webHidden/>
          </w:rPr>
          <w:instrText xml:space="preserve"> PAGEREF _Toc165162222 \h </w:instrText>
        </w:r>
        <w:r w:rsidR="00A755EA">
          <w:rPr>
            <w:noProof/>
            <w:webHidden/>
          </w:rPr>
        </w:r>
        <w:r w:rsidR="00A755EA">
          <w:rPr>
            <w:noProof/>
            <w:webHidden/>
          </w:rPr>
          <w:fldChar w:fldCharType="separate"/>
        </w:r>
        <w:r w:rsidR="00A755EA">
          <w:rPr>
            <w:noProof/>
            <w:webHidden/>
          </w:rPr>
          <w:t>7</w:t>
        </w:r>
        <w:r w:rsidR="00A755EA">
          <w:rPr>
            <w:noProof/>
            <w:webHidden/>
          </w:rPr>
          <w:fldChar w:fldCharType="end"/>
        </w:r>
      </w:hyperlink>
    </w:p>
    <w:p w14:paraId="5B55AC21" w14:textId="787AEAC2"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23" w:history="1">
        <w:r w:rsidR="00A755EA" w:rsidRPr="00264836">
          <w:rPr>
            <w:rStyle w:val="Hyperlnk"/>
            <w:noProof/>
            <w:lang w:val="en-GB"/>
          </w:rPr>
          <w:t>2.6</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Ethics</w:t>
        </w:r>
        <w:r w:rsidR="00A755EA">
          <w:rPr>
            <w:noProof/>
            <w:webHidden/>
          </w:rPr>
          <w:tab/>
        </w:r>
        <w:r w:rsidR="00A755EA">
          <w:rPr>
            <w:noProof/>
            <w:webHidden/>
          </w:rPr>
          <w:fldChar w:fldCharType="begin"/>
        </w:r>
        <w:r w:rsidR="00A755EA">
          <w:rPr>
            <w:noProof/>
            <w:webHidden/>
          </w:rPr>
          <w:instrText xml:space="preserve"> PAGEREF _Toc165162223 \h </w:instrText>
        </w:r>
        <w:r w:rsidR="00A755EA">
          <w:rPr>
            <w:noProof/>
            <w:webHidden/>
          </w:rPr>
        </w:r>
        <w:r w:rsidR="00A755EA">
          <w:rPr>
            <w:noProof/>
            <w:webHidden/>
          </w:rPr>
          <w:fldChar w:fldCharType="separate"/>
        </w:r>
        <w:r w:rsidR="00A755EA">
          <w:rPr>
            <w:noProof/>
            <w:webHidden/>
          </w:rPr>
          <w:t>7</w:t>
        </w:r>
        <w:r w:rsidR="00A755EA">
          <w:rPr>
            <w:noProof/>
            <w:webHidden/>
          </w:rPr>
          <w:fldChar w:fldCharType="end"/>
        </w:r>
      </w:hyperlink>
    </w:p>
    <w:p w14:paraId="00B96128" w14:textId="2733F0CE" w:rsidR="00A755EA" w:rsidRDefault="00A13134">
      <w:pPr>
        <w:pStyle w:val="Innehll1"/>
        <w:tabs>
          <w:tab w:val="left" w:pos="480"/>
        </w:tabs>
        <w:rPr>
          <w:rFonts w:asciiTheme="minorHAnsi" w:eastAsiaTheme="minorEastAsia" w:hAnsiTheme="minorHAnsi" w:cstheme="minorBidi"/>
          <w:noProof/>
          <w:kern w:val="2"/>
          <w14:ligatures w14:val="standardContextual"/>
        </w:rPr>
      </w:pPr>
      <w:hyperlink w:anchor="_Toc165162224" w:history="1">
        <w:r w:rsidR="00A755EA" w:rsidRPr="00264836">
          <w:rPr>
            <w:rStyle w:val="Hyperlnk"/>
            <w:noProof/>
            <w:lang w:val="en-GB"/>
          </w:rPr>
          <w:t>3.</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Literature review</w:t>
        </w:r>
        <w:r w:rsidR="00A755EA">
          <w:rPr>
            <w:noProof/>
            <w:webHidden/>
          </w:rPr>
          <w:tab/>
        </w:r>
        <w:r w:rsidR="00A755EA">
          <w:rPr>
            <w:noProof/>
            <w:webHidden/>
          </w:rPr>
          <w:fldChar w:fldCharType="begin"/>
        </w:r>
        <w:r w:rsidR="00A755EA">
          <w:rPr>
            <w:noProof/>
            <w:webHidden/>
          </w:rPr>
          <w:instrText xml:space="preserve"> PAGEREF _Toc165162224 \h </w:instrText>
        </w:r>
        <w:r w:rsidR="00A755EA">
          <w:rPr>
            <w:noProof/>
            <w:webHidden/>
          </w:rPr>
        </w:r>
        <w:r w:rsidR="00A755EA">
          <w:rPr>
            <w:noProof/>
            <w:webHidden/>
          </w:rPr>
          <w:fldChar w:fldCharType="separate"/>
        </w:r>
        <w:r w:rsidR="00A755EA">
          <w:rPr>
            <w:noProof/>
            <w:webHidden/>
          </w:rPr>
          <w:t>8</w:t>
        </w:r>
        <w:r w:rsidR="00A755EA">
          <w:rPr>
            <w:noProof/>
            <w:webHidden/>
          </w:rPr>
          <w:fldChar w:fldCharType="end"/>
        </w:r>
      </w:hyperlink>
    </w:p>
    <w:p w14:paraId="62D0F5F9" w14:textId="7C0467D8"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25" w:history="1">
        <w:r w:rsidR="00A755EA" w:rsidRPr="00264836">
          <w:rPr>
            <w:rStyle w:val="Hyperlnk"/>
            <w:noProof/>
            <w:lang w:val="en-GB"/>
          </w:rPr>
          <w:t>3.1</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Career Paths</w:t>
        </w:r>
        <w:r w:rsidR="00A755EA">
          <w:rPr>
            <w:noProof/>
            <w:webHidden/>
          </w:rPr>
          <w:tab/>
        </w:r>
        <w:r w:rsidR="00A755EA">
          <w:rPr>
            <w:noProof/>
            <w:webHidden/>
          </w:rPr>
          <w:fldChar w:fldCharType="begin"/>
        </w:r>
        <w:r w:rsidR="00A755EA">
          <w:rPr>
            <w:noProof/>
            <w:webHidden/>
          </w:rPr>
          <w:instrText xml:space="preserve"> PAGEREF _Toc165162225 \h </w:instrText>
        </w:r>
        <w:r w:rsidR="00A755EA">
          <w:rPr>
            <w:noProof/>
            <w:webHidden/>
          </w:rPr>
        </w:r>
        <w:r w:rsidR="00A755EA">
          <w:rPr>
            <w:noProof/>
            <w:webHidden/>
          </w:rPr>
          <w:fldChar w:fldCharType="separate"/>
        </w:r>
        <w:r w:rsidR="00A755EA">
          <w:rPr>
            <w:noProof/>
            <w:webHidden/>
          </w:rPr>
          <w:t>8</w:t>
        </w:r>
        <w:r w:rsidR="00A755EA">
          <w:rPr>
            <w:noProof/>
            <w:webHidden/>
          </w:rPr>
          <w:fldChar w:fldCharType="end"/>
        </w:r>
      </w:hyperlink>
    </w:p>
    <w:p w14:paraId="05794560" w14:textId="7190DE63"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26" w:history="1">
        <w:r w:rsidR="00A755EA" w:rsidRPr="00264836">
          <w:rPr>
            <w:rStyle w:val="Hyperlnk"/>
            <w:noProof/>
            <w:lang w:val="en-US"/>
          </w:rPr>
          <w:t>3.1.1</w:t>
        </w:r>
        <w:r w:rsidR="00A755EA">
          <w:rPr>
            <w:rFonts w:asciiTheme="minorHAnsi" w:eastAsiaTheme="minorEastAsia" w:hAnsiTheme="minorHAnsi" w:cstheme="minorBidi"/>
            <w:noProof/>
            <w:kern w:val="2"/>
            <w14:ligatures w14:val="standardContextual"/>
          </w:rPr>
          <w:tab/>
        </w:r>
        <w:r w:rsidR="00A755EA" w:rsidRPr="00264836">
          <w:rPr>
            <w:rStyle w:val="Hyperlnk"/>
            <w:noProof/>
          </w:rPr>
          <w:t>Gender Stereotypes in Career Paths</w:t>
        </w:r>
        <w:r w:rsidR="00A755EA">
          <w:rPr>
            <w:noProof/>
            <w:webHidden/>
          </w:rPr>
          <w:tab/>
        </w:r>
        <w:r w:rsidR="00A755EA">
          <w:rPr>
            <w:noProof/>
            <w:webHidden/>
          </w:rPr>
          <w:fldChar w:fldCharType="begin"/>
        </w:r>
        <w:r w:rsidR="00A755EA">
          <w:rPr>
            <w:noProof/>
            <w:webHidden/>
          </w:rPr>
          <w:instrText xml:space="preserve"> PAGEREF _Toc165162226 \h </w:instrText>
        </w:r>
        <w:r w:rsidR="00A755EA">
          <w:rPr>
            <w:noProof/>
            <w:webHidden/>
          </w:rPr>
        </w:r>
        <w:r w:rsidR="00A755EA">
          <w:rPr>
            <w:noProof/>
            <w:webHidden/>
          </w:rPr>
          <w:fldChar w:fldCharType="separate"/>
        </w:r>
        <w:r w:rsidR="00A755EA">
          <w:rPr>
            <w:noProof/>
            <w:webHidden/>
          </w:rPr>
          <w:t>8</w:t>
        </w:r>
        <w:r w:rsidR="00A755EA">
          <w:rPr>
            <w:noProof/>
            <w:webHidden/>
          </w:rPr>
          <w:fldChar w:fldCharType="end"/>
        </w:r>
      </w:hyperlink>
    </w:p>
    <w:p w14:paraId="186732BE" w14:textId="3E7ED127"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27" w:history="1">
        <w:r w:rsidR="00A755EA" w:rsidRPr="00264836">
          <w:rPr>
            <w:rStyle w:val="Hyperlnk"/>
            <w:noProof/>
            <w:lang w:val="en-US"/>
          </w:rPr>
          <w:t>3.1.2</w:t>
        </w:r>
        <w:r w:rsidR="00A755EA">
          <w:rPr>
            <w:rFonts w:asciiTheme="minorHAnsi" w:eastAsiaTheme="minorEastAsia" w:hAnsiTheme="minorHAnsi" w:cstheme="minorBidi"/>
            <w:noProof/>
            <w:kern w:val="2"/>
            <w14:ligatures w14:val="standardContextual"/>
          </w:rPr>
          <w:tab/>
        </w:r>
        <w:r w:rsidR="00A755EA" w:rsidRPr="00264836">
          <w:rPr>
            <w:rStyle w:val="Hyperlnk"/>
            <w:noProof/>
          </w:rPr>
          <w:t>Recruitment and Networking</w:t>
        </w:r>
        <w:r w:rsidR="00A755EA">
          <w:rPr>
            <w:noProof/>
            <w:webHidden/>
          </w:rPr>
          <w:tab/>
        </w:r>
        <w:r w:rsidR="00A755EA">
          <w:rPr>
            <w:noProof/>
            <w:webHidden/>
          </w:rPr>
          <w:fldChar w:fldCharType="begin"/>
        </w:r>
        <w:r w:rsidR="00A755EA">
          <w:rPr>
            <w:noProof/>
            <w:webHidden/>
          </w:rPr>
          <w:instrText xml:space="preserve"> PAGEREF _Toc165162227 \h </w:instrText>
        </w:r>
        <w:r w:rsidR="00A755EA">
          <w:rPr>
            <w:noProof/>
            <w:webHidden/>
          </w:rPr>
        </w:r>
        <w:r w:rsidR="00A755EA">
          <w:rPr>
            <w:noProof/>
            <w:webHidden/>
          </w:rPr>
          <w:fldChar w:fldCharType="separate"/>
        </w:r>
        <w:r w:rsidR="00A755EA">
          <w:rPr>
            <w:noProof/>
            <w:webHidden/>
          </w:rPr>
          <w:t>8</w:t>
        </w:r>
        <w:r w:rsidR="00A755EA">
          <w:rPr>
            <w:noProof/>
            <w:webHidden/>
          </w:rPr>
          <w:fldChar w:fldCharType="end"/>
        </w:r>
      </w:hyperlink>
    </w:p>
    <w:p w14:paraId="4A1265B6" w14:textId="599020AE"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28" w:history="1">
        <w:r w:rsidR="00A755EA" w:rsidRPr="00264836">
          <w:rPr>
            <w:rStyle w:val="Hyperlnk"/>
            <w:noProof/>
            <w:lang w:val="en-US"/>
          </w:rPr>
          <w:t>3.1.3</w:t>
        </w:r>
        <w:r w:rsidR="00A755EA">
          <w:rPr>
            <w:rFonts w:asciiTheme="minorHAnsi" w:eastAsiaTheme="minorEastAsia" w:hAnsiTheme="minorHAnsi" w:cstheme="minorBidi"/>
            <w:noProof/>
            <w:kern w:val="2"/>
            <w14:ligatures w14:val="standardContextual"/>
          </w:rPr>
          <w:tab/>
        </w:r>
        <w:r w:rsidR="00A755EA" w:rsidRPr="00264836">
          <w:rPr>
            <w:rStyle w:val="Hyperlnk"/>
            <w:noProof/>
          </w:rPr>
          <w:t>Diversity in the Workforce</w:t>
        </w:r>
        <w:r w:rsidR="00A755EA">
          <w:rPr>
            <w:noProof/>
            <w:webHidden/>
          </w:rPr>
          <w:tab/>
        </w:r>
        <w:r w:rsidR="00A755EA">
          <w:rPr>
            <w:noProof/>
            <w:webHidden/>
          </w:rPr>
          <w:fldChar w:fldCharType="begin"/>
        </w:r>
        <w:r w:rsidR="00A755EA">
          <w:rPr>
            <w:noProof/>
            <w:webHidden/>
          </w:rPr>
          <w:instrText xml:space="preserve"> PAGEREF _Toc165162228 \h </w:instrText>
        </w:r>
        <w:r w:rsidR="00A755EA">
          <w:rPr>
            <w:noProof/>
            <w:webHidden/>
          </w:rPr>
        </w:r>
        <w:r w:rsidR="00A755EA">
          <w:rPr>
            <w:noProof/>
            <w:webHidden/>
          </w:rPr>
          <w:fldChar w:fldCharType="separate"/>
        </w:r>
        <w:r w:rsidR="00A755EA">
          <w:rPr>
            <w:noProof/>
            <w:webHidden/>
          </w:rPr>
          <w:t>9</w:t>
        </w:r>
        <w:r w:rsidR="00A755EA">
          <w:rPr>
            <w:noProof/>
            <w:webHidden/>
          </w:rPr>
          <w:fldChar w:fldCharType="end"/>
        </w:r>
      </w:hyperlink>
    </w:p>
    <w:p w14:paraId="3ED4C3EB" w14:textId="67832E4C"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29" w:history="1">
        <w:r w:rsidR="00A755EA" w:rsidRPr="00264836">
          <w:rPr>
            <w:rStyle w:val="Hyperlnk"/>
            <w:noProof/>
            <w:lang w:val="en-GB"/>
          </w:rPr>
          <w:t>3.2</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Challenges Faced</w:t>
        </w:r>
        <w:r w:rsidR="00A755EA">
          <w:rPr>
            <w:noProof/>
            <w:webHidden/>
          </w:rPr>
          <w:tab/>
        </w:r>
        <w:r w:rsidR="00A755EA">
          <w:rPr>
            <w:noProof/>
            <w:webHidden/>
          </w:rPr>
          <w:fldChar w:fldCharType="begin"/>
        </w:r>
        <w:r w:rsidR="00A755EA">
          <w:rPr>
            <w:noProof/>
            <w:webHidden/>
          </w:rPr>
          <w:instrText xml:space="preserve"> PAGEREF _Toc165162229 \h </w:instrText>
        </w:r>
        <w:r w:rsidR="00A755EA">
          <w:rPr>
            <w:noProof/>
            <w:webHidden/>
          </w:rPr>
        </w:r>
        <w:r w:rsidR="00A755EA">
          <w:rPr>
            <w:noProof/>
            <w:webHidden/>
          </w:rPr>
          <w:fldChar w:fldCharType="separate"/>
        </w:r>
        <w:r w:rsidR="00A755EA">
          <w:rPr>
            <w:noProof/>
            <w:webHidden/>
          </w:rPr>
          <w:t>9</w:t>
        </w:r>
        <w:r w:rsidR="00A755EA">
          <w:rPr>
            <w:noProof/>
            <w:webHidden/>
          </w:rPr>
          <w:fldChar w:fldCharType="end"/>
        </w:r>
      </w:hyperlink>
    </w:p>
    <w:p w14:paraId="036CEF2F" w14:textId="78639224"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30" w:history="1">
        <w:r w:rsidR="00A755EA" w:rsidRPr="00264836">
          <w:rPr>
            <w:rStyle w:val="Hyperlnk"/>
            <w:noProof/>
            <w:lang w:val="en-US"/>
          </w:rPr>
          <w:t>3.2.1</w:t>
        </w:r>
        <w:r w:rsidR="00A755EA">
          <w:rPr>
            <w:rFonts w:asciiTheme="minorHAnsi" w:eastAsiaTheme="minorEastAsia" w:hAnsiTheme="minorHAnsi" w:cstheme="minorBidi"/>
            <w:noProof/>
            <w:kern w:val="2"/>
            <w14:ligatures w14:val="standardContextual"/>
          </w:rPr>
          <w:tab/>
        </w:r>
        <w:r w:rsidR="00A755EA" w:rsidRPr="00264836">
          <w:rPr>
            <w:rStyle w:val="Hyperlnk"/>
            <w:noProof/>
          </w:rPr>
          <w:t>Women in Leadership Positions</w:t>
        </w:r>
        <w:r w:rsidR="00A755EA">
          <w:rPr>
            <w:noProof/>
            <w:webHidden/>
          </w:rPr>
          <w:tab/>
        </w:r>
        <w:r w:rsidR="00A755EA">
          <w:rPr>
            <w:noProof/>
            <w:webHidden/>
          </w:rPr>
          <w:fldChar w:fldCharType="begin"/>
        </w:r>
        <w:r w:rsidR="00A755EA">
          <w:rPr>
            <w:noProof/>
            <w:webHidden/>
          </w:rPr>
          <w:instrText xml:space="preserve"> PAGEREF _Toc165162230 \h </w:instrText>
        </w:r>
        <w:r w:rsidR="00A755EA">
          <w:rPr>
            <w:noProof/>
            <w:webHidden/>
          </w:rPr>
        </w:r>
        <w:r w:rsidR="00A755EA">
          <w:rPr>
            <w:noProof/>
            <w:webHidden/>
          </w:rPr>
          <w:fldChar w:fldCharType="separate"/>
        </w:r>
        <w:r w:rsidR="00A755EA">
          <w:rPr>
            <w:noProof/>
            <w:webHidden/>
          </w:rPr>
          <w:t>9</w:t>
        </w:r>
        <w:r w:rsidR="00A755EA">
          <w:rPr>
            <w:noProof/>
            <w:webHidden/>
          </w:rPr>
          <w:fldChar w:fldCharType="end"/>
        </w:r>
      </w:hyperlink>
    </w:p>
    <w:p w14:paraId="05208544" w14:textId="72118DF3"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31" w:history="1">
        <w:r w:rsidR="00A755EA" w:rsidRPr="00264836">
          <w:rPr>
            <w:rStyle w:val="Hyperlnk"/>
            <w:noProof/>
            <w:lang w:val="en-US"/>
          </w:rPr>
          <w:t>3.2.2</w:t>
        </w:r>
        <w:r w:rsidR="00A755EA">
          <w:rPr>
            <w:rFonts w:asciiTheme="minorHAnsi" w:eastAsiaTheme="minorEastAsia" w:hAnsiTheme="minorHAnsi" w:cstheme="minorBidi"/>
            <w:noProof/>
            <w:kern w:val="2"/>
            <w14:ligatures w14:val="standardContextual"/>
          </w:rPr>
          <w:tab/>
        </w:r>
        <w:r w:rsidR="00A755EA" w:rsidRPr="00264836">
          <w:rPr>
            <w:rStyle w:val="Hyperlnk"/>
            <w:noProof/>
          </w:rPr>
          <w:t>Gender Expectations on Work-Life Balance</w:t>
        </w:r>
        <w:r w:rsidR="00A755EA">
          <w:rPr>
            <w:noProof/>
            <w:webHidden/>
          </w:rPr>
          <w:tab/>
        </w:r>
        <w:r w:rsidR="00A755EA">
          <w:rPr>
            <w:noProof/>
            <w:webHidden/>
          </w:rPr>
          <w:fldChar w:fldCharType="begin"/>
        </w:r>
        <w:r w:rsidR="00A755EA">
          <w:rPr>
            <w:noProof/>
            <w:webHidden/>
          </w:rPr>
          <w:instrText xml:space="preserve"> PAGEREF _Toc165162231 \h </w:instrText>
        </w:r>
        <w:r w:rsidR="00A755EA">
          <w:rPr>
            <w:noProof/>
            <w:webHidden/>
          </w:rPr>
        </w:r>
        <w:r w:rsidR="00A755EA">
          <w:rPr>
            <w:noProof/>
            <w:webHidden/>
          </w:rPr>
          <w:fldChar w:fldCharType="separate"/>
        </w:r>
        <w:r w:rsidR="00A755EA">
          <w:rPr>
            <w:noProof/>
            <w:webHidden/>
          </w:rPr>
          <w:t>10</w:t>
        </w:r>
        <w:r w:rsidR="00A755EA">
          <w:rPr>
            <w:noProof/>
            <w:webHidden/>
          </w:rPr>
          <w:fldChar w:fldCharType="end"/>
        </w:r>
      </w:hyperlink>
    </w:p>
    <w:p w14:paraId="4BA5351B" w14:textId="7CA912B7"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32" w:history="1">
        <w:r w:rsidR="00A755EA" w:rsidRPr="00264836">
          <w:rPr>
            <w:rStyle w:val="Hyperlnk"/>
            <w:noProof/>
            <w:lang w:val="en-US"/>
          </w:rPr>
          <w:t>3.2.3</w:t>
        </w:r>
        <w:r w:rsidR="00A755EA">
          <w:rPr>
            <w:rFonts w:asciiTheme="minorHAnsi" w:eastAsiaTheme="minorEastAsia" w:hAnsiTheme="minorHAnsi" w:cstheme="minorBidi"/>
            <w:noProof/>
            <w:kern w:val="2"/>
            <w14:ligatures w14:val="standardContextual"/>
          </w:rPr>
          <w:tab/>
        </w:r>
        <w:r w:rsidR="00A755EA" w:rsidRPr="00264836">
          <w:rPr>
            <w:rStyle w:val="Hyperlnk"/>
            <w:noProof/>
          </w:rPr>
          <w:t>Stereotypes and Career Advancement</w:t>
        </w:r>
        <w:r w:rsidR="00A755EA">
          <w:rPr>
            <w:noProof/>
            <w:webHidden/>
          </w:rPr>
          <w:tab/>
        </w:r>
        <w:r w:rsidR="00A755EA">
          <w:rPr>
            <w:noProof/>
            <w:webHidden/>
          </w:rPr>
          <w:fldChar w:fldCharType="begin"/>
        </w:r>
        <w:r w:rsidR="00A755EA">
          <w:rPr>
            <w:noProof/>
            <w:webHidden/>
          </w:rPr>
          <w:instrText xml:space="preserve"> PAGEREF _Toc165162232 \h </w:instrText>
        </w:r>
        <w:r w:rsidR="00A755EA">
          <w:rPr>
            <w:noProof/>
            <w:webHidden/>
          </w:rPr>
        </w:r>
        <w:r w:rsidR="00A755EA">
          <w:rPr>
            <w:noProof/>
            <w:webHidden/>
          </w:rPr>
          <w:fldChar w:fldCharType="separate"/>
        </w:r>
        <w:r w:rsidR="00A755EA">
          <w:rPr>
            <w:noProof/>
            <w:webHidden/>
          </w:rPr>
          <w:t>10</w:t>
        </w:r>
        <w:r w:rsidR="00A755EA">
          <w:rPr>
            <w:noProof/>
            <w:webHidden/>
          </w:rPr>
          <w:fldChar w:fldCharType="end"/>
        </w:r>
      </w:hyperlink>
    </w:p>
    <w:p w14:paraId="1BF31784" w14:textId="17566B37"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33" w:history="1">
        <w:r w:rsidR="00A755EA" w:rsidRPr="00264836">
          <w:rPr>
            <w:rStyle w:val="Hyperlnk"/>
            <w:noProof/>
            <w:lang w:val="en-US"/>
          </w:rPr>
          <w:t>3.2.4</w:t>
        </w:r>
        <w:r w:rsidR="00A755EA">
          <w:rPr>
            <w:rFonts w:asciiTheme="minorHAnsi" w:eastAsiaTheme="minorEastAsia" w:hAnsiTheme="minorHAnsi" w:cstheme="minorBidi"/>
            <w:noProof/>
            <w:kern w:val="2"/>
            <w14:ligatures w14:val="standardContextual"/>
          </w:rPr>
          <w:tab/>
        </w:r>
        <w:r w:rsidR="00A755EA" w:rsidRPr="00264836">
          <w:rPr>
            <w:rStyle w:val="Hyperlnk"/>
            <w:noProof/>
          </w:rPr>
          <w:t>Discrimination</w:t>
        </w:r>
        <w:r w:rsidR="00A755EA">
          <w:rPr>
            <w:noProof/>
            <w:webHidden/>
          </w:rPr>
          <w:tab/>
        </w:r>
        <w:r w:rsidR="00A755EA">
          <w:rPr>
            <w:noProof/>
            <w:webHidden/>
          </w:rPr>
          <w:fldChar w:fldCharType="begin"/>
        </w:r>
        <w:r w:rsidR="00A755EA">
          <w:rPr>
            <w:noProof/>
            <w:webHidden/>
          </w:rPr>
          <w:instrText xml:space="preserve"> PAGEREF _Toc165162233 \h </w:instrText>
        </w:r>
        <w:r w:rsidR="00A755EA">
          <w:rPr>
            <w:noProof/>
            <w:webHidden/>
          </w:rPr>
        </w:r>
        <w:r w:rsidR="00A755EA">
          <w:rPr>
            <w:noProof/>
            <w:webHidden/>
          </w:rPr>
          <w:fldChar w:fldCharType="separate"/>
        </w:r>
        <w:r w:rsidR="00A755EA">
          <w:rPr>
            <w:noProof/>
            <w:webHidden/>
          </w:rPr>
          <w:t>11</w:t>
        </w:r>
        <w:r w:rsidR="00A755EA">
          <w:rPr>
            <w:noProof/>
            <w:webHidden/>
          </w:rPr>
          <w:fldChar w:fldCharType="end"/>
        </w:r>
      </w:hyperlink>
    </w:p>
    <w:p w14:paraId="57D9DA19" w14:textId="0858188B"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34" w:history="1">
        <w:r w:rsidR="00A755EA" w:rsidRPr="00264836">
          <w:rPr>
            <w:rStyle w:val="Hyperlnk"/>
            <w:noProof/>
            <w:lang w:val="en-US"/>
          </w:rPr>
          <w:t>3.2.5</w:t>
        </w:r>
        <w:r w:rsidR="00A755EA">
          <w:rPr>
            <w:rFonts w:asciiTheme="minorHAnsi" w:eastAsiaTheme="minorEastAsia" w:hAnsiTheme="minorHAnsi" w:cstheme="minorBidi"/>
            <w:noProof/>
            <w:kern w:val="2"/>
            <w14:ligatures w14:val="standardContextual"/>
          </w:rPr>
          <w:tab/>
        </w:r>
        <w:r w:rsidR="00A755EA" w:rsidRPr="00264836">
          <w:rPr>
            <w:rStyle w:val="Hyperlnk"/>
            <w:noProof/>
          </w:rPr>
          <w:t>Harassment</w:t>
        </w:r>
        <w:r w:rsidR="00A755EA">
          <w:rPr>
            <w:noProof/>
            <w:webHidden/>
          </w:rPr>
          <w:tab/>
        </w:r>
        <w:r w:rsidR="00A755EA">
          <w:rPr>
            <w:noProof/>
            <w:webHidden/>
          </w:rPr>
          <w:fldChar w:fldCharType="begin"/>
        </w:r>
        <w:r w:rsidR="00A755EA">
          <w:rPr>
            <w:noProof/>
            <w:webHidden/>
          </w:rPr>
          <w:instrText xml:space="preserve"> PAGEREF _Toc165162234 \h </w:instrText>
        </w:r>
        <w:r w:rsidR="00A755EA">
          <w:rPr>
            <w:noProof/>
            <w:webHidden/>
          </w:rPr>
        </w:r>
        <w:r w:rsidR="00A755EA">
          <w:rPr>
            <w:noProof/>
            <w:webHidden/>
          </w:rPr>
          <w:fldChar w:fldCharType="separate"/>
        </w:r>
        <w:r w:rsidR="00A755EA">
          <w:rPr>
            <w:noProof/>
            <w:webHidden/>
          </w:rPr>
          <w:t>11</w:t>
        </w:r>
        <w:r w:rsidR="00A755EA">
          <w:rPr>
            <w:noProof/>
            <w:webHidden/>
          </w:rPr>
          <w:fldChar w:fldCharType="end"/>
        </w:r>
      </w:hyperlink>
    </w:p>
    <w:p w14:paraId="5B90E54B" w14:textId="087E3152"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35" w:history="1">
        <w:r w:rsidR="00A755EA" w:rsidRPr="00264836">
          <w:rPr>
            <w:rStyle w:val="Hyperlnk"/>
            <w:noProof/>
            <w:lang w:val="en-GB"/>
          </w:rPr>
          <w:t>3.3</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Coping Mechanisms</w:t>
        </w:r>
        <w:r w:rsidR="00A755EA">
          <w:rPr>
            <w:noProof/>
            <w:webHidden/>
          </w:rPr>
          <w:tab/>
        </w:r>
        <w:r w:rsidR="00A755EA">
          <w:rPr>
            <w:noProof/>
            <w:webHidden/>
          </w:rPr>
          <w:fldChar w:fldCharType="begin"/>
        </w:r>
        <w:r w:rsidR="00A755EA">
          <w:rPr>
            <w:noProof/>
            <w:webHidden/>
          </w:rPr>
          <w:instrText xml:space="preserve"> PAGEREF _Toc165162235 \h </w:instrText>
        </w:r>
        <w:r w:rsidR="00A755EA">
          <w:rPr>
            <w:noProof/>
            <w:webHidden/>
          </w:rPr>
        </w:r>
        <w:r w:rsidR="00A755EA">
          <w:rPr>
            <w:noProof/>
            <w:webHidden/>
          </w:rPr>
          <w:fldChar w:fldCharType="separate"/>
        </w:r>
        <w:r w:rsidR="00A755EA">
          <w:rPr>
            <w:noProof/>
            <w:webHidden/>
          </w:rPr>
          <w:t>12</w:t>
        </w:r>
        <w:r w:rsidR="00A755EA">
          <w:rPr>
            <w:noProof/>
            <w:webHidden/>
          </w:rPr>
          <w:fldChar w:fldCharType="end"/>
        </w:r>
      </w:hyperlink>
    </w:p>
    <w:p w14:paraId="60B963E2" w14:textId="750FC5CB"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36" w:history="1">
        <w:r w:rsidR="00A755EA" w:rsidRPr="00264836">
          <w:rPr>
            <w:rStyle w:val="Hyperlnk"/>
            <w:noProof/>
            <w:lang w:val="en-GB"/>
          </w:rPr>
          <w:t>3.4</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Solutions for Progress</w:t>
        </w:r>
        <w:r w:rsidR="00A755EA">
          <w:rPr>
            <w:noProof/>
            <w:webHidden/>
          </w:rPr>
          <w:tab/>
        </w:r>
        <w:r w:rsidR="00A755EA">
          <w:rPr>
            <w:noProof/>
            <w:webHidden/>
          </w:rPr>
          <w:fldChar w:fldCharType="begin"/>
        </w:r>
        <w:r w:rsidR="00A755EA">
          <w:rPr>
            <w:noProof/>
            <w:webHidden/>
          </w:rPr>
          <w:instrText xml:space="preserve"> PAGEREF _Toc165162236 \h </w:instrText>
        </w:r>
        <w:r w:rsidR="00A755EA">
          <w:rPr>
            <w:noProof/>
            <w:webHidden/>
          </w:rPr>
        </w:r>
        <w:r w:rsidR="00A755EA">
          <w:rPr>
            <w:noProof/>
            <w:webHidden/>
          </w:rPr>
          <w:fldChar w:fldCharType="separate"/>
        </w:r>
        <w:r w:rsidR="00A755EA">
          <w:rPr>
            <w:noProof/>
            <w:webHidden/>
          </w:rPr>
          <w:t>12</w:t>
        </w:r>
        <w:r w:rsidR="00A755EA">
          <w:rPr>
            <w:noProof/>
            <w:webHidden/>
          </w:rPr>
          <w:fldChar w:fldCharType="end"/>
        </w:r>
      </w:hyperlink>
    </w:p>
    <w:p w14:paraId="4339B5AF" w14:textId="11453D16" w:rsidR="00A755EA" w:rsidRDefault="00A13134">
      <w:pPr>
        <w:pStyle w:val="Innehll1"/>
        <w:tabs>
          <w:tab w:val="left" w:pos="480"/>
        </w:tabs>
        <w:rPr>
          <w:rFonts w:asciiTheme="minorHAnsi" w:eastAsiaTheme="minorEastAsia" w:hAnsiTheme="minorHAnsi" w:cstheme="minorBidi"/>
          <w:noProof/>
          <w:kern w:val="2"/>
          <w14:ligatures w14:val="standardContextual"/>
        </w:rPr>
      </w:pPr>
      <w:hyperlink w:anchor="_Toc165162237" w:history="1">
        <w:r w:rsidR="00A755EA" w:rsidRPr="00264836">
          <w:rPr>
            <w:rStyle w:val="Hyperlnk"/>
            <w:noProof/>
            <w:lang w:val="en-GB"/>
          </w:rPr>
          <w:t>4.</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Existing Initiatives</w:t>
        </w:r>
        <w:r w:rsidR="00A755EA">
          <w:rPr>
            <w:noProof/>
            <w:webHidden/>
          </w:rPr>
          <w:tab/>
        </w:r>
        <w:r w:rsidR="00A755EA">
          <w:rPr>
            <w:noProof/>
            <w:webHidden/>
          </w:rPr>
          <w:fldChar w:fldCharType="begin"/>
        </w:r>
        <w:r w:rsidR="00A755EA">
          <w:rPr>
            <w:noProof/>
            <w:webHidden/>
          </w:rPr>
          <w:instrText xml:space="preserve"> PAGEREF _Toc165162237 \h </w:instrText>
        </w:r>
        <w:r w:rsidR="00A755EA">
          <w:rPr>
            <w:noProof/>
            <w:webHidden/>
          </w:rPr>
        </w:r>
        <w:r w:rsidR="00A755EA">
          <w:rPr>
            <w:noProof/>
            <w:webHidden/>
          </w:rPr>
          <w:fldChar w:fldCharType="separate"/>
        </w:r>
        <w:r w:rsidR="00A755EA">
          <w:rPr>
            <w:noProof/>
            <w:webHidden/>
          </w:rPr>
          <w:t>15</w:t>
        </w:r>
        <w:r w:rsidR="00A755EA">
          <w:rPr>
            <w:noProof/>
            <w:webHidden/>
          </w:rPr>
          <w:fldChar w:fldCharType="end"/>
        </w:r>
      </w:hyperlink>
    </w:p>
    <w:p w14:paraId="17FBD996" w14:textId="6E8D30D9"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38" w:history="1">
        <w:r w:rsidR="00A755EA" w:rsidRPr="00264836">
          <w:rPr>
            <w:rStyle w:val="Hyperlnk"/>
            <w:noProof/>
            <w:lang w:val="en-GB"/>
          </w:rPr>
          <w:t>4.1</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The Female Network</w:t>
        </w:r>
        <w:r w:rsidR="00A755EA">
          <w:rPr>
            <w:noProof/>
            <w:webHidden/>
          </w:rPr>
          <w:tab/>
        </w:r>
        <w:r w:rsidR="00A755EA">
          <w:rPr>
            <w:noProof/>
            <w:webHidden/>
          </w:rPr>
          <w:fldChar w:fldCharType="begin"/>
        </w:r>
        <w:r w:rsidR="00A755EA">
          <w:rPr>
            <w:noProof/>
            <w:webHidden/>
          </w:rPr>
          <w:instrText xml:space="preserve"> PAGEREF _Toc165162238 \h </w:instrText>
        </w:r>
        <w:r w:rsidR="00A755EA">
          <w:rPr>
            <w:noProof/>
            <w:webHidden/>
          </w:rPr>
        </w:r>
        <w:r w:rsidR="00A755EA">
          <w:rPr>
            <w:noProof/>
            <w:webHidden/>
          </w:rPr>
          <w:fldChar w:fldCharType="separate"/>
        </w:r>
        <w:r w:rsidR="00A755EA">
          <w:rPr>
            <w:noProof/>
            <w:webHidden/>
          </w:rPr>
          <w:t>15</w:t>
        </w:r>
        <w:r w:rsidR="00A755EA">
          <w:rPr>
            <w:noProof/>
            <w:webHidden/>
          </w:rPr>
          <w:fldChar w:fldCharType="end"/>
        </w:r>
      </w:hyperlink>
    </w:p>
    <w:p w14:paraId="33D70F42" w14:textId="4BFE9DD0"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39" w:history="1">
        <w:r w:rsidR="00A755EA" w:rsidRPr="00264836">
          <w:rPr>
            <w:rStyle w:val="Hyperlnk"/>
            <w:noProof/>
            <w:lang w:val="en-GB"/>
          </w:rPr>
          <w:t>4.2</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Apprenticeship Programs</w:t>
        </w:r>
        <w:r w:rsidR="00A755EA">
          <w:rPr>
            <w:noProof/>
            <w:webHidden/>
          </w:rPr>
          <w:tab/>
        </w:r>
        <w:r w:rsidR="00A755EA">
          <w:rPr>
            <w:noProof/>
            <w:webHidden/>
          </w:rPr>
          <w:fldChar w:fldCharType="begin"/>
        </w:r>
        <w:r w:rsidR="00A755EA">
          <w:rPr>
            <w:noProof/>
            <w:webHidden/>
          </w:rPr>
          <w:instrText xml:space="preserve"> PAGEREF _Toc165162239 \h </w:instrText>
        </w:r>
        <w:r w:rsidR="00A755EA">
          <w:rPr>
            <w:noProof/>
            <w:webHidden/>
          </w:rPr>
        </w:r>
        <w:r w:rsidR="00A755EA">
          <w:rPr>
            <w:noProof/>
            <w:webHidden/>
          </w:rPr>
          <w:fldChar w:fldCharType="separate"/>
        </w:r>
        <w:r w:rsidR="00A755EA">
          <w:rPr>
            <w:noProof/>
            <w:webHidden/>
          </w:rPr>
          <w:t>15</w:t>
        </w:r>
        <w:r w:rsidR="00A755EA">
          <w:rPr>
            <w:noProof/>
            <w:webHidden/>
          </w:rPr>
          <w:fldChar w:fldCharType="end"/>
        </w:r>
      </w:hyperlink>
    </w:p>
    <w:p w14:paraId="5C71208E" w14:textId="06010507"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40" w:history="1">
        <w:r w:rsidR="00A755EA" w:rsidRPr="00264836">
          <w:rPr>
            <w:rStyle w:val="Hyperlnk"/>
            <w:noProof/>
            <w:lang w:val="en-GB"/>
          </w:rPr>
          <w:t>4.3</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Inclusivity Project and Macho index</w:t>
        </w:r>
        <w:r w:rsidR="00A755EA">
          <w:rPr>
            <w:noProof/>
            <w:webHidden/>
          </w:rPr>
          <w:tab/>
        </w:r>
        <w:r w:rsidR="00A755EA">
          <w:rPr>
            <w:noProof/>
            <w:webHidden/>
          </w:rPr>
          <w:fldChar w:fldCharType="begin"/>
        </w:r>
        <w:r w:rsidR="00A755EA">
          <w:rPr>
            <w:noProof/>
            <w:webHidden/>
          </w:rPr>
          <w:instrText xml:space="preserve"> PAGEREF _Toc165162240 \h </w:instrText>
        </w:r>
        <w:r w:rsidR="00A755EA">
          <w:rPr>
            <w:noProof/>
            <w:webHidden/>
          </w:rPr>
        </w:r>
        <w:r w:rsidR="00A755EA">
          <w:rPr>
            <w:noProof/>
            <w:webHidden/>
          </w:rPr>
          <w:fldChar w:fldCharType="separate"/>
        </w:r>
        <w:r w:rsidR="00A755EA">
          <w:rPr>
            <w:noProof/>
            <w:webHidden/>
          </w:rPr>
          <w:t>15</w:t>
        </w:r>
        <w:r w:rsidR="00A755EA">
          <w:rPr>
            <w:noProof/>
            <w:webHidden/>
          </w:rPr>
          <w:fldChar w:fldCharType="end"/>
        </w:r>
      </w:hyperlink>
    </w:p>
    <w:p w14:paraId="7AFACFA8" w14:textId="31685997"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41" w:history="1">
        <w:r w:rsidR="00A755EA" w:rsidRPr="00264836">
          <w:rPr>
            <w:rStyle w:val="Hyperlnk"/>
            <w:noProof/>
            <w:lang w:val="en-GB"/>
          </w:rPr>
          <w:t>4.4</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Company X land</w:t>
        </w:r>
        <w:r w:rsidR="00A755EA">
          <w:rPr>
            <w:noProof/>
            <w:webHidden/>
          </w:rPr>
          <w:tab/>
        </w:r>
        <w:r w:rsidR="00A755EA">
          <w:rPr>
            <w:noProof/>
            <w:webHidden/>
          </w:rPr>
          <w:fldChar w:fldCharType="begin"/>
        </w:r>
        <w:r w:rsidR="00A755EA">
          <w:rPr>
            <w:noProof/>
            <w:webHidden/>
          </w:rPr>
          <w:instrText xml:space="preserve"> PAGEREF _Toc165162241 \h </w:instrText>
        </w:r>
        <w:r w:rsidR="00A755EA">
          <w:rPr>
            <w:noProof/>
            <w:webHidden/>
          </w:rPr>
        </w:r>
        <w:r w:rsidR="00A755EA">
          <w:rPr>
            <w:noProof/>
            <w:webHidden/>
          </w:rPr>
          <w:fldChar w:fldCharType="separate"/>
        </w:r>
        <w:r w:rsidR="00A755EA">
          <w:rPr>
            <w:noProof/>
            <w:webHidden/>
          </w:rPr>
          <w:t>16</w:t>
        </w:r>
        <w:r w:rsidR="00A755EA">
          <w:rPr>
            <w:noProof/>
            <w:webHidden/>
          </w:rPr>
          <w:fldChar w:fldCharType="end"/>
        </w:r>
      </w:hyperlink>
    </w:p>
    <w:p w14:paraId="02FD6BB4" w14:textId="2B28967C"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42" w:history="1">
        <w:r w:rsidR="00A755EA" w:rsidRPr="00264836">
          <w:rPr>
            <w:rStyle w:val="Hyperlnk"/>
            <w:noProof/>
            <w:lang w:val="en-GB"/>
          </w:rPr>
          <w:t>4.5</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Other Initiatives in Sweden</w:t>
        </w:r>
        <w:r w:rsidR="00A755EA">
          <w:rPr>
            <w:noProof/>
            <w:webHidden/>
          </w:rPr>
          <w:tab/>
        </w:r>
        <w:r w:rsidR="00A755EA">
          <w:rPr>
            <w:noProof/>
            <w:webHidden/>
          </w:rPr>
          <w:fldChar w:fldCharType="begin"/>
        </w:r>
        <w:r w:rsidR="00A755EA">
          <w:rPr>
            <w:noProof/>
            <w:webHidden/>
          </w:rPr>
          <w:instrText xml:space="preserve"> PAGEREF _Toc165162242 \h </w:instrText>
        </w:r>
        <w:r w:rsidR="00A755EA">
          <w:rPr>
            <w:noProof/>
            <w:webHidden/>
          </w:rPr>
        </w:r>
        <w:r w:rsidR="00A755EA">
          <w:rPr>
            <w:noProof/>
            <w:webHidden/>
          </w:rPr>
          <w:fldChar w:fldCharType="separate"/>
        </w:r>
        <w:r w:rsidR="00A755EA">
          <w:rPr>
            <w:noProof/>
            <w:webHidden/>
          </w:rPr>
          <w:t>17</w:t>
        </w:r>
        <w:r w:rsidR="00A755EA">
          <w:rPr>
            <w:noProof/>
            <w:webHidden/>
          </w:rPr>
          <w:fldChar w:fldCharType="end"/>
        </w:r>
      </w:hyperlink>
    </w:p>
    <w:p w14:paraId="4F197BAE" w14:textId="5F4F5559"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43" w:history="1">
        <w:r w:rsidR="00A755EA" w:rsidRPr="00264836">
          <w:rPr>
            <w:rStyle w:val="Hyperlnk"/>
            <w:noProof/>
            <w:lang w:val="en-GB"/>
          </w:rPr>
          <w:t>4.6</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Marketing</w:t>
        </w:r>
        <w:r w:rsidR="00A755EA">
          <w:rPr>
            <w:noProof/>
            <w:webHidden/>
          </w:rPr>
          <w:tab/>
        </w:r>
        <w:r w:rsidR="00A755EA">
          <w:rPr>
            <w:noProof/>
            <w:webHidden/>
          </w:rPr>
          <w:fldChar w:fldCharType="begin"/>
        </w:r>
        <w:r w:rsidR="00A755EA">
          <w:rPr>
            <w:noProof/>
            <w:webHidden/>
          </w:rPr>
          <w:instrText xml:space="preserve"> PAGEREF _Toc165162243 \h </w:instrText>
        </w:r>
        <w:r w:rsidR="00A755EA">
          <w:rPr>
            <w:noProof/>
            <w:webHidden/>
          </w:rPr>
        </w:r>
        <w:r w:rsidR="00A755EA">
          <w:rPr>
            <w:noProof/>
            <w:webHidden/>
          </w:rPr>
          <w:fldChar w:fldCharType="separate"/>
        </w:r>
        <w:r w:rsidR="00A755EA">
          <w:rPr>
            <w:noProof/>
            <w:webHidden/>
          </w:rPr>
          <w:t>17</w:t>
        </w:r>
        <w:r w:rsidR="00A755EA">
          <w:rPr>
            <w:noProof/>
            <w:webHidden/>
          </w:rPr>
          <w:fldChar w:fldCharType="end"/>
        </w:r>
      </w:hyperlink>
    </w:p>
    <w:p w14:paraId="1FAAB142" w14:textId="68B6F79F" w:rsidR="00A755EA" w:rsidRDefault="00A13134">
      <w:pPr>
        <w:pStyle w:val="Innehll1"/>
        <w:tabs>
          <w:tab w:val="left" w:pos="480"/>
        </w:tabs>
        <w:rPr>
          <w:rFonts w:asciiTheme="minorHAnsi" w:eastAsiaTheme="minorEastAsia" w:hAnsiTheme="minorHAnsi" w:cstheme="minorBidi"/>
          <w:noProof/>
          <w:kern w:val="2"/>
          <w14:ligatures w14:val="standardContextual"/>
        </w:rPr>
      </w:pPr>
      <w:hyperlink w:anchor="_Toc165162244" w:history="1">
        <w:r w:rsidR="00A755EA" w:rsidRPr="00264836">
          <w:rPr>
            <w:rStyle w:val="Hyperlnk"/>
            <w:noProof/>
            <w:lang w:val="en-GB"/>
          </w:rPr>
          <w:t>5.</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Empirical Study</w:t>
        </w:r>
        <w:r w:rsidR="00A755EA">
          <w:rPr>
            <w:noProof/>
            <w:webHidden/>
          </w:rPr>
          <w:tab/>
        </w:r>
        <w:r w:rsidR="00A755EA">
          <w:rPr>
            <w:noProof/>
            <w:webHidden/>
          </w:rPr>
          <w:fldChar w:fldCharType="begin"/>
        </w:r>
        <w:r w:rsidR="00A755EA">
          <w:rPr>
            <w:noProof/>
            <w:webHidden/>
          </w:rPr>
          <w:instrText xml:space="preserve"> PAGEREF _Toc165162244 \h </w:instrText>
        </w:r>
        <w:r w:rsidR="00A755EA">
          <w:rPr>
            <w:noProof/>
            <w:webHidden/>
          </w:rPr>
        </w:r>
        <w:r w:rsidR="00A755EA">
          <w:rPr>
            <w:noProof/>
            <w:webHidden/>
          </w:rPr>
          <w:fldChar w:fldCharType="separate"/>
        </w:r>
        <w:r w:rsidR="00A755EA">
          <w:rPr>
            <w:noProof/>
            <w:webHidden/>
          </w:rPr>
          <w:t>19</w:t>
        </w:r>
        <w:r w:rsidR="00A755EA">
          <w:rPr>
            <w:noProof/>
            <w:webHidden/>
          </w:rPr>
          <w:fldChar w:fldCharType="end"/>
        </w:r>
      </w:hyperlink>
    </w:p>
    <w:p w14:paraId="725F02CC" w14:textId="098738ED"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45" w:history="1">
        <w:r w:rsidR="00A755EA" w:rsidRPr="00264836">
          <w:rPr>
            <w:rStyle w:val="Hyperlnk"/>
            <w:noProof/>
            <w:lang w:val="en-GB"/>
          </w:rPr>
          <w:t>5.1</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Personal Experiences and Perceptions</w:t>
        </w:r>
        <w:r w:rsidR="00A755EA">
          <w:rPr>
            <w:noProof/>
            <w:webHidden/>
          </w:rPr>
          <w:tab/>
        </w:r>
        <w:r w:rsidR="00A755EA">
          <w:rPr>
            <w:noProof/>
            <w:webHidden/>
          </w:rPr>
          <w:fldChar w:fldCharType="begin"/>
        </w:r>
        <w:r w:rsidR="00A755EA">
          <w:rPr>
            <w:noProof/>
            <w:webHidden/>
          </w:rPr>
          <w:instrText xml:space="preserve"> PAGEREF _Toc165162245 \h </w:instrText>
        </w:r>
        <w:r w:rsidR="00A755EA">
          <w:rPr>
            <w:noProof/>
            <w:webHidden/>
          </w:rPr>
        </w:r>
        <w:r w:rsidR="00A755EA">
          <w:rPr>
            <w:noProof/>
            <w:webHidden/>
          </w:rPr>
          <w:fldChar w:fldCharType="separate"/>
        </w:r>
        <w:r w:rsidR="00A755EA">
          <w:rPr>
            <w:noProof/>
            <w:webHidden/>
          </w:rPr>
          <w:t>19</w:t>
        </w:r>
        <w:r w:rsidR="00A755EA">
          <w:rPr>
            <w:noProof/>
            <w:webHidden/>
          </w:rPr>
          <w:fldChar w:fldCharType="end"/>
        </w:r>
      </w:hyperlink>
    </w:p>
    <w:p w14:paraId="41FB3370" w14:textId="14BE7778"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46" w:history="1">
        <w:r w:rsidR="00A755EA" w:rsidRPr="00264836">
          <w:rPr>
            <w:rStyle w:val="Hyperlnk"/>
            <w:noProof/>
            <w:lang w:val="en-US"/>
          </w:rPr>
          <w:t>5.1.1</w:t>
        </w:r>
        <w:r w:rsidR="00A755EA">
          <w:rPr>
            <w:rFonts w:asciiTheme="minorHAnsi" w:eastAsiaTheme="minorEastAsia" w:hAnsiTheme="minorHAnsi" w:cstheme="minorBidi"/>
            <w:noProof/>
            <w:kern w:val="2"/>
            <w14:ligatures w14:val="standardContextual"/>
          </w:rPr>
          <w:tab/>
        </w:r>
        <w:r w:rsidR="00A755EA" w:rsidRPr="00264836">
          <w:rPr>
            <w:rStyle w:val="Hyperlnk"/>
            <w:noProof/>
          </w:rPr>
          <w:t>Career Paths Into the Construction Industry and Company X</w:t>
        </w:r>
        <w:r w:rsidR="00A755EA">
          <w:rPr>
            <w:noProof/>
            <w:webHidden/>
          </w:rPr>
          <w:tab/>
        </w:r>
        <w:r w:rsidR="00A755EA">
          <w:rPr>
            <w:noProof/>
            <w:webHidden/>
          </w:rPr>
          <w:fldChar w:fldCharType="begin"/>
        </w:r>
        <w:r w:rsidR="00A755EA">
          <w:rPr>
            <w:noProof/>
            <w:webHidden/>
          </w:rPr>
          <w:instrText xml:space="preserve"> PAGEREF _Toc165162246 \h </w:instrText>
        </w:r>
        <w:r w:rsidR="00A755EA">
          <w:rPr>
            <w:noProof/>
            <w:webHidden/>
          </w:rPr>
        </w:r>
        <w:r w:rsidR="00A755EA">
          <w:rPr>
            <w:noProof/>
            <w:webHidden/>
          </w:rPr>
          <w:fldChar w:fldCharType="separate"/>
        </w:r>
        <w:r w:rsidR="00A755EA">
          <w:rPr>
            <w:noProof/>
            <w:webHidden/>
          </w:rPr>
          <w:t>19</w:t>
        </w:r>
        <w:r w:rsidR="00A755EA">
          <w:rPr>
            <w:noProof/>
            <w:webHidden/>
          </w:rPr>
          <w:fldChar w:fldCharType="end"/>
        </w:r>
      </w:hyperlink>
    </w:p>
    <w:p w14:paraId="5CF115BE" w14:textId="7E45B516"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47" w:history="1">
        <w:r w:rsidR="00A755EA" w:rsidRPr="00264836">
          <w:rPr>
            <w:rStyle w:val="Hyperlnk"/>
            <w:noProof/>
            <w:lang w:val="en-US"/>
          </w:rPr>
          <w:t>5.1.2</w:t>
        </w:r>
        <w:r w:rsidR="00A755EA">
          <w:rPr>
            <w:rFonts w:asciiTheme="minorHAnsi" w:eastAsiaTheme="minorEastAsia" w:hAnsiTheme="minorHAnsi" w:cstheme="minorBidi"/>
            <w:noProof/>
            <w:kern w:val="2"/>
            <w14:ligatures w14:val="standardContextual"/>
          </w:rPr>
          <w:tab/>
        </w:r>
        <w:r w:rsidR="00A755EA" w:rsidRPr="00264836">
          <w:rPr>
            <w:rStyle w:val="Hyperlnk"/>
            <w:noProof/>
          </w:rPr>
          <w:t>Roles and Responsibilities at Company X</w:t>
        </w:r>
        <w:r w:rsidR="00A755EA">
          <w:rPr>
            <w:noProof/>
            <w:webHidden/>
          </w:rPr>
          <w:tab/>
        </w:r>
        <w:r w:rsidR="00A755EA">
          <w:rPr>
            <w:noProof/>
            <w:webHidden/>
          </w:rPr>
          <w:fldChar w:fldCharType="begin"/>
        </w:r>
        <w:r w:rsidR="00A755EA">
          <w:rPr>
            <w:noProof/>
            <w:webHidden/>
          </w:rPr>
          <w:instrText xml:space="preserve"> PAGEREF _Toc165162247 \h </w:instrText>
        </w:r>
        <w:r w:rsidR="00A755EA">
          <w:rPr>
            <w:noProof/>
            <w:webHidden/>
          </w:rPr>
        </w:r>
        <w:r w:rsidR="00A755EA">
          <w:rPr>
            <w:noProof/>
            <w:webHidden/>
          </w:rPr>
          <w:fldChar w:fldCharType="separate"/>
        </w:r>
        <w:r w:rsidR="00A755EA">
          <w:rPr>
            <w:noProof/>
            <w:webHidden/>
          </w:rPr>
          <w:t>20</w:t>
        </w:r>
        <w:r w:rsidR="00A755EA">
          <w:rPr>
            <w:noProof/>
            <w:webHidden/>
          </w:rPr>
          <w:fldChar w:fldCharType="end"/>
        </w:r>
      </w:hyperlink>
    </w:p>
    <w:p w14:paraId="27DC13DC" w14:textId="7F683C56"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48" w:history="1">
        <w:r w:rsidR="00A755EA" w:rsidRPr="00264836">
          <w:rPr>
            <w:rStyle w:val="Hyperlnk"/>
            <w:noProof/>
            <w:lang w:val="en-US"/>
          </w:rPr>
          <w:t>5.1.3</w:t>
        </w:r>
        <w:r w:rsidR="00A755EA">
          <w:rPr>
            <w:rFonts w:asciiTheme="minorHAnsi" w:eastAsiaTheme="minorEastAsia" w:hAnsiTheme="minorHAnsi" w:cstheme="minorBidi"/>
            <w:noProof/>
            <w:kern w:val="2"/>
            <w14:ligatures w14:val="standardContextual"/>
          </w:rPr>
          <w:tab/>
        </w:r>
        <w:r w:rsidR="00A755EA" w:rsidRPr="00264836">
          <w:rPr>
            <w:rStyle w:val="Hyperlnk"/>
            <w:noProof/>
          </w:rPr>
          <w:t>Variations in Interactions</w:t>
        </w:r>
        <w:r w:rsidR="00A755EA">
          <w:rPr>
            <w:noProof/>
            <w:webHidden/>
          </w:rPr>
          <w:tab/>
        </w:r>
        <w:r w:rsidR="00A755EA">
          <w:rPr>
            <w:noProof/>
            <w:webHidden/>
          </w:rPr>
          <w:fldChar w:fldCharType="begin"/>
        </w:r>
        <w:r w:rsidR="00A755EA">
          <w:rPr>
            <w:noProof/>
            <w:webHidden/>
          </w:rPr>
          <w:instrText xml:space="preserve"> PAGEREF _Toc165162248 \h </w:instrText>
        </w:r>
        <w:r w:rsidR="00A755EA">
          <w:rPr>
            <w:noProof/>
            <w:webHidden/>
          </w:rPr>
        </w:r>
        <w:r w:rsidR="00A755EA">
          <w:rPr>
            <w:noProof/>
            <w:webHidden/>
          </w:rPr>
          <w:fldChar w:fldCharType="separate"/>
        </w:r>
        <w:r w:rsidR="00A755EA">
          <w:rPr>
            <w:noProof/>
            <w:webHidden/>
          </w:rPr>
          <w:t>22</w:t>
        </w:r>
        <w:r w:rsidR="00A755EA">
          <w:rPr>
            <w:noProof/>
            <w:webHidden/>
          </w:rPr>
          <w:fldChar w:fldCharType="end"/>
        </w:r>
      </w:hyperlink>
    </w:p>
    <w:p w14:paraId="40F29FBC" w14:textId="6851A01D"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49" w:history="1">
        <w:r w:rsidR="00A755EA" w:rsidRPr="00264836">
          <w:rPr>
            <w:rStyle w:val="Hyperlnk"/>
            <w:noProof/>
            <w:lang w:val="en-US"/>
          </w:rPr>
          <w:t>5.1.4</w:t>
        </w:r>
        <w:r w:rsidR="00A755EA">
          <w:rPr>
            <w:rFonts w:asciiTheme="minorHAnsi" w:eastAsiaTheme="minorEastAsia" w:hAnsiTheme="minorHAnsi" w:cstheme="minorBidi"/>
            <w:noProof/>
            <w:kern w:val="2"/>
            <w14:ligatures w14:val="standardContextual"/>
          </w:rPr>
          <w:tab/>
        </w:r>
        <w:r w:rsidR="00A755EA" w:rsidRPr="00264836">
          <w:rPr>
            <w:rStyle w:val="Hyperlnk"/>
            <w:noProof/>
          </w:rPr>
          <w:t>Perspectives on Positional Influence</w:t>
        </w:r>
        <w:r w:rsidR="00A755EA">
          <w:rPr>
            <w:noProof/>
            <w:webHidden/>
          </w:rPr>
          <w:tab/>
        </w:r>
        <w:r w:rsidR="00A755EA">
          <w:rPr>
            <w:noProof/>
            <w:webHidden/>
          </w:rPr>
          <w:fldChar w:fldCharType="begin"/>
        </w:r>
        <w:r w:rsidR="00A755EA">
          <w:rPr>
            <w:noProof/>
            <w:webHidden/>
          </w:rPr>
          <w:instrText xml:space="preserve"> PAGEREF _Toc165162249 \h </w:instrText>
        </w:r>
        <w:r w:rsidR="00A755EA">
          <w:rPr>
            <w:noProof/>
            <w:webHidden/>
          </w:rPr>
        </w:r>
        <w:r w:rsidR="00A755EA">
          <w:rPr>
            <w:noProof/>
            <w:webHidden/>
          </w:rPr>
          <w:fldChar w:fldCharType="separate"/>
        </w:r>
        <w:r w:rsidR="00A755EA">
          <w:rPr>
            <w:noProof/>
            <w:webHidden/>
          </w:rPr>
          <w:t>24</w:t>
        </w:r>
        <w:r w:rsidR="00A755EA">
          <w:rPr>
            <w:noProof/>
            <w:webHidden/>
          </w:rPr>
          <w:fldChar w:fldCharType="end"/>
        </w:r>
      </w:hyperlink>
    </w:p>
    <w:p w14:paraId="36E6CDB5" w14:textId="7F84C8AC"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50" w:history="1">
        <w:r w:rsidR="00A755EA" w:rsidRPr="00264836">
          <w:rPr>
            <w:rStyle w:val="Hyperlnk"/>
            <w:noProof/>
            <w:lang w:val="en-US"/>
          </w:rPr>
          <w:t>5.1.5</w:t>
        </w:r>
        <w:r w:rsidR="00A755EA">
          <w:rPr>
            <w:rFonts w:asciiTheme="minorHAnsi" w:eastAsiaTheme="minorEastAsia" w:hAnsiTheme="minorHAnsi" w:cstheme="minorBidi"/>
            <w:noProof/>
            <w:kern w:val="2"/>
            <w14:ligatures w14:val="standardContextual"/>
          </w:rPr>
          <w:tab/>
        </w:r>
        <w:r w:rsidR="00A755EA" w:rsidRPr="00264836">
          <w:rPr>
            <w:rStyle w:val="Hyperlnk"/>
            <w:noProof/>
          </w:rPr>
          <w:t>Perception of Being Respected and Heard During Meetings</w:t>
        </w:r>
        <w:r w:rsidR="00A755EA">
          <w:rPr>
            <w:noProof/>
            <w:webHidden/>
          </w:rPr>
          <w:tab/>
        </w:r>
        <w:r w:rsidR="00A755EA">
          <w:rPr>
            <w:noProof/>
            <w:webHidden/>
          </w:rPr>
          <w:fldChar w:fldCharType="begin"/>
        </w:r>
        <w:r w:rsidR="00A755EA">
          <w:rPr>
            <w:noProof/>
            <w:webHidden/>
          </w:rPr>
          <w:instrText xml:space="preserve"> PAGEREF _Toc165162250 \h </w:instrText>
        </w:r>
        <w:r w:rsidR="00A755EA">
          <w:rPr>
            <w:noProof/>
            <w:webHidden/>
          </w:rPr>
        </w:r>
        <w:r w:rsidR="00A755EA">
          <w:rPr>
            <w:noProof/>
            <w:webHidden/>
          </w:rPr>
          <w:fldChar w:fldCharType="separate"/>
        </w:r>
        <w:r w:rsidR="00A755EA">
          <w:rPr>
            <w:noProof/>
            <w:webHidden/>
          </w:rPr>
          <w:t>25</w:t>
        </w:r>
        <w:r w:rsidR="00A755EA">
          <w:rPr>
            <w:noProof/>
            <w:webHidden/>
          </w:rPr>
          <w:fldChar w:fldCharType="end"/>
        </w:r>
      </w:hyperlink>
    </w:p>
    <w:p w14:paraId="4F6E6D7F" w14:textId="604087C6"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51" w:history="1">
        <w:r w:rsidR="00A755EA" w:rsidRPr="00264836">
          <w:rPr>
            <w:rStyle w:val="Hyperlnk"/>
            <w:noProof/>
            <w:lang w:val="en-US"/>
          </w:rPr>
          <w:t>5.1.6</w:t>
        </w:r>
        <w:r w:rsidR="00A755EA">
          <w:rPr>
            <w:rFonts w:asciiTheme="minorHAnsi" w:eastAsiaTheme="minorEastAsia" w:hAnsiTheme="minorHAnsi" w:cstheme="minorBidi"/>
            <w:noProof/>
            <w:kern w:val="2"/>
            <w14:ligatures w14:val="standardContextual"/>
          </w:rPr>
          <w:tab/>
        </w:r>
        <w:r w:rsidR="00A755EA" w:rsidRPr="00264836">
          <w:rPr>
            <w:rStyle w:val="Hyperlnk"/>
            <w:noProof/>
          </w:rPr>
          <w:t>Perception on Voice and Opinion in the Workplace</w:t>
        </w:r>
        <w:r w:rsidR="00A755EA">
          <w:rPr>
            <w:noProof/>
            <w:webHidden/>
          </w:rPr>
          <w:tab/>
        </w:r>
        <w:r w:rsidR="00A755EA">
          <w:rPr>
            <w:noProof/>
            <w:webHidden/>
          </w:rPr>
          <w:fldChar w:fldCharType="begin"/>
        </w:r>
        <w:r w:rsidR="00A755EA">
          <w:rPr>
            <w:noProof/>
            <w:webHidden/>
          </w:rPr>
          <w:instrText xml:space="preserve"> PAGEREF _Toc165162251 \h </w:instrText>
        </w:r>
        <w:r w:rsidR="00A755EA">
          <w:rPr>
            <w:noProof/>
            <w:webHidden/>
          </w:rPr>
        </w:r>
        <w:r w:rsidR="00A755EA">
          <w:rPr>
            <w:noProof/>
            <w:webHidden/>
          </w:rPr>
          <w:fldChar w:fldCharType="separate"/>
        </w:r>
        <w:r w:rsidR="00A755EA">
          <w:rPr>
            <w:noProof/>
            <w:webHidden/>
          </w:rPr>
          <w:t>26</w:t>
        </w:r>
        <w:r w:rsidR="00A755EA">
          <w:rPr>
            <w:noProof/>
            <w:webHidden/>
          </w:rPr>
          <w:fldChar w:fldCharType="end"/>
        </w:r>
      </w:hyperlink>
    </w:p>
    <w:p w14:paraId="5A6B8BAF" w14:textId="0FA91A7A"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52" w:history="1">
        <w:r w:rsidR="00A755EA" w:rsidRPr="00264836">
          <w:rPr>
            <w:rStyle w:val="Hyperlnk"/>
            <w:noProof/>
            <w:lang w:val="en-US"/>
          </w:rPr>
          <w:t>5.1.7</w:t>
        </w:r>
        <w:r w:rsidR="00A755EA">
          <w:rPr>
            <w:rFonts w:asciiTheme="minorHAnsi" w:eastAsiaTheme="minorEastAsia" w:hAnsiTheme="minorHAnsi" w:cstheme="minorBidi"/>
            <w:noProof/>
            <w:kern w:val="2"/>
            <w14:ligatures w14:val="standardContextual"/>
          </w:rPr>
          <w:tab/>
        </w:r>
        <w:r w:rsidR="00A755EA" w:rsidRPr="00264836">
          <w:rPr>
            <w:rStyle w:val="Hyperlnk"/>
            <w:noProof/>
          </w:rPr>
          <w:t>Perspectives on Satisfaction at Company X and Role Fulfilment</w:t>
        </w:r>
        <w:r w:rsidR="00A755EA">
          <w:rPr>
            <w:noProof/>
            <w:webHidden/>
          </w:rPr>
          <w:tab/>
        </w:r>
        <w:r w:rsidR="00A755EA">
          <w:rPr>
            <w:noProof/>
            <w:webHidden/>
          </w:rPr>
          <w:fldChar w:fldCharType="begin"/>
        </w:r>
        <w:r w:rsidR="00A755EA">
          <w:rPr>
            <w:noProof/>
            <w:webHidden/>
          </w:rPr>
          <w:instrText xml:space="preserve"> PAGEREF _Toc165162252 \h </w:instrText>
        </w:r>
        <w:r w:rsidR="00A755EA">
          <w:rPr>
            <w:noProof/>
            <w:webHidden/>
          </w:rPr>
        </w:r>
        <w:r w:rsidR="00A755EA">
          <w:rPr>
            <w:noProof/>
            <w:webHidden/>
          </w:rPr>
          <w:fldChar w:fldCharType="separate"/>
        </w:r>
        <w:r w:rsidR="00A755EA">
          <w:rPr>
            <w:noProof/>
            <w:webHidden/>
          </w:rPr>
          <w:t>26</w:t>
        </w:r>
        <w:r w:rsidR="00A755EA">
          <w:rPr>
            <w:noProof/>
            <w:webHidden/>
          </w:rPr>
          <w:fldChar w:fldCharType="end"/>
        </w:r>
      </w:hyperlink>
    </w:p>
    <w:p w14:paraId="6ADA9DA6" w14:textId="2CCD5A89"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53" w:history="1">
        <w:r w:rsidR="00A755EA" w:rsidRPr="00264836">
          <w:rPr>
            <w:rStyle w:val="Hyperlnk"/>
            <w:noProof/>
            <w:lang w:val="en-US"/>
          </w:rPr>
          <w:t>5.1.8</w:t>
        </w:r>
        <w:r w:rsidR="00A755EA">
          <w:rPr>
            <w:rFonts w:asciiTheme="minorHAnsi" w:eastAsiaTheme="minorEastAsia" w:hAnsiTheme="minorHAnsi" w:cstheme="minorBidi"/>
            <w:noProof/>
            <w:kern w:val="2"/>
            <w14:ligatures w14:val="standardContextual"/>
          </w:rPr>
          <w:tab/>
        </w:r>
        <w:r w:rsidR="00A755EA" w:rsidRPr="00264836">
          <w:rPr>
            <w:rStyle w:val="Hyperlnk"/>
            <w:noProof/>
          </w:rPr>
          <w:t>Reflections on Self-Adaption</w:t>
        </w:r>
        <w:r w:rsidR="00A755EA">
          <w:rPr>
            <w:noProof/>
            <w:webHidden/>
          </w:rPr>
          <w:tab/>
        </w:r>
        <w:r w:rsidR="00A755EA">
          <w:rPr>
            <w:noProof/>
            <w:webHidden/>
          </w:rPr>
          <w:fldChar w:fldCharType="begin"/>
        </w:r>
        <w:r w:rsidR="00A755EA">
          <w:rPr>
            <w:noProof/>
            <w:webHidden/>
          </w:rPr>
          <w:instrText xml:space="preserve"> PAGEREF _Toc165162253 \h </w:instrText>
        </w:r>
        <w:r w:rsidR="00A755EA">
          <w:rPr>
            <w:noProof/>
            <w:webHidden/>
          </w:rPr>
        </w:r>
        <w:r w:rsidR="00A755EA">
          <w:rPr>
            <w:noProof/>
            <w:webHidden/>
          </w:rPr>
          <w:fldChar w:fldCharType="separate"/>
        </w:r>
        <w:r w:rsidR="00A755EA">
          <w:rPr>
            <w:noProof/>
            <w:webHidden/>
          </w:rPr>
          <w:t>28</w:t>
        </w:r>
        <w:r w:rsidR="00A755EA">
          <w:rPr>
            <w:noProof/>
            <w:webHidden/>
          </w:rPr>
          <w:fldChar w:fldCharType="end"/>
        </w:r>
      </w:hyperlink>
    </w:p>
    <w:p w14:paraId="5FDEEAC7" w14:textId="340127BA"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54" w:history="1">
        <w:r w:rsidR="00A755EA" w:rsidRPr="00264836">
          <w:rPr>
            <w:rStyle w:val="Hyperlnk"/>
            <w:noProof/>
            <w:lang w:val="en-US"/>
          </w:rPr>
          <w:t>5.1.9</w:t>
        </w:r>
        <w:r w:rsidR="00A755EA">
          <w:rPr>
            <w:rFonts w:asciiTheme="minorHAnsi" w:eastAsiaTheme="minorEastAsia" w:hAnsiTheme="minorHAnsi" w:cstheme="minorBidi"/>
            <w:noProof/>
            <w:kern w:val="2"/>
            <w14:ligatures w14:val="standardContextual"/>
          </w:rPr>
          <w:tab/>
        </w:r>
        <w:r w:rsidR="00A755EA" w:rsidRPr="00264836">
          <w:rPr>
            <w:rStyle w:val="Hyperlnk"/>
            <w:noProof/>
          </w:rPr>
          <w:t>Contemplating Career Paths</w:t>
        </w:r>
        <w:r w:rsidR="00A755EA">
          <w:rPr>
            <w:noProof/>
            <w:webHidden/>
          </w:rPr>
          <w:tab/>
        </w:r>
        <w:r w:rsidR="00A755EA">
          <w:rPr>
            <w:noProof/>
            <w:webHidden/>
          </w:rPr>
          <w:fldChar w:fldCharType="begin"/>
        </w:r>
        <w:r w:rsidR="00A755EA">
          <w:rPr>
            <w:noProof/>
            <w:webHidden/>
          </w:rPr>
          <w:instrText xml:space="preserve"> PAGEREF _Toc165162254 \h </w:instrText>
        </w:r>
        <w:r w:rsidR="00A755EA">
          <w:rPr>
            <w:noProof/>
            <w:webHidden/>
          </w:rPr>
        </w:r>
        <w:r w:rsidR="00A755EA">
          <w:rPr>
            <w:noProof/>
            <w:webHidden/>
          </w:rPr>
          <w:fldChar w:fldCharType="separate"/>
        </w:r>
        <w:r w:rsidR="00A755EA">
          <w:rPr>
            <w:noProof/>
            <w:webHidden/>
          </w:rPr>
          <w:t>29</w:t>
        </w:r>
        <w:r w:rsidR="00A755EA">
          <w:rPr>
            <w:noProof/>
            <w:webHidden/>
          </w:rPr>
          <w:fldChar w:fldCharType="end"/>
        </w:r>
      </w:hyperlink>
    </w:p>
    <w:p w14:paraId="05E1CFB4" w14:textId="517B0A22"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55" w:history="1">
        <w:r w:rsidR="00A755EA" w:rsidRPr="00264836">
          <w:rPr>
            <w:rStyle w:val="Hyperlnk"/>
            <w:noProof/>
            <w:lang w:val="en-GB"/>
          </w:rPr>
          <w:t>5.2</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Gender Inclusion and Representation</w:t>
        </w:r>
        <w:r w:rsidR="00A755EA">
          <w:rPr>
            <w:noProof/>
            <w:webHidden/>
          </w:rPr>
          <w:tab/>
        </w:r>
        <w:r w:rsidR="00A755EA">
          <w:rPr>
            <w:noProof/>
            <w:webHidden/>
          </w:rPr>
          <w:fldChar w:fldCharType="begin"/>
        </w:r>
        <w:r w:rsidR="00A755EA">
          <w:rPr>
            <w:noProof/>
            <w:webHidden/>
          </w:rPr>
          <w:instrText xml:space="preserve"> PAGEREF _Toc165162255 \h </w:instrText>
        </w:r>
        <w:r w:rsidR="00A755EA">
          <w:rPr>
            <w:noProof/>
            <w:webHidden/>
          </w:rPr>
        </w:r>
        <w:r w:rsidR="00A755EA">
          <w:rPr>
            <w:noProof/>
            <w:webHidden/>
          </w:rPr>
          <w:fldChar w:fldCharType="separate"/>
        </w:r>
        <w:r w:rsidR="00A755EA">
          <w:rPr>
            <w:noProof/>
            <w:webHidden/>
          </w:rPr>
          <w:t>30</w:t>
        </w:r>
        <w:r w:rsidR="00A755EA">
          <w:rPr>
            <w:noProof/>
            <w:webHidden/>
          </w:rPr>
          <w:fldChar w:fldCharType="end"/>
        </w:r>
      </w:hyperlink>
    </w:p>
    <w:p w14:paraId="42E9E616" w14:textId="13257871"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56" w:history="1">
        <w:r w:rsidR="00A755EA" w:rsidRPr="00264836">
          <w:rPr>
            <w:rStyle w:val="Hyperlnk"/>
            <w:noProof/>
            <w:lang w:val="en-US"/>
          </w:rPr>
          <w:t>5.2.1</w:t>
        </w:r>
        <w:r w:rsidR="00A755EA">
          <w:rPr>
            <w:rFonts w:asciiTheme="minorHAnsi" w:eastAsiaTheme="minorEastAsia" w:hAnsiTheme="minorHAnsi" w:cstheme="minorBidi"/>
            <w:noProof/>
            <w:kern w:val="2"/>
            <w14:ligatures w14:val="standardContextual"/>
          </w:rPr>
          <w:tab/>
        </w:r>
        <w:r w:rsidR="00A755EA" w:rsidRPr="00264836">
          <w:rPr>
            <w:rStyle w:val="Hyperlnk"/>
            <w:noProof/>
          </w:rPr>
          <w:t>Gender Representation Across the Respondents’ Teams</w:t>
        </w:r>
        <w:r w:rsidR="00A755EA">
          <w:rPr>
            <w:noProof/>
            <w:webHidden/>
          </w:rPr>
          <w:tab/>
        </w:r>
        <w:r w:rsidR="00A755EA">
          <w:rPr>
            <w:noProof/>
            <w:webHidden/>
          </w:rPr>
          <w:fldChar w:fldCharType="begin"/>
        </w:r>
        <w:r w:rsidR="00A755EA">
          <w:rPr>
            <w:noProof/>
            <w:webHidden/>
          </w:rPr>
          <w:instrText xml:space="preserve"> PAGEREF _Toc165162256 \h </w:instrText>
        </w:r>
        <w:r w:rsidR="00A755EA">
          <w:rPr>
            <w:noProof/>
            <w:webHidden/>
          </w:rPr>
        </w:r>
        <w:r w:rsidR="00A755EA">
          <w:rPr>
            <w:noProof/>
            <w:webHidden/>
          </w:rPr>
          <w:fldChar w:fldCharType="separate"/>
        </w:r>
        <w:r w:rsidR="00A755EA">
          <w:rPr>
            <w:noProof/>
            <w:webHidden/>
          </w:rPr>
          <w:t>30</w:t>
        </w:r>
        <w:r w:rsidR="00A755EA">
          <w:rPr>
            <w:noProof/>
            <w:webHidden/>
          </w:rPr>
          <w:fldChar w:fldCharType="end"/>
        </w:r>
      </w:hyperlink>
    </w:p>
    <w:p w14:paraId="222CAE97" w14:textId="5AB7CB4A"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57" w:history="1">
        <w:r w:rsidR="00A755EA" w:rsidRPr="00264836">
          <w:rPr>
            <w:rStyle w:val="Hyperlnk"/>
            <w:noProof/>
            <w:lang w:val="en-US"/>
          </w:rPr>
          <w:t>5.2.2</w:t>
        </w:r>
        <w:r w:rsidR="00A755EA">
          <w:rPr>
            <w:rFonts w:asciiTheme="minorHAnsi" w:eastAsiaTheme="minorEastAsia" w:hAnsiTheme="minorHAnsi" w:cstheme="minorBidi"/>
            <w:noProof/>
            <w:kern w:val="2"/>
            <w14:ligatures w14:val="standardContextual"/>
          </w:rPr>
          <w:tab/>
        </w:r>
        <w:r w:rsidR="00A755EA" w:rsidRPr="00264836">
          <w:rPr>
            <w:rStyle w:val="Hyperlnk"/>
            <w:noProof/>
          </w:rPr>
          <w:t>Gender Perspectives in the Workplace</w:t>
        </w:r>
        <w:r w:rsidR="00A755EA">
          <w:rPr>
            <w:noProof/>
            <w:webHidden/>
          </w:rPr>
          <w:tab/>
        </w:r>
        <w:r w:rsidR="00A755EA">
          <w:rPr>
            <w:noProof/>
            <w:webHidden/>
          </w:rPr>
          <w:fldChar w:fldCharType="begin"/>
        </w:r>
        <w:r w:rsidR="00A755EA">
          <w:rPr>
            <w:noProof/>
            <w:webHidden/>
          </w:rPr>
          <w:instrText xml:space="preserve"> PAGEREF _Toc165162257 \h </w:instrText>
        </w:r>
        <w:r w:rsidR="00A755EA">
          <w:rPr>
            <w:noProof/>
            <w:webHidden/>
          </w:rPr>
        </w:r>
        <w:r w:rsidR="00A755EA">
          <w:rPr>
            <w:noProof/>
            <w:webHidden/>
          </w:rPr>
          <w:fldChar w:fldCharType="separate"/>
        </w:r>
        <w:r w:rsidR="00A755EA">
          <w:rPr>
            <w:noProof/>
            <w:webHidden/>
          </w:rPr>
          <w:t>30</w:t>
        </w:r>
        <w:r w:rsidR="00A755EA">
          <w:rPr>
            <w:noProof/>
            <w:webHidden/>
          </w:rPr>
          <w:fldChar w:fldCharType="end"/>
        </w:r>
      </w:hyperlink>
    </w:p>
    <w:p w14:paraId="27328D1B" w14:textId="74DFE233"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58" w:history="1">
        <w:r w:rsidR="00A755EA" w:rsidRPr="00264836">
          <w:rPr>
            <w:rStyle w:val="Hyperlnk"/>
            <w:noProof/>
            <w:lang w:val="en-US"/>
          </w:rPr>
          <w:t>5.2.3</w:t>
        </w:r>
        <w:r w:rsidR="00A755EA">
          <w:rPr>
            <w:rFonts w:asciiTheme="minorHAnsi" w:eastAsiaTheme="minorEastAsia" w:hAnsiTheme="minorHAnsi" w:cstheme="minorBidi"/>
            <w:noProof/>
            <w:kern w:val="2"/>
            <w14:ligatures w14:val="standardContextual"/>
          </w:rPr>
          <w:tab/>
        </w:r>
        <w:r w:rsidR="00A755EA" w:rsidRPr="00264836">
          <w:rPr>
            <w:rStyle w:val="Hyperlnk"/>
            <w:noProof/>
          </w:rPr>
          <w:t>Gender-Based Treatment of Colleagues</w:t>
        </w:r>
        <w:r w:rsidR="00A755EA">
          <w:rPr>
            <w:noProof/>
            <w:webHidden/>
          </w:rPr>
          <w:tab/>
        </w:r>
        <w:r w:rsidR="00A755EA">
          <w:rPr>
            <w:noProof/>
            <w:webHidden/>
          </w:rPr>
          <w:fldChar w:fldCharType="begin"/>
        </w:r>
        <w:r w:rsidR="00A755EA">
          <w:rPr>
            <w:noProof/>
            <w:webHidden/>
          </w:rPr>
          <w:instrText xml:space="preserve"> PAGEREF _Toc165162258 \h </w:instrText>
        </w:r>
        <w:r w:rsidR="00A755EA">
          <w:rPr>
            <w:noProof/>
            <w:webHidden/>
          </w:rPr>
        </w:r>
        <w:r w:rsidR="00A755EA">
          <w:rPr>
            <w:noProof/>
            <w:webHidden/>
          </w:rPr>
          <w:fldChar w:fldCharType="separate"/>
        </w:r>
        <w:r w:rsidR="00A755EA">
          <w:rPr>
            <w:noProof/>
            <w:webHidden/>
          </w:rPr>
          <w:t>31</w:t>
        </w:r>
        <w:r w:rsidR="00A755EA">
          <w:rPr>
            <w:noProof/>
            <w:webHidden/>
          </w:rPr>
          <w:fldChar w:fldCharType="end"/>
        </w:r>
      </w:hyperlink>
    </w:p>
    <w:p w14:paraId="595C0BC4" w14:textId="5A92CFF4"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59" w:history="1">
        <w:r w:rsidR="00A755EA" w:rsidRPr="00264836">
          <w:rPr>
            <w:rStyle w:val="Hyperlnk"/>
            <w:noProof/>
            <w:lang w:val="en-US"/>
          </w:rPr>
          <w:t>5.2.4</w:t>
        </w:r>
        <w:r w:rsidR="00A755EA">
          <w:rPr>
            <w:rFonts w:asciiTheme="minorHAnsi" w:eastAsiaTheme="minorEastAsia" w:hAnsiTheme="minorHAnsi" w:cstheme="minorBidi"/>
            <w:noProof/>
            <w:kern w:val="2"/>
            <w14:ligatures w14:val="standardContextual"/>
          </w:rPr>
          <w:tab/>
        </w:r>
        <w:r w:rsidR="00A755EA" w:rsidRPr="00264836">
          <w:rPr>
            <w:rStyle w:val="Hyperlnk"/>
            <w:noProof/>
          </w:rPr>
          <w:t>Gender Treatments in the Workplace</w:t>
        </w:r>
        <w:r w:rsidR="00A755EA">
          <w:rPr>
            <w:noProof/>
            <w:webHidden/>
          </w:rPr>
          <w:tab/>
        </w:r>
        <w:r w:rsidR="00A755EA">
          <w:rPr>
            <w:noProof/>
            <w:webHidden/>
          </w:rPr>
          <w:fldChar w:fldCharType="begin"/>
        </w:r>
        <w:r w:rsidR="00A755EA">
          <w:rPr>
            <w:noProof/>
            <w:webHidden/>
          </w:rPr>
          <w:instrText xml:space="preserve"> PAGEREF _Toc165162259 \h </w:instrText>
        </w:r>
        <w:r w:rsidR="00A755EA">
          <w:rPr>
            <w:noProof/>
            <w:webHidden/>
          </w:rPr>
        </w:r>
        <w:r w:rsidR="00A755EA">
          <w:rPr>
            <w:noProof/>
            <w:webHidden/>
          </w:rPr>
          <w:fldChar w:fldCharType="separate"/>
        </w:r>
        <w:r w:rsidR="00A755EA">
          <w:rPr>
            <w:noProof/>
            <w:webHidden/>
          </w:rPr>
          <w:t>32</w:t>
        </w:r>
        <w:r w:rsidR="00A755EA">
          <w:rPr>
            <w:noProof/>
            <w:webHidden/>
          </w:rPr>
          <w:fldChar w:fldCharType="end"/>
        </w:r>
      </w:hyperlink>
    </w:p>
    <w:p w14:paraId="3B3C3891" w14:textId="71C27CBC"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60" w:history="1">
        <w:r w:rsidR="00A755EA" w:rsidRPr="00264836">
          <w:rPr>
            <w:rStyle w:val="Hyperlnk"/>
            <w:noProof/>
            <w:lang w:val="en-US"/>
          </w:rPr>
          <w:t>5.2.5</w:t>
        </w:r>
        <w:r w:rsidR="00A755EA">
          <w:rPr>
            <w:rFonts w:asciiTheme="minorHAnsi" w:eastAsiaTheme="minorEastAsia" w:hAnsiTheme="minorHAnsi" w:cstheme="minorBidi"/>
            <w:noProof/>
            <w:kern w:val="2"/>
            <w14:ligatures w14:val="standardContextual"/>
          </w:rPr>
          <w:tab/>
        </w:r>
        <w:r w:rsidR="00A755EA" w:rsidRPr="00264836">
          <w:rPr>
            <w:rStyle w:val="Hyperlnk"/>
            <w:noProof/>
          </w:rPr>
          <w:t>Navigating Challenges</w:t>
        </w:r>
        <w:r w:rsidR="00A755EA">
          <w:rPr>
            <w:noProof/>
            <w:webHidden/>
          </w:rPr>
          <w:tab/>
        </w:r>
        <w:r w:rsidR="00A755EA">
          <w:rPr>
            <w:noProof/>
            <w:webHidden/>
          </w:rPr>
          <w:fldChar w:fldCharType="begin"/>
        </w:r>
        <w:r w:rsidR="00A755EA">
          <w:rPr>
            <w:noProof/>
            <w:webHidden/>
          </w:rPr>
          <w:instrText xml:space="preserve"> PAGEREF _Toc165162260 \h </w:instrText>
        </w:r>
        <w:r w:rsidR="00A755EA">
          <w:rPr>
            <w:noProof/>
            <w:webHidden/>
          </w:rPr>
        </w:r>
        <w:r w:rsidR="00A755EA">
          <w:rPr>
            <w:noProof/>
            <w:webHidden/>
          </w:rPr>
          <w:fldChar w:fldCharType="separate"/>
        </w:r>
        <w:r w:rsidR="00A755EA">
          <w:rPr>
            <w:noProof/>
            <w:webHidden/>
          </w:rPr>
          <w:t>34</w:t>
        </w:r>
        <w:r w:rsidR="00A755EA">
          <w:rPr>
            <w:noProof/>
            <w:webHidden/>
          </w:rPr>
          <w:fldChar w:fldCharType="end"/>
        </w:r>
      </w:hyperlink>
    </w:p>
    <w:p w14:paraId="1052EEC4" w14:textId="04BAE47A"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61" w:history="1">
        <w:r w:rsidR="00A755EA" w:rsidRPr="00264836">
          <w:rPr>
            <w:rStyle w:val="Hyperlnk"/>
            <w:noProof/>
            <w:lang w:val="en-US"/>
          </w:rPr>
          <w:t>5.2.6</w:t>
        </w:r>
        <w:r w:rsidR="00A755EA">
          <w:rPr>
            <w:rFonts w:asciiTheme="minorHAnsi" w:eastAsiaTheme="minorEastAsia" w:hAnsiTheme="minorHAnsi" w:cstheme="minorBidi"/>
            <w:noProof/>
            <w:kern w:val="2"/>
            <w14:ligatures w14:val="standardContextual"/>
          </w:rPr>
          <w:tab/>
        </w:r>
        <w:r w:rsidR="00A755EA" w:rsidRPr="00264836">
          <w:rPr>
            <w:rStyle w:val="Hyperlnk"/>
            <w:noProof/>
          </w:rPr>
          <w:t>Perception of Macho Culture</w:t>
        </w:r>
        <w:r w:rsidR="00A755EA">
          <w:rPr>
            <w:noProof/>
            <w:webHidden/>
          </w:rPr>
          <w:tab/>
        </w:r>
        <w:r w:rsidR="00A755EA">
          <w:rPr>
            <w:noProof/>
            <w:webHidden/>
          </w:rPr>
          <w:fldChar w:fldCharType="begin"/>
        </w:r>
        <w:r w:rsidR="00A755EA">
          <w:rPr>
            <w:noProof/>
            <w:webHidden/>
          </w:rPr>
          <w:instrText xml:space="preserve"> PAGEREF _Toc165162261 \h </w:instrText>
        </w:r>
        <w:r w:rsidR="00A755EA">
          <w:rPr>
            <w:noProof/>
            <w:webHidden/>
          </w:rPr>
        </w:r>
        <w:r w:rsidR="00A755EA">
          <w:rPr>
            <w:noProof/>
            <w:webHidden/>
          </w:rPr>
          <w:fldChar w:fldCharType="separate"/>
        </w:r>
        <w:r w:rsidR="00A755EA">
          <w:rPr>
            <w:noProof/>
            <w:webHidden/>
          </w:rPr>
          <w:t>35</w:t>
        </w:r>
        <w:r w:rsidR="00A755EA">
          <w:rPr>
            <w:noProof/>
            <w:webHidden/>
          </w:rPr>
          <w:fldChar w:fldCharType="end"/>
        </w:r>
      </w:hyperlink>
    </w:p>
    <w:p w14:paraId="589E91BE" w14:textId="3EBC8104"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62" w:history="1">
        <w:r w:rsidR="00A755EA" w:rsidRPr="00264836">
          <w:rPr>
            <w:rStyle w:val="Hyperlnk"/>
            <w:noProof/>
            <w:lang w:val="en-US"/>
          </w:rPr>
          <w:t>5.2.7</w:t>
        </w:r>
        <w:r w:rsidR="00A755EA">
          <w:rPr>
            <w:rFonts w:asciiTheme="minorHAnsi" w:eastAsiaTheme="minorEastAsia" w:hAnsiTheme="minorHAnsi" w:cstheme="minorBidi"/>
            <w:noProof/>
            <w:kern w:val="2"/>
            <w14:ligatures w14:val="standardContextual"/>
          </w:rPr>
          <w:tab/>
        </w:r>
        <w:r w:rsidR="00A755EA" w:rsidRPr="00264836">
          <w:rPr>
            <w:rStyle w:val="Hyperlnk"/>
            <w:noProof/>
          </w:rPr>
          <w:t>Motivational Factors</w:t>
        </w:r>
        <w:r w:rsidR="00A755EA">
          <w:rPr>
            <w:noProof/>
            <w:webHidden/>
          </w:rPr>
          <w:tab/>
        </w:r>
        <w:r w:rsidR="00A755EA">
          <w:rPr>
            <w:noProof/>
            <w:webHidden/>
          </w:rPr>
          <w:fldChar w:fldCharType="begin"/>
        </w:r>
        <w:r w:rsidR="00A755EA">
          <w:rPr>
            <w:noProof/>
            <w:webHidden/>
          </w:rPr>
          <w:instrText xml:space="preserve"> PAGEREF _Toc165162262 \h </w:instrText>
        </w:r>
        <w:r w:rsidR="00A755EA">
          <w:rPr>
            <w:noProof/>
            <w:webHidden/>
          </w:rPr>
        </w:r>
        <w:r w:rsidR="00A755EA">
          <w:rPr>
            <w:noProof/>
            <w:webHidden/>
          </w:rPr>
          <w:fldChar w:fldCharType="separate"/>
        </w:r>
        <w:r w:rsidR="00A755EA">
          <w:rPr>
            <w:noProof/>
            <w:webHidden/>
          </w:rPr>
          <w:t>37</w:t>
        </w:r>
        <w:r w:rsidR="00A755EA">
          <w:rPr>
            <w:noProof/>
            <w:webHidden/>
          </w:rPr>
          <w:fldChar w:fldCharType="end"/>
        </w:r>
      </w:hyperlink>
    </w:p>
    <w:p w14:paraId="564A1D3C" w14:textId="46F50F2F"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63" w:history="1">
        <w:r w:rsidR="00A755EA" w:rsidRPr="00264836">
          <w:rPr>
            <w:rStyle w:val="Hyperlnk"/>
            <w:noProof/>
            <w:lang w:val="en-GB"/>
          </w:rPr>
          <w:t>5.3</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Initiatives and Recommendation</w:t>
        </w:r>
        <w:r w:rsidR="00A755EA">
          <w:rPr>
            <w:noProof/>
            <w:webHidden/>
          </w:rPr>
          <w:tab/>
        </w:r>
        <w:r w:rsidR="00A755EA">
          <w:rPr>
            <w:noProof/>
            <w:webHidden/>
          </w:rPr>
          <w:fldChar w:fldCharType="begin"/>
        </w:r>
        <w:r w:rsidR="00A755EA">
          <w:rPr>
            <w:noProof/>
            <w:webHidden/>
          </w:rPr>
          <w:instrText xml:space="preserve"> PAGEREF _Toc165162263 \h </w:instrText>
        </w:r>
        <w:r w:rsidR="00A755EA">
          <w:rPr>
            <w:noProof/>
            <w:webHidden/>
          </w:rPr>
        </w:r>
        <w:r w:rsidR="00A755EA">
          <w:rPr>
            <w:noProof/>
            <w:webHidden/>
          </w:rPr>
          <w:fldChar w:fldCharType="separate"/>
        </w:r>
        <w:r w:rsidR="00A755EA">
          <w:rPr>
            <w:noProof/>
            <w:webHidden/>
          </w:rPr>
          <w:t>38</w:t>
        </w:r>
        <w:r w:rsidR="00A755EA">
          <w:rPr>
            <w:noProof/>
            <w:webHidden/>
          </w:rPr>
          <w:fldChar w:fldCharType="end"/>
        </w:r>
      </w:hyperlink>
    </w:p>
    <w:p w14:paraId="74506042" w14:textId="6C0CB2AA"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64" w:history="1">
        <w:r w:rsidR="00A755EA" w:rsidRPr="00264836">
          <w:rPr>
            <w:rStyle w:val="Hyperlnk"/>
            <w:noProof/>
            <w:lang w:val="en-US"/>
          </w:rPr>
          <w:t>5.3.1</w:t>
        </w:r>
        <w:r w:rsidR="00A755EA">
          <w:rPr>
            <w:rFonts w:asciiTheme="minorHAnsi" w:eastAsiaTheme="minorEastAsia" w:hAnsiTheme="minorHAnsi" w:cstheme="minorBidi"/>
            <w:noProof/>
            <w:kern w:val="2"/>
            <w14:ligatures w14:val="standardContextual"/>
          </w:rPr>
          <w:tab/>
        </w:r>
        <w:r w:rsidR="00A755EA" w:rsidRPr="00264836">
          <w:rPr>
            <w:rStyle w:val="Hyperlnk"/>
            <w:noProof/>
          </w:rPr>
          <w:t>Existing Initiatives</w:t>
        </w:r>
        <w:r w:rsidR="00A755EA">
          <w:rPr>
            <w:noProof/>
            <w:webHidden/>
          </w:rPr>
          <w:tab/>
        </w:r>
        <w:r w:rsidR="00A755EA">
          <w:rPr>
            <w:noProof/>
            <w:webHidden/>
          </w:rPr>
          <w:fldChar w:fldCharType="begin"/>
        </w:r>
        <w:r w:rsidR="00A755EA">
          <w:rPr>
            <w:noProof/>
            <w:webHidden/>
          </w:rPr>
          <w:instrText xml:space="preserve"> PAGEREF _Toc165162264 \h </w:instrText>
        </w:r>
        <w:r w:rsidR="00A755EA">
          <w:rPr>
            <w:noProof/>
            <w:webHidden/>
          </w:rPr>
        </w:r>
        <w:r w:rsidR="00A755EA">
          <w:rPr>
            <w:noProof/>
            <w:webHidden/>
          </w:rPr>
          <w:fldChar w:fldCharType="separate"/>
        </w:r>
        <w:r w:rsidR="00A755EA">
          <w:rPr>
            <w:noProof/>
            <w:webHidden/>
          </w:rPr>
          <w:t>38</w:t>
        </w:r>
        <w:r w:rsidR="00A755EA">
          <w:rPr>
            <w:noProof/>
            <w:webHidden/>
          </w:rPr>
          <w:fldChar w:fldCharType="end"/>
        </w:r>
      </w:hyperlink>
    </w:p>
    <w:p w14:paraId="4A89BF88" w14:textId="28FF5349"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65" w:history="1">
        <w:r w:rsidR="00A755EA" w:rsidRPr="00264836">
          <w:rPr>
            <w:rStyle w:val="Hyperlnk"/>
            <w:noProof/>
            <w:lang w:val="en-US"/>
          </w:rPr>
          <w:t>5.3.2</w:t>
        </w:r>
        <w:r w:rsidR="00A755EA">
          <w:rPr>
            <w:rFonts w:asciiTheme="minorHAnsi" w:eastAsiaTheme="minorEastAsia" w:hAnsiTheme="minorHAnsi" w:cstheme="minorBidi"/>
            <w:noProof/>
            <w:kern w:val="2"/>
            <w14:ligatures w14:val="standardContextual"/>
          </w:rPr>
          <w:tab/>
        </w:r>
        <w:r w:rsidR="00A755EA" w:rsidRPr="00264836">
          <w:rPr>
            <w:rStyle w:val="Hyperlnk"/>
            <w:noProof/>
          </w:rPr>
          <w:t>Attracting Women to the Industry</w:t>
        </w:r>
        <w:r w:rsidR="00A755EA">
          <w:rPr>
            <w:noProof/>
            <w:webHidden/>
          </w:rPr>
          <w:tab/>
        </w:r>
        <w:r w:rsidR="00A755EA">
          <w:rPr>
            <w:noProof/>
            <w:webHidden/>
          </w:rPr>
          <w:fldChar w:fldCharType="begin"/>
        </w:r>
        <w:r w:rsidR="00A755EA">
          <w:rPr>
            <w:noProof/>
            <w:webHidden/>
          </w:rPr>
          <w:instrText xml:space="preserve"> PAGEREF _Toc165162265 \h </w:instrText>
        </w:r>
        <w:r w:rsidR="00A755EA">
          <w:rPr>
            <w:noProof/>
            <w:webHidden/>
          </w:rPr>
        </w:r>
        <w:r w:rsidR="00A755EA">
          <w:rPr>
            <w:noProof/>
            <w:webHidden/>
          </w:rPr>
          <w:fldChar w:fldCharType="separate"/>
        </w:r>
        <w:r w:rsidR="00A755EA">
          <w:rPr>
            <w:noProof/>
            <w:webHidden/>
          </w:rPr>
          <w:t>39</w:t>
        </w:r>
        <w:r w:rsidR="00A755EA">
          <w:rPr>
            <w:noProof/>
            <w:webHidden/>
          </w:rPr>
          <w:fldChar w:fldCharType="end"/>
        </w:r>
      </w:hyperlink>
    </w:p>
    <w:p w14:paraId="2185B27A" w14:textId="39E7425F"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66" w:history="1">
        <w:r w:rsidR="00A755EA" w:rsidRPr="00264836">
          <w:rPr>
            <w:rStyle w:val="Hyperlnk"/>
            <w:noProof/>
            <w:lang w:val="en-US"/>
          </w:rPr>
          <w:t>5.3.3</w:t>
        </w:r>
        <w:r w:rsidR="00A755EA">
          <w:rPr>
            <w:rFonts w:asciiTheme="minorHAnsi" w:eastAsiaTheme="minorEastAsia" w:hAnsiTheme="minorHAnsi" w:cstheme="minorBidi"/>
            <w:noProof/>
            <w:kern w:val="2"/>
            <w14:ligatures w14:val="standardContextual"/>
          </w:rPr>
          <w:tab/>
        </w:r>
        <w:r w:rsidR="00A755EA" w:rsidRPr="00264836">
          <w:rPr>
            <w:rStyle w:val="Hyperlnk"/>
            <w:noProof/>
          </w:rPr>
          <w:t>Recommending the Industry</w:t>
        </w:r>
        <w:r w:rsidR="00A755EA">
          <w:rPr>
            <w:noProof/>
            <w:webHidden/>
          </w:rPr>
          <w:tab/>
        </w:r>
        <w:r w:rsidR="00A755EA">
          <w:rPr>
            <w:noProof/>
            <w:webHidden/>
          </w:rPr>
          <w:fldChar w:fldCharType="begin"/>
        </w:r>
        <w:r w:rsidR="00A755EA">
          <w:rPr>
            <w:noProof/>
            <w:webHidden/>
          </w:rPr>
          <w:instrText xml:space="preserve"> PAGEREF _Toc165162266 \h </w:instrText>
        </w:r>
        <w:r w:rsidR="00A755EA">
          <w:rPr>
            <w:noProof/>
            <w:webHidden/>
          </w:rPr>
        </w:r>
        <w:r w:rsidR="00A755EA">
          <w:rPr>
            <w:noProof/>
            <w:webHidden/>
          </w:rPr>
          <w:fldChar w:fldCharType="separate"/>
        </w:r>
        <w:r w:rsidR="00A755EA">
          <w:rPr>
            <w:noProof/>
            <w:webHidden/>
          </w:rPr>
          <w:t>40</w:t>
        </w:r>
        <w:r w:rsidR="00A755EA">
          <w:rPr>
            <w:noProof/>
            <w:webHidden/>
          </w:rPr>
          <w:fldChar w:fldCharType="end"/>
        </w:r>
      </w:hyperlink>
    </w:p>
    <w:p w14:paraId="211CC5A5" w14:textId="35F409F9" w:rsidR="00A755EA" w:rsidRDefault="00A13134">
      <w:pPr>
        <w:pStyle w:val="Innehll1"/>
        <w:tabs>
          <w:tab w:val="left" w:pos="480"/>
        </w:tabs>
        <w:rPr>
          <w:rFonts w:asciiTheme="minorHAnsi" w:eastAsiaTheme="minorEastAsia" w:hAnsiTheme="minorHAnsi" w:cstheme="minorBidi"/>
          <w:noProof/>
          <w:kern w:val="2"/>
          <w14:ligatures w14:val="standardContextual"/>
        </w:rPr>
      </w:pPr>
      <w:hyperlink w:anchor="_Toc165162267" w:history="1">
        <w:r w:rsidR="00A755EA" w:rsidRPr="00264836">
          <w:rPr>
            <w:rStyle w:val="Hyperlnk"/>
            <w:noProof/>
            <w:lang w:val="en-GB"/>
          </w:rPr>
          <w:t>6.</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Discussion</w:t>
        </w:r>
        <w:r w:rsidR="00A755EA">
          <w:rPr>
            <w:noProof/>
            <w:webHidden/>
          </w:rPr>
          <w:tab/>
        </w:r>
        <w:r w:rsidR="00A755EA">
          <w:rPr>
            <w:noProof/>
            <w:webHidden/>
          </w:rPr>
          <w:fldChar w:fldCharType="begin"/>
        </w:r>
        <w:r w:rsidR="00A755EA">
          <w:rPr>
            <w:noProof/>
            <w:webHidden/>
          </w:rPr>
          <w:instrText xml:space="preserve"> PAGEREF _Toc165162267 \h </w:instrText>
        </w:r>
        <w:r w:rsidR="00A755EA">
          <w:rPr>
            <w:noProof/>
            <w:webHidden/>
          </w:rPr>
        </w:r>
        <w:r w:rsidR="00A755EA">
          <w:rPr>
            <w:noProof/>
            <w:webHidden/>
          </w:rPr>
          <w:fldChar w:fldCharType="separate"/>
        </w:r>
        <w:r w:rsidR="00A755EA">
          <w:rPr>
            <w:noProof/>
            <w:webHidden/>
          </w:rPr>
          <w:t>42</w:t>
        </w:r>
        <w:r w:rsidR="00A755EA">
          <w:rPr>
            <w:noProof/>
            <w:webHidden/>
          </w:rPr>
          <w:fldChar w:fldCharType="end"/>
        </w:r>
      </w:hyperlink>
    </w:p>
    <w:p w14:paraId="67D6FDD1" w14:textId="7D856C32"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68" w:history="1">
        <w:r w:rsidR="00A755EA" w:rsidRPr="00264836">
          <w:rPr>
            <w:rStyle w:val="Hyperlnk"/>
            <w:noProof/>
            <w:lang w:val="en-GB"/>
          </w:rPr>
          <w:t>6.1</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Personal Experiences and Perceptions</w:t>
        </w:r>
        <w:r w:rsidR="00A755EA">
          <w:rPr>
            <w:noProof/>
            <w:webHidden/>
          </w:rPr>
          <w:tab/>
        </w:r>
        <w:r w:rsidR="00A755EA">
          <w:rPr>
            <w:noProof/>
            <w:webHidden/>
          </w:rPr>
          <w:fldChar w:fldCharType="begin"/>
        </w:r>
        <w:r w:rsidR="00A755EA">
          <w:rPr>
            <w:noProof/>
            <w:webHidden/>
          </w:rPr>
          <w:instrText xml:space="preserve"> PAGEREF _Toc165162268 \h </w:instrText>
        </w:r>
        <w:r w:rsidR="00A755EA">
          <w:rPr>
            <w:noProof/>
            <w:webHidden/>
          </w:rPr>
        </w:r>
        <w:r w:rsidR="00A755EA">
          <w:rPr>
            <w:noProof/>
            <w:webHidden/>
          </w:rPr>
          <w:fldChar w:fldCharType="separate"/>
        </w:r>
        <w:r w:rsidR="00A755EA">
          <w:rPr>
            <w:noProof/>
            <w:webHidden/>
          </w:rPr>
          <w:t>42</w:t>
        </w:r>
        <w:r w:rsidR="00A755EA">
          <w:rPr>
            <w:noProof/>
            <w:webHidden/>
          </w:rPr>
          <w:fldChar w:fldCharType="end"/>
        </w:r>
      </w:hyperlink>
    </w:p>
    <w:p w14:paraId="3DD42194" w14:textId="572D4418"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69" w:history="1">
        <w:r w:rsidR="00A755EA" w:rsidRPr="00264836">
          <w:rPr>
            <w:rStyle w:val="Hyperlnk"/>
            <w:noProof/>
            <w:lang w:val="en-US"/>
          </w:rPr>
          <w:t>6.1.1</w:t>
        </w:r>
        <w:r w:rsidR="00A755EA">
          <w:rPr>
            <w:rFonts w:asciiTheme="minorHAnsi" w:eastAsiaTheme="minorEastAsia" w:hAnsiTheme="minorHAnsi" w:cstheme="minorBidi"/>
            <w:noProof/>
            <w:kern w:val="2"/>
            <w14:ligatures w14:val="standardContextual"/>
          </w:rPr>
          <w:tab/>
        </w:r>
        <w:r w:rsidR="00A755EA" w:rsidRPr="00264836">
          <w:rPr>
            <w:rStyle w:val="Hyperlnk"/>
            <w:noProof/>
          </w:rPr>
          <w:t>Career Paths Into the Construction Industry and Company X</w:t>
        </w:r>
        <w:r w:rsidR="00A755EA">
          <w:rPr>
            <w:noProof/>
            <w:webHidden/>
          </w:rPr>
          <w:tab/>
        </w:r>
        <w:r w:rsidR="00A755EA">
          <w:rPr>
            <w:noProof/>
            <w:webHidden/>
          </w:rPr>
          <w:fldChar w:fldCharType="begin"/>
        </w:r>
        <w:r w:rsidR="00A755EA">
          <w:rPr>
            <w:noProof/>
            <w:webHidden/>
          </w:rPr>
          <w:instrText xml:space="preserve"> PAGEREF _Toc165162269 \h </w:instrText>
        </w:r>
        <w:r w:rsidR="00A755EA">
          <w:rPr>
            <w:noProof/>
            <w:webHidden/>
          </w:rPr>
        </w:r>
        <w:r w:rsidR="00A755EA">
          <w:rPr>
            <w:noProof/>
            <w:webHidden/>
          </w:rPr>
          <w:fldChar w:fldCharType="separate"/>
        </w:r>
        <w:r w:rsidR="00A755EA">
          <w:rPr>
            <w:noProof/>
            <w:webHidden/>
          </w:rPr>
          <w:t>42</w:t>
        </w:r>
        <w:r w:rsidR="00A755EA">
          <w:rPr>
            <w:noProof/>
            <w:webHidden/>
          </w:rPr>
          <w:fldChar w:fldCharType="end"/>
        </w:r>
      </w:hyperlink>
    </w:p>
    <w:p w14:paraId="0E18FEC3" w14:textId="28B2F9FF"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70" w:history="1">
        <w:r w:rsidR="00A755EA" w:rsidRPr="00264836">
          <w:rPr>
            <w:rStyle w:val="Hyperlnk"/>
            <w:noProof/>
            <w:lang w:val="en-US"/>
          </w:rPr>
          <w:t>6.1.2</w:t>
        </w:r>
        <w:r w:rsidR="00A755EA">
          <w:rPr>
            <w:rFonts w:asciiTheme="minorHAnsi" w:eastAsiaTheme="minorEastAsia" w:hAnsiTheme="minorHAnsi" w:cstheme="minorBidi"/>
            <w:noProof/>
            <w:kern w:val="2"/>
            <w14:ligatures w14:val="standardContextual"/>
          </w:rPr>
          <w:tab/>
        </w:r>
        <w:r w:rsidR="00A755EA" w:rsidRPr="00264836">
          <w:rPr>
            <w:rStyle w:val="Hyperlnk"/>
            <w:noProof/>
          </w:rPr>
          <w:t>Roles and Responsibilities at Company X</w:t>
        </w:r>
        <w:r w:rsidR="00A755EA">
          <w:rPr>
            <w:noProof/>
            <w:webHidden/>
          </w:rPr>
          <w:tab/>
        </w:r>
        <w:r w:rsidR="00A755EA">
          <w:rPr>
            <w:noProof/>
            <w:webHidden/>
          </w:rPr>
          <w:fldChar w:fldCharType="begin"/>
        </w:r>
        <w:r w:rsidR="00A755EA">
          <w:rPr>
            <w:noProof/>
            <w:webHidden/>
          </w:rPr>
          <w:instrText xml:space="preserve"> PAGEREF _Toc165162270 \h </w:instrText>
        </w:r>
        <w:r w:rsidR="00A755EA">
          <w:rPr>
            <w:noProof/>
            <w:webHidden/>
          </w:rPr>
        </w:r>
        <w:r w:rsidR="00A755EA">
          <w:rPr>
            <w:noProof/>
            <w:webHidden/>
          </w:rPr>
          <w:fldChar w:fldCharType="separate"/>
        </w:r>
        <w:r w:rsidR="00A755EA">
          <w:rPr>
            <w:noProof/>
            <w:webHidden/>
          </w:rPr>
          <w:t>43</w:t>
        </w:r>
        <w:r w:rsidR="00A755EA">
          <w:rPr>
            <w:noProof/>
            <w:webHidden/>
          </w:rPr>
          <w:fldChar w:fldCharType="end"/>
        </w:r>
      </w:hyperlink>
    </w:p>
    <w:p w14:paraId="6FF24A11" w14:textId="5AEC4B4D"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71" w:history="1">
        <w:r w:rsidR="00A755EA" w:rsidRPr="00264836">
          <w:rPr>
            <w:rStyle w:val="Hyperlnk"/>
            <w:noProof/>
            <w:lang w:val="en-US"/>
          </w:rPr>
          <w:t>6.1.3</w:t>
        </w:r>
        <w:r w:rsidR="00A755EA">
          <w:rPr>
            <w:rFonts w:asciiTheme="minorHAnsi" w:eastAsiaTheme="minorEastAsia" w:hAnsiTheme="minorHAnsi" w:cstheme="minorBidi"/>
            <w:noProof/>
            <w:kern w:val="2"/>
            <w14:ligatures w14:val="standardContextual"/>
          </w:rPr>
          <w:tab/>
        </w:r>
        <w:r w:rsidR="00A755EA" w:rsidRPr="00264836">
          <w:rPr>
            <w:rStyle w:val="Hyperlnk"/>
            <w:noProof/>
          </w:rPr>
          <w:t>Perspectives on Positional Influence</w:t>
        </w:r>
        <w:r w:rsidR="00A755EA">
          <w:rPr>
            <w:noProof/>
            <w:webHidden/>
          </w:rPr>
          <w:tab/>
        </w:r>
        <w:r w:rsidR="00A755EA">
          <w:rPr>
            <w:noProof/>
            <w:webHidden/>
          </w:rPr>
          <w:fldChar w:fldCharType="begin"/>
        </w:r>
        <w:r w:rsidR="00A755EA">
          <w:rPr>
            <w:noProof/>
            <w:webHidden/>
          </w:rPr>
          <w:instrText xml:space="preserve"> PAGEREF _Toc165162271 \h </w:instrText>
        </w:r>
        <w:r w:rsidR="00A755EA">
          <w:rPr>
            <w:noProof/>
            <w:webHidden/>
          </w:rPr>
        </w:r>
        <w:r w:rsidR="00A755EA">
          <w:rPr>
            <w:noProof/>
            <w:webHidden/>
          </w:rPr>
          <w:fldChar w:fldCharType="separate"/>
        </w:r>
        <w:r w:rsidR="00A755EA">
          <w:rPr>
            <w:noProof/>
            <w:webHidden/>
          </w:rPr>
          <w:t>43</w:t>
        </w:r>
        <w:r w:rsidR="00A755EA">
          <w:rPr>
            <w:noProof/>
            <w:webHidden/>
          </w:rPr>
          <w:fldChar w:fldCharType="end"/>
        </w:r>
      </w:hyperlink>
    </w:p>
    <w:p w14:paraId="3D10561A" w14:textId="7B45E430"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72" w:history="1">
        <w:r w:rsidR="00A755EA" w:rsidRPr="00264836">
          <w:rPr>
            <w:rStyle w:val="Hyperlnk"/>
            <w:noProof/>
            <w:lang w:val="en-US"/>
          </w:rPr>
          <w:t>6.1.4</w:t>
        </w:r>
        <w:r w:rsidR="00A755EA">
          <w:rPr>
            <w:rFonts w:asciiTheme="minorHAnsi" w:eastAsiaTheme="minorEastAsia" w:hAnsiTheme="minorHAnsi" w:cstheme="minorBidi"/>
            <w:noProof/>
            <w:kern w:val="2"/>
            <w14:ligatures w14:val="standardContextual"/>
          </w:rPr>
          <w:tab/>
        </w:r>
        <w:r w:rsidR="00A755EA" w:rsidRPr="00264836">
          <w:rPr>
            <w:rStyle w:val="Hyperlnk"/>
            <w:noProof/>
          </w:rPr>
          <w:t>Perception of Being Respected and Heard During Meetings</w:t>
        </w:r>
        <w:r w:rsidR="00A755EA">
          <w:rPr>
            <w:noProof/>
            <w:webHidden/>
          </w:rPr>
          <w:tab/>
        </w:r>
        <w:r w:rsidR="00A755EA">
          <w:rPr>
            <w:noProof/>
            <w:webHidden/>
          </w:rPr>
          <w:fldChar w:fldCharType="begin"/>
        </w:r>
        <w:r w:rsidR="00A755EA">
          <w:rPr>
            <w:noProof/>
            <w:webHidden/>
          </w:rPr>
          <w:instrText xml:space="preserve"> PAGEREF _Toc165162272 \h </w:instrText>
        </w:r>
        <w:r w:rsidR="00A755EA">
          <w:rPr>
            <w:noProof/>
            <w:webHidden/>
          </w:rPr>
        </w:r>
        <w:r w:rsidR="00A755EA">
          <w:rPr>
            <w:noProof/>
            <w:webHidden/>
          </w:rPr>
          <w:fldChar w:fldCharType="separate"/>
        </w:r>
        <w:r w:rsidR="00A755EA">
          <w:rPr>
            <w:noProof/>
            <w:webHidden/>
          </w:rPr>
          <w:t>44</w:t>
        </w:r>
        <w:r w:rsidR="00A755EA">
          <w:rPr>
            <w:noProof/>
            <w:webHidden/>
          </w:rPr>
          <w:fldChar w:fldCharType="end"/>
        </w:r>
      </w:hyperlink>
    </w:p>
    <w:p w14:paraId="36C3FAE3" w14:textId="0BC1E398"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73" w:history="1">
        <w:r w:rsidR="00A755EA" w:rsidRPr="00264836">
          <w:rPr>
            <w:rStyle w:val="Hyperlnk"/>
            <w:noProof/>
            <w:lang w:val="en-GB"/>
          </w:rPr>
          <w:t>6.2</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Gender Inclusion and Representation</w:t>
        </w:r>
        <w:r w:rsidR="00A755EA">
          <w:rPr>
            <w:noProof/>
            <w:webHidden/>
          </w:rPr>
          <w:tab/>
        </w:r>
        <w:r w:rsidR="00A755EA">
          <w:rPr>
            <w:noProof/>
            <w:webHidden/>
          </w:rPr>
          <w:fldChar w:fldCharType="begin"/>
        </w:r>
        <w:r w:rsidR="00A755EA">
          <w:rPr>
            <w:noProof/>
            <w:webHidden/>
          </w:rPr>
          <w:instrText xml:space="preserve"> PAGEREF _Toc165162273 \h </w:instrText>
        </w:r>
        <w:r w:rsidR="00A755EA">
          <w:rPr>
            <w:noProof/>
            <w:webHidden/>
          </w:rPr>
        </w:r>
        <w:r w:rsidR="00A755EA">
          <w:rPr>
            <w:noProof/>
            <w:webHidden/>
          </w:rPr>
          <w:fldChar w:fldCharType="separate"/>
        </w:r>
        <w:r w:rsidR="00A755EA">
          <w:rPr>
            <w:noProof/>
            <w:webHidden/>
          </w:rPr>
          <w:t>45</w:t>
        </w:r>
        <w:r w:rsidR="00A755EA">
          <w:rPr>
            <w:noProof/>
            <w:webHidden/>
          </w:rPr>
          <w:fldChar w:fldCharType="end"/>
        </w:r>
      </w:hyperlink>
    </w:p>
    <w:p w14:paraId="177CAF55" w14:textId="25D16324"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74" w:history="1">
        <w:r w:rsidR="00A755EA" w:rsidRPr="00264836">
          <w:rPr>
            <w:rStyle w:val="Hyperlnk"/>
            <w:noProof/>
            <w:lang w:val="en-US"/>
          </w:rPr>
          <w:t>6.2.1</w:t>
        </w:r>
        <w:r w:rsidR="00A755EA">
          <w:rPr>
            <w:rFonts w:asciiTheme="minorHAnsi" w:eastAsiaTheme="minorEastAsia" w:hAnsiTheme="minorHAnsi" w:cstheme="minorBidi"/>
            <w:noProof/>
            <w:kern w:val="2"/>
            <w14:ligatures w14:val="standardContextual"/>
          </w:rPr>
          <w:tab/>
        </w:r>
        <w:r w:rsidR="00A755EA" w:rsidRPr="00264836">
          <w:rPr>
            <w:rStyle w:val="Hyperlnk"/>
            <w:noProof/>
          </w:rPr>
          <w:t>Gender Perspectives in the Workplace</w:t>
        </w:r>
        <w:r w:rsidR="00A755EA">
          <w:rPr>
            <w:noProof/>
            <w:webHidden/>
          </w:rPr>
          <w:tab/>
        </w:r>
        <w:r w:rsidR="00A755EA">
          <w:rPr>
            <w:noProof/>
            <w:webHidden/>
          </w:rPr>
          <w:fldChar w:fldCharType="begin"/>
        </w:r>
        <w:r w:rsidR="00A755EA">
          <w:rPr>
            <w:noProof/>
            <w:webHidden/>
          </w:rPr>
          <w:instrText xml:space="preserve"> PAGEREF _Toc165162274 \h </w:instrText>
        </w:r>
        <w:r w:rsidR="00A755EA">
          <w:rPr>
            <w:noProof/>
            <w:webHidden/>
          </w:rPr>
        </w:r>
        <w:r w:rsidR="00A755EA">
          <w:rPr>
            <w:noProof/>
            <w:webHidden/>
          </w:rPr>
          <w:fldChar w:fldCharType="separate"/>
        </w:r>
        <w:r w:rsidR="00A755EA">
          <w:rPr>
            <w:noProof/>
            <w:webHidden/>
          </w:rPr>
          <w:t>45</w:t>
        </w:r>
        <w:r w:rsidR="00A755EA">
          <w:rPr>
            <w:noProof/>
            <w:webHidden/>
          </w:rPr>
          <w:fldChar w:fldCharType="end"/>
        </w:r>
      </w:hyperlink>
    </w:p>
    <w:p w14:paraId="255F13B1" w14:textId="076B63BB"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75" w:history="1">
        <w:r w:rsidR="00A755EA" w:rsidRPr="00264836">
          <w:rPr>
            <w:rStyle w:val="Hyperlnk"/>
            <w:noProof/>
            <w:lang w:val="en-US"/>
          </w:rPr>
          <w:t>6.2.2</w:t>
        </w:r>
        <w:r w:rsidR="00A755EA">
          <w:rPr>
            <w:rFonts w:asciiTheme="minorHAnsi" w:eastAsiaTheme="minorEastAsia" w:hAnsiTheme="minorHAnsi" w:cstheme="minorBidi"/>
            <w:noProof/>
            <w:kern w:val="2"/>
            <w14:ligatures w14:val="standardContextual"/>
          </w:rPr>
          <w:tab/>
        </w:r>
        <w:r w:rsidR="00A755EA" w:rsidRPr="00264836">
          <w:rPr>
            <w:rStyle w:val="Hyperlnk"/>
            <w:noProof/>
          </w:rPr>
          <w:t>Gender-Based Treatment of Colleagues</w:t>
        </w:r>
        <w:r w:rsidR="00A755EA">
          <w:rPr>
            <w:noProof/>
            <w:webHidden/>
          </w:rPr>
          <w:tab/>
        </w:r>
        <w:r w:rsidR="00A755EA">
          <w:rPr>
            <w:noProof/>
            <w:webHidden/>
          </w:rPr>
          <w:fldChar w:fldCharType="begin"/>
        </w:r>
        <w:r w:rsidR="00A755EA">
          <w:rPr>
            <w:noProof/>
            <w:webHidden/>
          </w:rPr>
          <w:instrText xml:space="preserve"> PAGEREF _Toc165162275 \h </w:instrText>
        </w:r>
        <w:r w:rsidR="00A755EA">
          <w:rPr>
            <w:noProof/>
            <w:webHidden/>
          </w:rPr>
        </w:r>
        <w:r w:rsidR="00A755EA">
          <w:rPr>
            <w:noProof/>
            <w:webHidden/>
          </w:rPr>
          <w:fldChar w:fldCharType="separate"/>
        </w:r>
        <w:r w:rsidR="00A755EA">
          <w:rPr>
            <w:noProof/>
            <w:webHidden/>
          </w:rPr>
          <w:t>45</w:t>
        </w:r>
        <w:r w:rsidR="00A755EA">
          <w:rPr>
            <w:noProof/>
            <w:webHidden/>
          </w:rPr>
          <w:fldChar w:fldCharType="end"/>
        </w:r>
      </w:hyperlink>
    </w:p>
    <w:p w14:paraId="4B832F89" w14:textId="1BE64AFE"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76" w:history="1">
        <w:r w:rsidR="00A755EA" w:rsidRPr="00264836">
          <w:rPr>
            <w:rStyle w:val="Hyperlnk"/>
            <w:noProof/>
            <w:lang w:val="en-US"/>
          </w:rPr>
          <w:t>6.2.3</w:t>
        </w:r>
        <w:r w:rsidR="00A755EA">
          <w:rPr>
            <w:rFonts w:asciiTheme="minorHAnsi" w:eastAsiaTheme="minorEastAsia" w:hAnsiTheme="minorHAnsi" w:cstheme="minorBidi"/>
            <w:noProof/>
            <w:kern w:val="2"/>
            <w14:ligatures w14:val="standardContextual"/>
          </w:rPr>
          <w:tab/>
        </w:r>
        <w:r w:rsidR="00A755EA" w:rsidRPr="00264836">
          <w:rPr>
            <w:rStyle w:val="Hyperlnk"/>
            <w:noProof/>
          </w:rPr>
          <w:t>Navigating Challenges</w:t>
        </w:r>
        <w:r w:rsidR="00A755EA">
          <w:rPr>
            <w:noProof/>
            <w:webHidden/>
          </w:rPr>
          <w:tab/>
        </w:r>
        <w:r w:rsidR="00A755EA">
          <w:rPr>
            <w:noProof/>
            <w:webHidden/>
          </w:rPr>
          <w:fldChar w:fldCharType="begin"/>
        </w:r>
        <w:r w:rsidR="00A755EA">
          <w:rPr>
            <w:noProof/>
            <w:webHidden/>
          </w:rPr>
          <w:instrText xml:space="preserve"> PAGEREF _Toc165162276 \h </w:instrText>
        </w:r>
        <w:r w:rsidR="00A755EA">
          <w:rPr>
            <w:noProof/>
            <w:webHidden/>
          </w:rPr>
        </w:r>
        <w:r w:rsidR="00A755EA">
          <w:rPr>
            <w:noProof/>
            <w:webHidden/>
          </w:rPr>
          <w:fldChar w:fldCharType="separate"/>
        </w:r>
        <w:r w:rsidR="00A755EA">
          <w:rPr>
            <w:noProof/>
            <w:webHidden/>
          </w:rPr>
          <w:t>46</w:t>
        </w:r>
        <w:r w:rsidR="00A755EA">
          <w:rPr>
            <w:noProof/>
            <w:webHidden/>
          </w:rPr>
          <w:fldChar w:fldCharType="end"/>
        </w:r>
      </w:hyperlink>
    </w:p>
    <w:p w14:paraId="02C38A7E" w14:textId="7446E517"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77" w:history="1">
        <w:r w:rsidR="00A755EA" w:rsidRPr="00264836">
          <w:rPr>
            <w:rStyle w:val="Hyperlnk"/>
            <w:noProof/>
            <w:lang w:val="en-US"/>
          </w:rPr>
          <w:t>6.2.4</w:t>
        </w:r>
        <w:r w:rsidR="00A755EA">
          <w:rPr>
            <w:rFonts w:asciiTheme="minorHAnsi" w:eastAsiaTheme="minorEastAsia" w:hAnsiTheme="minorHAnsi" w:cstheme="minorBidi"/>
            <w:noProof/>
            <w:kern w:val="2"/>
            <w14:ligatures w14:val="standardContextual"/>
          </w:rPr>
          <w:tab/>
        </w:r>
        <w:r w:rsidR="00A755EA" w:rsidRPr="00264836">
          <w:rPr>
            <w:rStyle w:val="Hyperlnk"/>
            <w:noProof/>
          </w:rPr>
          <w:t>Motivational Factors</w:t>
        </w:r>
        <w:r w:rsidR="00A755EA">
          <w:rPr>
            <w:noProof/>
            <w:webHidden/>
          </w:rPr>
          <w:tab/>
        </w:r>
        <w:r w:rsidR="00A755EA">
          <w:rPr>
            <w:noProof/>
            <w:webHidden/>
          </w:rPr>
          <w:fldChar w:fldCharType="begin"/>
        </w:r>
        <w:r w:rsidR="00A755EA">
          <w:rPr>
            <w:noProof/>
            <w:webHidden/>
          </w:rPr>
          <w:instrText xml:space="preserve"> PAGEREF _Toc165162277 \h </w:instrText>
        </w:r>
        <w:r w:rsidR="00A755EA">
          <w:rPr>
            <w:noProof/>
            <w:webHidden/>
          </w:rPr>
        </w:r>
        <w:r w:rsidR="00A755EA">
          <w:rPr>
            <w:noProof/>
            <w:webHidden/>
          </w:rPr>
          <w:fldChar w:fldCharType="separate"/>
        </w:r>
        <w:r w:rsidR="00A755EA">
          <w:rPr>
            <w:noProof/>
            <w:webHidden/>
          </w:rPr>
          <w:t>47</w:t>
        </w:r>
        <w:r w:rsidR="00A755EA">
          <w:rPr>
            <w:noProof/>
            <w:webHidden/>
          </w:rPr>
          <w:fldChar w:fldCharType="end"/>
        </w:r>
      </w:hyperlink>
    </w:p>
    <w:p w14:paraId="22A4B095" w14:textId="55BED30F" w:rsidR="00A755EA" w:rsidRDefault="00A13134">
      <w:pPr>
        <w:pStyle w:val="Innehll2"/>
        <w:tabs>
          <w:tab w:val="left" w:pos="960"/>
          <w:tab w:val="right" w:leader="dot" w:pos="9062"/>
        </w:tabs>
        <w:rPr>
          <w:rFonts w:asciiTheme="minorHAnsi" w:eastAsiaTheme="minorEastAsia" w:hAnsiTheme="minorHAnsi" w:cstheme="minorBidi"/>
          <w:noProof/>
          <w:kern w:val="2"/>
          <w14:ligatures w14:val="standardContextual"/>
        </w:rPr>
      </w:pPr>
      <w:hyperlink w:anchor="_Toc165162278" w:history="1">
        <w:r w:rsidR="00A755EA" w:rsidRPr="00264836">
          <w:rPr>
            <w:rStyle w:val="Hyperlnk"/>
            <w:noProof/>
            <w:lang w:val="en-GB"/>
          </w:rPr>
          <w:t>6.3</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Initiatives and Recommendations</w:t>
        </w:r>
        <w:r w:rsidR="00A755EA">
          <w:rPr>
            <w:noProof/>
            <w:webHidden/>
          </w:rPr>
          <w:tab/>
        </w:r>
        <w:r w:rsidR="00A755EA">
          <w:rPr>
            <w:noProof/>
            <w:webHidden/>
          </w:rPr>
          <w:fldChar w:fldCharType="begin"/>
        </w:r>
        <w:r w:rsidR="00A755EA">
          <w:rPr>
            <w:noProof/>
            <w:webHidden/>
          </w:rPr>
          <w:instrText xml:space="preserve"> PAGEREF _Toc165162278 \h </w:instrText>
        </w:r>
        <w:r w:rsidR="00A755EA">
          <w:rPr>
            <w:noProof/>
            <w:webHidden/>
          </w:rPr>
        </w:r>
        <w:r w:rsidR="00A755EA">
          <w:rPr>
            <w:noProof/>
            <w:webHidden/>
          </w:rPr>
          <w:fldChar w:fldCharType="separate"/>
        </w:r>
        <w:r w:rsidR="00A755EA">
          <w:rPr>
            <w:noProof/>
            <w:webHidden/>
          </w:rPr>
          <w:t>48</w:t>
        </w:r>
        <w:r w:rsidR="00A755EA">
          <w:rPr>
            <w:noProof/>
            <w:webHidden/>
          </w:rPr>
          <w:fldChar w:fldCharType="end"/>
        </w:r>
      </w:hyperlink>
    </w:p>
    <w:p w14:paraId="23170F70" w14:textId="5A00C4D4"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79" w:history="1">
        <w:r w:rsidR="00A755EA" w:rsidRPr="00264836">
          <w:rPr>
            <w:rStyle w:val="Hyperlnk"/>
            <w:noProof/>
            <w:lang w:val="en-US"/>
          </w:rPr>
          <w:t>6.3.1</w:t>
        </w:r>
        <w:r w:rsidR="00A755EA">
          <w:rPr>
            <w:rFonts w:asciiTheme="minorHAnsi" w:eastAsiaTheme="minorEastAsia" w:hAnsiTheme="minorHAnsi" w:cstheme="minorBidi"/>
            <w:noProof/>
            <w:kern w:val="2"/>
            <w14:ligatures w14:val="standardContextual"/>
          </w:rPr>
          <w:tab/>
        </w:r>
        <w:r w:rsidR="00A755EA" w:rsidRPr="00264836">
          <w:rPr>
            <w:rStyle w:val="Hyperlnk"/>
            <w:noProof/>
          </w:rPr>
          <w:t>Existing Initiatives</w:t>
        </w:r>
        <w:r w:rsidR="00A755EA">
          <w:rPr>
            <w:noProof/>
            <w:webHidden/>
          </w:rPr>
          <w:tab/>
        </w:r>
        <w:r w:rsidR="00A755EA">
          <w:rPr>
            <w:noProof/>
            <w:webHidden/>
          </w:rPr>
          <w:fldChar w:fldCharType="begin"/>
        </w:r>
        <w:r w:rsidR="00A755EA">
          <w:rPr>
            <w:noProof/>
            <w:webHidden/>
          </w:rPr>
          <w:instrText xml:space="preserve"> PAGEREF _Toc165162279 \h </w:instrText>
        </w:r>
        <w:r w:rsidR="00A755EA">
          <w:rPr>
            <w:noProof/>
            <w:webHidden/>
          </w:rPr>
        </w:r>
        <w:r w:rsidR="00A755EA">
          <w:rPr>
            <w:noProof/>
            <w:webHidden/>
          </w:rPr>
          <w:fldChar w:fldCharType="separate"/>
        </w:r>
        <w:r w:rsidR="00A755EA">
          <w:rPr>
            <w:noProof/>
            <w:webHidden/>
          </w:rPr>
          <w:t>48</w:t>
        </w:r>
        <w:r w:rsidR="00A755EA">
          <w:rPr>
            <w:noProof/>
            <w:webHidden/>
          </w:rPr>
          <w:fldChar w:fldCharType="end"/>
        </w:r>
      </w:hyperlink>
    </w:p>
    <w:p w14:paraId="46B7F4DC" w14:textId="2AB82802" w:rsidR="00A755EA" w:rsidRDefault="00A13134">
      <w:pPr>
        <w:pStyle w:val="Innehll3"/>
        <w:tabs>
          <w:tab w:val="left" w:pos="1440"/>
          <w:tab w:val="right" w:leader="dot" w:pos="9062"/>
        </w:tabs>
        <w:rPr>
          <w:rFonts w:asciiTheme="minorHAnsi" w:eastAsiaTheme="minorEastAsia" w:hAnsiTheme="minorHAnsi" w:cstheme="minorBidi"/>
          <w:noProof/>
          <w:kern w:val="2"/>
          <w14:ligatures w14:val="standardContextual"/>
        </w:rPr>
      </w:pPr>
      <w:hyperlink w:anchor="_Toc165162280" w:history="1">
        <w:r w:rsidR="00A755EA" w:rsidRPr="00264836">
          <w:rPr>
            <w:rStyle w:val="Hyperlnk"/>
            <w:noProof/>
            <w:lang w:val="en-US"/>
          </w:rPr>
          <w:t>6.3.2</w:t>
        </w:r>
        <w:r w:rsidR="00A755EA">
          <w:rPr>
            <w:rFonts w:asciiTheme="minorHAnsi" w:eastAsiaTheme="minorEastAsia" w:hAnsiTheme="minorHAnsi" w:cstheme="minorBidi"/>
            <w:noProof/>
            <w:kern w:val="2"/>
            <w14:ligatures w14:val="standardContextual"/>
          </w:rPr>
          <w:tab/>
        </w:r>
        <w:r w:rsidR="00A755EA" w:rsidRPr="00264836">
          <w:rPr>
            <w:rStyle w:val="Hyperlnk"/>
            <w:noProof/>
          </w:rPr>
          <w:t>Attracting Women to the Industry</w:t>
        </w:r>
        <w:r w:rsidR="00A755EA">
          <w:rPr>
            <w:noProof/>
            <w:webHidden/>
          </w:rPr>
          <w:tab/>
        </w:r>
        <w:r w:rsidR="00A755EA">
          <w:rPr>
            <w:noProof/>
            <w:webHidden/>
          </w:rPr>
          <w:fldChar w:fldCharType="begin"/>
        </w:r>
        <w:r w:rsidR="00A755EA">
          <w:rPr>
            <w:noProof/>
            <w:webHidden/>
          </w:rPr>
          <w:instrText xml:space="preserve"> PAGEREF _Toc165162280 \h </w:instrText>
        </w:r>
        <w:r w:rsidR="00A755EA">
          <w:rPr>
            <w:noProof/>
            <w:webHidden/>
          </w:rPr>
        </w:r>
        <w:r w:rsidR="00A755EA">
          <w:rPr>
            <w:noProof/>
            <w:webHidden/>
          </w:rPr>
          <w:fldChar w:fldCharType="separate"/>
        </w:r>
        <w:r w:rsidR="00A755EA">
          <w:rPr>
            <w:noProof/>
            <w:webHidden/>
          </w:rPr>
          <w:t>49</w:t>
        </w:r>
        <w:r w:rsidR="00A755EA">
          <w:rPr>
            <w:noProof/>
            <w:webHidden/>
          </w:rPr>
          <w:fldChar w:fldCharType="end"/>
        </w:r>
      </w:hyperlink>
    </w:p>
    <w:p w14:paraId="1A39661B" w14:textId="67BF0BAC" w:rsidR="00A755EA" w:rsidRDefault="00A13134">
      <w:pPr>
        <w:pStyle w:val="Innehll1"/>
        <w:tabs>
          <w:tab w:val="left" w:pos="480"/>
        </w:tabs>
        <w:rPr>
          <w:rFonts w:asciiTheme="minorHAnsi" w:eastAsiaTheme="minorEastAsia" w:hAnsiTheme="minorHAnsi" w:cstheme="minorBidi"/>
          <w:noProof/>
          <w:kern w:val="2"/>
          <w14:ligatures w14:val="standardContextual"/>
        </w:rPr>
      </w:pPr>
      <w:hyperlink w:anchor="_Toc165162281" w:history="1">
        <w:r w:rsidR="00A755EA" w:rsidRPr="00264836">
          <w:rPr>
            <w:rStyle w:val="Hyperlnk"/>
            <w:noProof/>
            <w:lang w:val="en-GB"/>
          </w:rPr>
          <w:t>7.</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Conclusion</w:t>
        </w:r>
        <w:r w:rsidR="00A755EA">
          <w:rPr>
            <w:noProof/>
            <w:webHidden/>
          </w:rPr>
          <w:tab/>
        </w:r>
        <w:r w:rsidR="00A755EA">
          <w:rPr>
            <w:noProof/>
            <w:webHidden/>
          </w:rPr>
          <w:fldChar w:fldCharType="begin"/>
        </w:r>
        <w:r w:rsidR="00A755EA">
          <w:rPr>
            <w:noProof/>
            <w:webHidden/>
          </w:rPr>
          <w:instrText xml:space="preserve"> PAGEREF _Toc165162281 \h </w:instrText>
        </w:r>
        <w:r w:rsidR="00A755EA">
          <w:rPr>
            <w:noProof/>
            <w:webHidden/>
          </w:rPr>
        </w:r>
        <w:r w:rsidR="00A755EA">
          <w:rPr>
            <w:noProof/>
            <w:webHidden/>
          </w:rPr>
          <w:fldChar w:fldCharType="separate"/>
        </w:r>
        <w:r w:rsidR="00A755EA">
          <w:rPr>
            <w:noProof/>
            <w:webHidden/>
          </w:rPr>
          <w:t>51</w:t>
        </w:r>
        <w:r w:rsidR="00A755EA">
          <w:rPr>
            <w:noProof/>
            <w:webHidden/>
          </w:rPr>
          <w:fldChar w:fldCharType="end"/>
        </w:r>
      </w:hyperlink>
    </w:p>
    <w:p w14:paraId="270EC68B" w14:textId="7537FFBA" w:rsidR="00A755EA" w:rsidRDefault="00A13134">
      <w:pPr>
        <w:pStyle w:val="Innehll1"/>
        <w:tabs>
          <w:tab w:val="left" w:pos="480"/>
        </w:tabs>
        <w:rPr>
          <w:rFonts w:asciiTheme="minorHAnsi" w:eastAsiaTheme="minorEastAsia" w:hAnsiTheme="minorHAnsi" w:cstheme="minorBidi"/>
          <w:noProof/>
          <w:kern w:val="2"/>
          <w14:ligatures w14:val="standardContextual"/>
        </w:rPr>
      </w:pPr>
      <w:hyperlink w:anchor="_Toc165162282" w:history="1">
        <w:r w:rsidR="00A755EA" w:rsidRPr="00264836">
          <w:rPr>
            <w:rStyle w:val="Hyperlnk"/>
            <w:noProof/>
            <w:lang w:val="en-GB"/>
          </w:rPr>
          <w:t>8.</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Recommendations to Company X</w:t>
        </w:r>
        <w:r w:rsidR="00A755EA">
          <w:rPr>
            <w:noProof/>
            <w:webHidden/>
          </w:rPr>
          <w:tab/>
        </w:r>
        <w:r w:rsidR="00A755EA">
          <w:rPr>
            <w:noProof/>
            <w:webHidden/>
          </w:rPr>
          <w:fldChar w:fldCharType="begin"/>
        </w:r>
        <w:r w:rsidR="00A755EA">
          <w:rPr>
            <w:noProof/>
            <w:webHidden/>
          </w:rPr>
          <w:instrText xml:space="preserve"> PAGEREF _Toc165162282 \h </w:instrText>
        </w:r>
        <w:r w:rsidR="00A755EA">
          <w:rPr>
            <w:noProof/>
            <w:webHidden/>
          </w:rPr>
        </w:r>
        <w:r w:rsidR="00A755EA">
          <w:rPr>
            <w:noProof/>
            <w:webHidden/>
          </w:rPr>
          <w:fldChar w:fldCharType="separate"/>
        </w:r>
        <w:r w:rsidR="00A755EA">
          <w:rPr>
            <w:noProof/>
            <w:webHidden/>
          </w:rPr>
          <w:t>53</w:t>
        </w:r>
        <w:r w:rsidR="00A755EA">
          <w:rPr>
            <w:noProof/>
            <w:webHidden/>
          </w:rPr>
          <w:fldChar w:fldCharType="end"/>
        </w:r>
      </w:hyperlink>
    </w:p>
    <w:p w14:paraId="7CE386D4" w14:textId="6D776D82" w:rsidR="00A755EA" w:rsidRDefault="00A13134">
      <w:pPr>
        <w:pStyle w:val="Innehll1"/>
        <w:tabs>
          <w:tab w:val="left" w:pos="480"/>
        </w:tabs>
        <w:rPr>
          <w:rFonts w:asciiTheme="minorHAnsi" w:eastAsiaTheme="minorEastAsia" w:hAnsiTheme="minorHAnsi" w:cstheme="minorBidi"/>
          <w:noProof/>
          <w:kern w:val="2"/>
          <w14:ligatures w14:val="standardContextual"/>
        </w:rPr>
      </w:pPr>
      <w:hyperlink w:anchor="_Toc165162283" w:history="1">
        <w:r w:rsidR="00A755EA" w:rsidRPr="00264836">
          <w:rPr>
            <w:rStyle w:val="Hyperlnk"/>
            <w:noProof/>
            <w:lang w:val="en-GB"/>
          </w:rPr>
          <w:t>9.</w:t>
        </w:r>
        <w:r w:rsidR="00A755EA">
          <w:rPr>
            <w:rFonts w:asciiTheme="minorHAnsi" w:eastAsiaTheme="minorEastAsia" w:hAnsiTheme="minorHAnsi" w:cstheme="minorBidi"/>
            <w:noProof/>
            <w:kern w:val="2"/>
            <w14:ligatures w14:val="standardContextual"/>
          </w:rPr>
          <w:tab/>
        </w:r>
        <w:r w:rsidR="00A755EA" w:rsidRPr="00264836">
          <w:rPr>
            <w:rStyle w:val="Hyperlnk"/>
            <w:noProof/>
            <w:lang w:val="en-GB"/>
          </w:rPr>
          <w:t>Recommendations for Future Research</w:t>
        </w:r>
        <w:r w:rsidR="00A755EA">
          <w:rPr>
            <w:noProof/>
            <w:webHidden/>
          </w:rPr>
          <w:tab/>
        </w:r>
        <w:r w:rsidR="00A755EA">
          <w:rPr>
            <w:noProof/>
            <w:webHidden/>
          </w:rPr>
          <w:fldChar w:fldCharType="begin"/>
        </w:r>
        <w:r w:rsidR="00A755EA">
          <w:rPr>
            <w:noProof/>
            <w:webHidden/>
          </w:rPr>
          <w:instrText xml:space="preserve"> PAGEREF _Toc165162283 \h </w:instrText>
        </w:r>
        <w:r w:rsidR="00A755EA">
          <w:rPr>
            <w:noProof/>
            <w:webHidden/>
          </w:rPr>
        </w:r>
        <w:r w:rsidR="00A755EA">
          <w:rPr>
            <w:noProof/>
            <w:webHidden/>
          </w:rPr>
          <w:fldChar w:fldCharType="separate"/>
        </w:r>
        <w:r w:rsidR="00A755EA">
          <w:rPr>
            <w:noProof/>
            <w:webHidden/>
          </w:rPr>
          <w:t>55</w:t>
        </w:r>
        <w:r w:rsidR="00A755EA">
          <w:rPr>
            <w:noProof/>
            <w:webHidden/>
          </w:rPr>
          <w:fldChar w:fldCharType="end"/>
        </w:r>
      </w:hyperlink>
    </w:p>
    <w:p w14:paraId="3FB86608" w14:textId="422985A1" w:rsidR="00A755EA" w:rsidRDefault="00A13134">
      <w:pPr>
        <w:pStyle w:val="Innehll1"/>
        <w:rPr>
          <w:rFonts w:asciiTheme="minorHAnsi" w:eastAsiaTheme="minorEastAsia" w:hAnsiTheme="minorHAnsi" w:cstheme="minorBidi"/>
          <w:noProof/>
          <w:kern w:val="2"/>
          <w14:ligatures w14:val="standardContextual"/>
        </w:rPr>
      </w:pPr>
      <w:hyperlink w:anchor="_Toc165162284" w:history="1">
        <w:r w:rsidR="00A755EA" w:rsidRPr="00264836">
          <w:rPr>
            <w:rStyle w:val="Hyperlnk"/>
            <w:noProof/>
            <w:lang w:val="en-GB"/>
          </w:rPr>
          <w:t>References</w:t>
        </w:r>
        <w:r w:rsidR="00A755EA">
          <w:rPr>
            <w:noProof/>
            <w:webHidden/>
          </w:rPr>
          <w:tab/>
        </w:r>
        <w:r w:rsidR="00A755EA">
          <w:rPr>
            <w:noProof/>
            <w:webHidden/>
          </w:rPr>
          <w:fldChar w:fldCharType="begin"/>
        </w:r>
        <w:r w:rsidR="00A755EA">
          <w:rPr>
            <w:noProof/>
            <w:webHidden/>
          </w:rPr>
          <w:instrText xml:space="preserve"> PAGEREF _Toc165162284 \h </w:instrText>
        </w:r>
        <w:r w:rsidR="00A755EA">
          <w:rPr>
            <w:noProof/>
            <w:webHidden/>
          </w:rPr>
        </w:r>
        <w:r w:rsidR="00A755EA">
          <w:rPr>
            <w:noProof/>
            <w:webHidden/>
          </w:rPr>
          <w:fldChar w:fldCharType="separate"/>
        </w:r>
        <w:r w:rsidR="00A755EA">
          <w:rPr>
            <w:noProof/>
            <w:webHidden/>
          </w:rPr>
          <w:t>56</w:t>
        </w:r>
        <w:r w:rsidR="00A755EA">
          <w:rPr>
            <w:noProof/>
            <w:webHidden/>
          </w:rPr>
          <w:fldChar w:fldCharType="end"/>
        </w:r>
      </w:hyperlink>
    </w:p>
    <w:p w14:paraId="202F13DB" w14:textId="13463376" w:rsidR="00A755EA" w:rsidRDefault="00A13134">
      <w:pPr>
        <w:pStyle w:val="Innehll1"/>
        <w:rPr>
          <w:rFonts w:asciiTheme="minorHAnsi" w:eastAsiaTheme="minorEastAsia" w:hAnsiTheme="minorHAnsi" w:cstheme="minorBidi"/>
          <w:noProof/>
          <w:kern w:val="2"/>
          <w14:ligatures w14:val="standardContextual"/>
        </w:rPr>
      </w:pPr>
      <w:hyperlink w:anchor="_Toc165162285" w:history="1">
        <w:r w:rsidR="00A755EA" w:rsidRPr="00264836">
          <w:rPr>
            <w:rStyle w:val="Hyperlnk"/>
            <w:noProof/>
            <w:lang w:val="en-GB"/>
          </w:rPr>
          <w:t>Attachments</w:t>
        </w:r>
        <w:r w:rsidR="00A755EA">
          <w:rPr>
            <w:noProof/>
            <w:webHidden/>
          </w:rPr>
          <w:tab/>
        </w:r>
        <w:r w:rsidR="00A755EA">
          <w:rPr>
            <w:noProof/>
            <w:webHidden/>
          </w:rPr>
          <w:fldChar w:fldCharType="begin"/>
        </w:r>
        <w:r w:rsidR="00A755EA">
          <w:rPr>
            <w:noProof/>
            <w:webHidden/>
          </w:rPr>
          <w:instrText xml:space="preserve"> PAGEREF _Toc165162285 \h </w:instrText>
        </w:r>
        <w:r w:rsidR="00A755EA">
          <w:rPr>
            <w:noProof/>
            <w:webHidden/>
          </w:rPr>
        </w:r>
        <w:r w:rsidR="00A755EA">
          <w:rPr>
            <w:noProof/>
            <w:webHidden/>
          </w:rPr>
          <w:fldChar w:fldCharType="separate"/>
        </w:r>
        <w:r w:rsidR="00A755EA">
          <w:rPr>
            <w:noProof/>
            <w:webHidden/>
          </w:rPr>
          <w:t>60</w:t>
        </w:r>
        <w:r w:rsidR="00A755EA">
          <w:rPr>
            <w:noProof/>
            <w:webHidden/>
          </w:rPr>
          <w:fldChar w:fldCharType="end"/>
        </w:r>
      </w:hyperlink>
    </w:p>
    <w:p w14:paraId="49196EF5" w14:textId="6DBF4A0D" w:rsidR="00A755EA" w:rsidRDefault="00A13134">
      <w:pPr>
        <w:pStyle w:val="Innehll2"/>
        <w:tabs>
          <w:tab w:val="right" w:leader="dot" w:pos="9062"/>
        </w:tabs>
        <w:rPr>
          <w:rFonts w:asciiTheme="minorHAnsi" w:eastAsiaTheme="minorEastAsia" w:hAnsiTheme="minorHAnsi" w:cstheme="minorBidi"/>
          <w:noProof/>
          <w:kern w:val="2"/>
          <w14:ligatures w14:val="standardContextual"/>
        </w:rPr>
      </w:pPr>
      <w:hyperlink w:anchor="_Toc165162286" w:history="1">
        <w:r w:rsidR="00A755EA" w:rsidRPr="00264836">
          <w:rPr>
            <w:rStyle w:val="Hyperlnk"/>
            <w:noProof/>
            <w:lang w:val="en-GB"/>
          </w:rPr>
          <w:t>Interview Questions</w:t>
        </w:r>
        <w:r w:rsidR="00A755EA">
          <w:rPr>
            <w:noProof/>
            <w:webHidden/>
          </w:rPr>
          <w:tab/>
        </w:r>
        <w:r w:rsidR="00A755EA">
          <w:rPr>
            <w:noProof/>
            <w:webHidden/>
          </w:rPr>
          <w:fldChar w:fldCharType="begin"/>
        </w:r>
        <w:r w:rsidR="00A755EA">
          <w:rPr>
            <w:noProof/>
            <w:webHidden/>
          </w:rPr>
          <w:instrText xml:space="preserve"> PAGEREF _Toc165162286 \h </w:instrText>
        </w:r>
        <w:r w:rsidR="00A755EA">
          <w:rPr>
            <w:noProof/>
            <w:webHidden/>
          </w:rPr>
        </w:r>
        <w:r w:rsidR="00A755EA">
          <w:rPr>
            <w:noProof/>
            <w:webHidden/>
          </w:rPr>
          <w:fldChar w:fldCharType="separate"/>
        </w:r>
        <w:r w:rsidR="00A755EA">
          <w:rPr>
            <w:noProof/>
            <w:webHidden/>
          </w:rPr>
          <w:t>60</w:t>
        </w:r>
        <w:r w:rsidR="00A755EA">
          <w:rPr>
            <w:noProof/>
            <w:webHidden/>
          </w:rPr>
          <w:fldChar w:fldCharType="end"/>
        </w:r>
      </w:hyperlink>
    </w:p>
    <w:p w14:paraId="266A75A1" w14:textId="56EA4157" w:rsidR="00CD7589" w:rsidRPr="00A755EA" w:rsidRDefault="00CD7589" w:rsidP="00515409">
      <w:pPr>
        <w:jc w:val="both"/>
        <w:rPr>
          <w:lang w:val="en-GB"/>
        </w:rPr>
      </w:pPr>
      <w:r w:rsidRPr="00A755EA">
        <w:rPr>
          <w:lang w:val="en-GB"/>
        </w:rPr>
        <w:fldChar w:fldCharType="end"/>
      </w:r>
      <w:r w:rsidRPr="00A755EA">
        <w:rPr>
          <w:lang w:val="en-GB"/>
        </w:rPr>
        <w:br w:type="page"/>
      </w:r>
    </w:p>
    <w:p w14:paraId="3120D54A" w14:textId="77777777" w:rsidR="00CD7589" w:rsidRPr="00A755EA" w:rsidRDefault="00CD7589" w:rsidP="00515409">
      <w:pPr>
        <w:pStyle w:val="Rubrik1"/>
        <w:jc w:val="both"/>
        <w:rPr>
          <w:lang w:val="en-GB"/>
        </w:rPr>
      </w:pPr>
      <w:bookmarkStart w:id="16" w:name="_Toc157101448"/>
      <w:bookmarkStart w:id="17" w:name="_Toc159217336"/>
      <w:bookmarkStart w:id="18" w:name="_Toc159217417"/>
      <w:bookmarkStart w:id="19" w:name="_Toc165159495"/>
      <w:bookmarkStart w:id="20" w:name="_Toc165159736"/>
      <w:bookmarkStart w:id="21" w:name="_Toc165162207"/>
      <w:r w:rsidRPr="00A755EA">
        <w:rPr>
          <w:lang w:val="en-GB"/>
        </w:rPr>
        <w:lastRenderedPageBreak/>
        <w:t>Preface</w:t>
      </w:r>
      <w:bookmarkEnd w:id="16"/>
      <w:bookmarkEnd w:id="17"/>
      <w:bookmarkEnd w:id="18"/>
      <w:bookmarkEnd w:id="19"/>
      <w:bookmarkEnd w:id="20"/>
      <w:bookmarkEnd w:id="21"/>
    </w:p>
    <w:p w14:paraId="071B6C27" w14:textId="77777777" w:rsidR="0004638D" w:rsidRPr="00A755EA" w:rsidRDefault="0004638D" w:rsidP="00515409">
      <w:pPr>
        <w:jc w:val="both"/>
        <w:rPr>
          <w:lang w:val="en-GB"/>
        </w:rPr>
      </w:pPr>
    </w:p>
    <w:p w14:paraId="4539A591" w14:textId="77777777" w:rsidR="0004638D" w:rsidRPr="0004638D" w:rsidRDefault="0004638D" w:rsidP="0004638D">
      <w:pPr>
        <w:jc w:val="both"/>
        <w:rPr>
          <w:lang w:val="en-GB"/>
        </w:rPr>
      </w:pPr>
      <w:r w:rsidRPr="0004638D">
        <w:rPr>
          <w:lang w:val="en-GB"/>
        </w:rPr>
        <w:t>I want to start by expressing my gratitude to my supervisor and examiner, Martine Buser, for her support and guidance throughout this report. Martine has been there every step of the way, helping me make this thesis the best it can be. She encouraged me to explore an important topic and shared valuable insights that enriched my understanding. I also want to thank Martine for making the master’s program enjoyable, which inspired me to choose this topic for my thesis.</w:t>
      </w:r>
    </w:p>
    <w:p w14:paraId="34693514" w14:textId="77777777" w:rsidR="0004638D" w:rsidRPr="00A755EA" w:rsidRDefault="0004638D" w:rsidP="0004638D">
      <w:pPr>
        <w:jc w:val="both"/>
        <w:rPr>
          <w:lang w:val="en-GB"/>
        </w:rPr>
      </w:pPr>
    </w:p>
    <w:p w14:paraId="4F918151" w14:textId="49BB03FF" w:rsidR="0004638D" w:rsidRPr="00A755EA" w:rsidRDefault="0004638D" w:rsidP="0004638D">
      <w:pPr>
        <w:jc w:val="both"/>
        <w:rPr>
          <w:lang w:val="en-GB"/>
        </w:rPr>
      </w:pPr>
      <w:r w:rsidRPr="0004638D">
        <w:rPr>
          <w:lang w:val="en-GB"/>
        </w:rPr>
        <w:t xml:space="preserve">I'm also thankful to my Opponents for their valuable feedback and questions that helped me see things from different </w:t>
      </w:r>
      <w:r w:rsidRPr="00A755EA">
        <w:rPr>
          <w:lang w:val="en-GB"/>
        </w:rPr>
        <w:t>angel</w:t>
      </w:r>
      <w:r w:rsidRPr="0004638D">
        <w:rPr>
          <w:lang w:val="en-GB"/>
        </w:rPr>
        <w:t>.</w:t>
      </w:r>
    </w:p>
    <w:p w14:paraId="519BEBC1" w14:textId="77777777" w:rsidR="0004638D" w:rsidRPr="0004638D" w:rsidRDefault="0004638D" w:rsidP="0004638D">
      <w:pPr>
        <w:jc w:val="both"/>
        <w:rPr>
          <w:lang w:val="en-GB"/>
        </w:rPr>
      </w:pPr>
    </w:p>
    <w:p w14:paraId="1C1AF1DF" w14:textId="77777777" w:rsidR="0004638D" w:rsidRPr="00A755EA" w:rsidRDefault="0004638D" w:rsidP="0004638D">
      <w:pPr>
        <w:jc w:val="both"/>
        <w:rPr>
          <w:lang w:val="en-GB"/>
        </w:rPr>
      </w:pPr>
      <w:r w:rsidRPr="0004638D">
        <w:rPr>
          <w:lang w:val="en-GB"/>
        </w:rPr>
        <w:t>A big thank you goes to Company X for collaborating with me on this topic and providing information about their initiatives. I appreciate all the individuals at Company X who answered my questions and helped with my research. I especially want to thank my supervisor at Company X for connecting me with interviewees and supporting me throughout.</w:t>
      </w:r>
    </w:p>
    <w:p w14:paraId="739AFDB2" w14:textId="77777777" w:rsidR="0004638D" w:rsidRPr="0004638D" w:rsidRDefault="0004638D" w:rsidP="0004638D">
      <w:pPr>
        <w:jc w:val="both"/>
        <w:rPr>
          <w:lang w:val="en-GB"/>
        </w:rPr>
      </w:pPr>
    </w:p>
    <w:p w14:paraId="50BDABA3" w14:textId="173B598A" w:rsidR="0004638D" w:rsidRPr="0004638D" w:rsidRDefault="0004638D" w:rsidP="0004638D">
      <w:pPr>
        <w:jc w:val="both"/>
        <w:rPr>
          <w:lang w:val="en-GB"/>
        </w:rPr>
      </w:pPr>
      <w:r w:rsidRPr="0004638D">
        <w:rPr>
          <w:lang w:val="en-GB"/>
        </w:rPr>
        <w:t xml:space="preserve">I'm truly grateful to all the respondents </w:t>
      </w:r>
      <w:r w:rsidRPr="00A755EA">
        <w:rPr>
          <w:lang w:val="en-GB"/>
        </w:rPr>
        <w:t xml:space="preserve">at Company X </w:t>
      </w:r>
      <w:r w:rsidRPr="0004638D">
        <w:rPr>
          <w:lang w:val="en-GB"/>
        </w:rPr>
        <w:t xml:space="preserve">who participated in the interviews, sharing their experiences and insights. Without their contributions, I wouldn't have been able to complete this work. Thank you to each and every one of </w:t>
      </w:r>
      <w:r w:rsidRPr="00A755EA">
        <w:rPr>
          <w:lang w:val="en-GB"/>
        </w:rPr>
        <w:t>you</w:t>
      </w:r>
      <w:r w:rsidRPr="0004638D">
        <w:rPr>
          <w:lang w:val="en-GB"/>
        </w:rPr>
        <w:t>.</w:t>
      </w:r>
    </w:p>
    <w:p w14:paraId="4538A349" w14:textId="77777777" w:rsidR="0004638D" w:rsidRPr="00A755EA" w:rsidRDefault="0004638D" w:rsidP="00515409">
      <w:pPr>
        <w:jc w:val="both"/>
        <w:rPr>
          <w:lang w:val="en-GB"/>
        </w:rPr>
      </w:pPr>
    </w:p>
    <w:p w14:paraId="0927966E" w14:textId="05520FB4" w:rsidR="0004638D" w:rsidRPr="00A755EA" w:rsidRDefault="0004638D" w:rsidP="00515409">
      <w:pPr>
        <w:jc w:val="both"/>
        <w:rPr>
          <w:lang w:val="en-GB"/>
        </w:rPr>
      </w:pPr>
      <w:r w:rsidRPr="00A755EA">
        <w:rPr>
          <w:lang w:val="en-GB"/>
        </w:rPr>
        <w:t>Gothenburg, April 2024</w:t>
      </w:r>
    </w:p>
    <w:p w14:paraId="4D5033F6" w14:textId="77777777" w:rsidR="0004638D" w:rsidRPr="00A755EA" w:rsidRDefault="0004638D" w:rsidP="00515409">
      <w:pPr>
        <w:jc w:val="both"/>
        <w:rPr>
          <w:lang w:val="en-GB"/>
        </w:rPr>
      </w:pPr>
    </w:p>
    <w:p w14:paraId="5499C12A" w14:textId="7F6FD37F" w:rsidR="0004638D" w:rsidRPr="00A755EA" w:rsidRDefault="0004638D" w:rsidP="00515409">
      <w:pPr>
        <w:jc w:val="both"/>
        <w:rPr>
          <w:lang w:val="en-GB"/>
        </w:rPr>
      </w:pPr>
      <w:r w:rsidRPr="00A755EA">
        <w:rPr>
          <w:lang w:val="en-GB"/>
        </w:rPr>
        <w:t>Gabriella Soumi</w:t>
      </w:r>
    </w:p>
    <w:p w14:paraId="5F635245" w14:textId="0C61FC75" w:rsidR="0025173A" w:rsidRPr="00A755EA" w:rsidRDefault="00847D62" w:rsidP="00515409">
      <w:pPr>
        <w:jc w:val="both"/>
        <w:rPr>
          <w:rFonts w:eastAsiaTheme="majorEastAsia" w:cstheme="majorBidi"/>
          <w:b/>
          <w:color w:val="000000" w:themeColor="text1"/>
          <w:sz w:val="32"/>
          <w:szCs w:val="32"/>
          <w:lang w:val="en-GB"/>
        </w:rPr>
      </w:pPr>
      <w:r w:rsidRPr="00A755EA">
        <w:rPr>
          <w:lang w:val="en-GB"/>
        </w:rPr>
        <w:br w:type="page"/>
      </w:r>
    </w:p>
    <w:p w14:paraId="6C96C7EB" w14:textId="44753447" w:rsidR="00847D62" w:rsidRPr="00A755EA" w:rsidRDefault="00847D62" w:rsidP="00515409">
      <w:pPr>
        <w:jc w:val="both"/>
        <w:rPr>
          <w:lang w:val="en-GB"/>
        </w:rPr>
      </w:pPr>
      <w:r w:rsidRPr="00A755EA">
        <w:rPr>
          <w:lang w:val="en-GB"/>
        </w:rPr>
        <w:lastRenderedPageBreak/>
        <w:br w:type="page"/>
      </w:r>
    </w:p>
    <w:p w14:paraId="5D28D0C0" w14:textId="77777777" w:rsidR="00646767" w:rsidRPr="00A755EA" w:rsidRDefault="00646767" w:rsidP="00515409">
      <w:pPr>
        <w:pStyle w:val="Rubrik1"/>
        <w:numPr>
          <w:ilvl w:val="0"/>
          <w:numId w:val="4"/>
        </w:numPr>
        <w:spacing w:after="240"/>
        <w:jc w:val="both"/>
        <w:rPr>
          <w:rFonts w:cs="Times New Roman"/>
          <w:lang w:val="en-GB"/>
        </w:rPr>
        <w:sectPr w:rsidR="00646767" w:rsidRPr="00A755EA" w:rsidSect="00882538">
          <w:headerReference w:type="default" r:id="rId13"/>
          <w:footerReference w:type="default" r:id="rId14"/>
          <w:pgSz w:w="11906" w:h="16838"/>
          <w:pgMar w:top="1417" w:right="1417" w:bottom="1417" w:left="1417" w:header="708" w:footer="708" w:gutter="0"/>
          <w:pgNumType w:fmt="upperRoman" w:start="1"/>
          <w:cols w:space="708"/>
          <w:docGrid w:linePitch="360"/>
        </w:sectPr>
      </w:pPr>
    </w:p>
    <w:p w14:paraId="3BA80E14" w14:textId="0B1261FA" w:rsidR="00847D62" w:rsidRPr="00A755EA" w:rsidRDefault="00847D62" w:rsidP="00A755EA">
      <w:pPr>
        <w:pStyle w:val="Rubrik1"/>
        <w:numPr>
          <w:ilvl w:val="0"/>
          <w:numId w:val="163"/>
        </w:numPr>
        <w:rPr>
          <w:lang w:val="en-GB"/>
        </w:rPr>
      </w:pPr>
      <w:bookmarkStart w:id="22" w:name="_Toc165162208"/>
      <w:r w:rsidRPr="00A755EA">
        <w:rPr>
          <w:lang w:val="en-GB"/>
        </w:rPr>
        <w:lastRenderedPageBreak/>
        <w:t>Introduction</w:t>
      </w:r>
      <w:bookmarkEnd w:id="22"/>
    </w:p>
    <w:p w14:paraId="2609A835" w14:textId="0D58CB7E" w:rsidR="00847D62" w:rsidRPr="00A755EA" w:rsidRDefault="00C71912" w:rsidP="00515409">
      <w:pPr>
        <w:jc w:val="both"/>
        <w:rPr>
          <w:i/>
          <w:iCs/>
          <w:lang w:val="en-GB"/>
        </w:rPr>
      </w:pPr>
      <w:r w:rsidRPr="00A755EA">
        <w:rPr>
          <w:i/>
          <w:iCs/>
          <w:lang w:val="en-GB"/>
        </w:rPr>
        <w:t xml:space="preserve">The following chapter </w:t>
      </w:r>
      <w:r w:rsidR="00395772" w:rsidRPr="00A755EA">
        <w:rPr>
          <w:i/>
          <w:iCs/>
          <w:lang w:val="en-GB"/>
        </w:rPr>
        <w:t>describes</w:t>
      </w:r>
      <w:r w:rsidR="00081876" w:rsidRPr="00A755EA">
        <w:rPr>
          <w:i/>
          <w:iCs/>
          <w:lang w:val="en-GB"/>
        </w:rPr>
        <w:t xml:space="preserve"> the aim and purpose of this thesis, the research questions that will be answered at the end of this thesis, the limitations that will be made and a background of the current problem. </w:t>
      </w:r>
    </w:p>
    <w:p w14:paraId="01EB9F44" w14:textId="77777777" w:rsidR="00081876" w:rsidRPr="00A755EA" w:rsidRDefault="00081876" w:rsidP="00515409">
      <w:pPr>
        <w:jc w:val="both"/>
        <w:rPr>
          <w:lang w:val="en-GB"/>
        </w:rPr>
      </w:pPr>
    </w:p>
    <w:p w14:paraId="68382F70" w14:textId="78768267" w:rsidR="00C71912" w:rsidRPr="00A755EA" w:rsidRDefault="003966A1" w:rsidP="00515409">
      <w:pPr>
        <w:pStyle w:val="Rubrik2"/>
        <w:spacing w:after="240"/>
        <w:jc w:val="both"/>
        <w:rPr>
          <w:rFonts w:cs="Times New Roman"/>
          <w:lang w:val="en-GB"/>
        </w:rPr>
      </w:pPr>
      <w:r w:rsidRPr="00A755EA">
        <w:rPr>
          <w:rFonts w:cs="Times New Roman"/>
          <w:lang w:val="en-GB"/>
        </w:rPr>
        <w:t xml:space="preserve"> </w:t>
      </w:r>
      <w:bookmarkStart w:id="23" w:name="_Toc165162209"/>
      <w:r w:rsidR="0025173A" w:rsidRPr="00A755EA">
        <w:rPr>
          <w:rFonts w:cs="Times New Roman"/>
          <w:lang w:val="en-GB"/>
        </w:rPr>
        <w:t>Background</w:t>
      </w:r>
      <w:bookmarkEnd w:id="23"/>
    </w:p>
    <w:p w14:paraId="726E8396" w14:textId="3347D275" w:rsidR="00EF161A" w:rsidRPr="00A755EA" w:rsidRDefault="00EF161A" w:rsidP="00515409">
      <w:pPr>
        <w:jc w:val="both"/>
        <w:rPr>
          <w:lang w:val="en-GB"/>
        </w:rPr>
      </w:pPr>
      <w:r w:rsidRPr="00A755EA">
        <w:rPr>
          <w:lang w:val="en-GB"/>
        </w:rPr>
        <w:t xml:space="preserve">The construction </w:t>
      </w:r>
      <w:r w:rsidR="00CE6C21" w:rsidRPr="00A755EA">
        <w:rPr>
          <w:lang w:val="en-GB"/>
        </w:rPr>
        <w:t xml:space="preserve">industry being </w:t>
      </w:r>
      <w:r w:rsidR="0004638D" w:rsidRPr="00A755EA">
        <w:rPr>
          <w:lang w:val="en-GB"/>
        </w:rPr>
        <w:t>male dominated</w:t>
      </w:r>
      <w:r w:rsidRPr="00A755EA">
        <w:rPr>
          <w:lang w:val="en-GB"/>
        </w:rPr>
        <w:t xml:space="preserve"> </w:t>
      </w:r>
      <w:r w:rsidR="00050090" w:rsidRPr="00A755EA">
        <w:rPr>
          <w:lang w:val="en-GB"/>
        </w:rPr>
        <w:t>shows</w:t>
      </w:r>
      <w:r w:rsidR="00712629" w:rsidRPr="00A755EA">
        <w:rPr>
          <w:lang w:val="en-GB"/>
        </w:rPr>
        <w:t xml:space="preserve"> an</w:t>
      </w:r>
      <w:r w:rsidRPr="00A755EA">
        <w:rPr>
          <w:lang w:val="en-GB"/>
        </w:rPr>
        <w:t xml:space="preserve"> underrepresentation of women (Arditi et al., 2013; Sang &amp; Powell, 2012). According to </w:t>
      </w:r>
      <w:r w:rsidR="0004638D" w:rsidRPr="00A755EA">
        <w:rPr>
          <w:lang w:val="en-GB"/>
        </w:rPr>
        <w:t>B</w:t>
      </w:r>
      <w:r w:rsidRPr="00A755EA">
        <w:rPr>
          <w:lang w:val="en-GB"/>
        </w:rPr>
        <w:t>yggföretagen (2023), as of 2020, women accounted for only 10.1% of the construction industry workforce, marking a slight increase from 8.1% in 2010. Of this percentage, 34.4% are white-collar</w:t>
      </w:r>
      <w:r w:rsidR="00992B5B" w:rsidRPr="00A755EA">
        <w:rPr>
          <w:lang w:val="en-GB"/>
        </w:rPr>
        <w:t xml:space="preserve"> (</w:t>
      </w:r>
      <w:r w:rsidR="00AA2436" w:rsidRPr="00A755EA">
        <w:rPr>
          <w:lang w:val="en-GB"/>
        </w:rPr>
        <w:t>Those who works by a desk and oversees the projects and usually consists of engineers)</w:t>
      </w:r>
      <w:r w:rsidRPr="00A755EA">
        <w:rPr>
          <w:lang w:val="en-GB"/>
        </w:rPr>
        <w:t xml:space="preserve">, and 10.1% hold leadership roles (Sveriges byggindustrier, 2017). However, given the crucial Goal 5 in the Global Goals and the 2030 Agenda for Sustainable Development, which emphasises diversity (Regeringskansliet, n.d.), these numbers need to increase significantly for the industry to achieve the </w:t>
      </w:r>
      <w:r w:rsidR="0004638D" w:rsidRPr="00A755EA">
        <w:rPr>
          <w:lang w:val="en-GB"/>
        </w:rPr>
        <w:t>Global</w:t>
      </w:r>
      <w:r w:rsidR="00CE6C21" w:rsidRPr="00A755EA">
        <w:rPr>
          <w:lang w:val="en-GB"/>
        </w:rPr>
        <w:t xml:space="preserve"> goal’s </w:t>
      </w:r>
      <w:r w:rsidRPr="00A755EA">
        <w:rPr>
          <w:lang w:val="en-GB"/>
        </w:rPr>
        <w:t>diversity target</w:t>
      </w:r>
      <w:r w:rsidR="009A526A" w:rsidRPr="00A755EA">
        <w:rPr>
          <w:lang w:val="en-GB"/>
        </w:rPr>
        <w:t>.</w:t>
      </w:r>
    </w:p>
    <w:p w14:paraId="713752C0" w14:textId="77777777" w:rsidR="00EF161A" w:rsidRPr="00A755EA" w:rsidRDefault="00EF161A" w:rsidP="00515409">
      <w:pPr>
        <w:jc w:val="both"/>
        <w:rPr>
          <w:lang w:val="en-GB"/>
        </w:rPr>
      </w:pPr>
    </w:p>
    <w:p w14:paraId="01EF0AF9" w14:textId="353D2DC0" w:rsidR="00395772" w:rsidRPr="00A755EA" w:rsidRDefault="00395772" w:rsidP="00515409">
      <w:pPr>
        <w:jc w:val="both"/>
        <w:rPr>
          <w:lang w:val="en-GB"/>
        </w:rPr>
      </w:pPr>
      <w:r w:rsidRPr="00A755EA">
        <w:rPr>
          <w:lang w:val="en-GB"/>
        </w:rPr>
        <w:t xml:space="preserve">As of 2012, efforts to break down the stereotypes in the construction industry had been made for years, yet </w:t>
      </w:r>
      <w:r w:rsidR="0004638D" w:rsidRPr="00A755EA">
        <w:rPr>
          <w:lang w:val="en-GB"/>
        </w:rPr>
        <w:t>it ”</w:t>
      </w:r>
      <w:r w:rsidRPr="00A755EA">
        <w:rPr>
          <w:i/>
          <w:iCs/>
          <w:lang w:val="en-GB"/>
        </w:rPr>
        <w:t>...remained largely white, male, and able-bodied</w:t>
      </w:r>
      <w:r w:rsidR="007D6371" w:rsidRPr="00A755EA">
        <w:rPr>
          <w:i/>
          <w:iCs/>
          <w:lang w:val="en-GB"/>
        </w:rPr>
        <w:t>”</w:t>
      </w:r>
      <w:r w:rsidRPr="00A755EA">
        <w:rPr>
          <w:lang w:val="en-GB"/>
        </w:rPr>
        <w:t xml:space="preserve"> (Sang &amp; Powell, 2012, p. 238).  This</w:t>
      </w:r>
      <w:r w:rsidR="00EF161A" w:rsidRPr="00A755EA">
        <w:rPr>
          <w:lang w:val="en-GB"/>
        </w:rPr>
        <w:t xml:space="preserve"> stereotype</w:t>
      </w:r>
      <w:r w:rsidRPr="00A755EA">
        <w:rPr>
          <w:lang w:val="en-GB"/>
        </w:rPr>
        <w:t xml:space="preserve"> fosters a macho culture in the industry, contributing to an environment that could feel unwelcoming or even hostile. It is further associated with sexism and conflictual work environments, which are all reasons why women feel discouraged from joining the industry (Elvitigal et al., 2006; Sunindijohoul &amp; Kamardeen, 2017). Macho culture consists of unwritten rules or norms that dictate men’s behaviour, speech and identity conformity (Stoppa machokulturen, n.d). </w:t>
      </w:r>
      <w:r w:rsidR="00B62528" w:rsidRPr="00A755EA">
        <w:rPr>
          <w:lang w:val="en-GB"/>
        </w:rPr>
        <w:t xml:space="preserve">Additionally, the macho culture is often associated with objectifying women, heavy drinking </w:t>
      </w:r>
      <w:r w:rsidR="0004638D" w:rsidRPr="00A755EA">
        <w:rPr>
          <w:lang w:val="en-GB"/>
        </w:rPr>
        <w:t>and</w:t>
      </w:r>
      <w:r w:rsidR="00B62528" w:rsidRPr="00A755EA">
        <w:rPr>
          <w:lang w:val="en-GB"/>
        </w:rPr>
        <w:t xml:space="preserve"> noisy and rough behaviour (Norberg &amp; Johansson, 2020). </w:t>
      </w:r>
      <w:r w:rsidRPr="00A755EA">
        <w:rPr>
          <w:lang w:val="en-GB"/>
        </w:rPr>
        <w:t>With the need to fit in, women sometimes adapt to them, hoping that their peers will accept them. Those who do not participate in the norm are usually the ones able to notice it, such as women, non-binary and, non-participating men. </w:t>
      </w:r>
    </w:p>
    <w:p w14:paraId="5965A42E" w14:textId="77777777" w:rsidR="00B768AC" w:rsidRPr="00A755EA" w:rsidRDefault="00B768AC" w:rsidP="00515409">
      <w:pPr>
        <w:jc w:val="both"/>
        <w:rPr>
          <w:lang w:val="en-GB"/>
        </w:rPr>
      </w:pPr>
    </w:p>
    <w:p w14:paraId="79CD9594" w14:textId="13C9ED0F" w:rsidR="00B768AC" w:rsidRPr="00A755EA" w:rsidRDefault="00B768AC" w:rsidP="00515409">
      <w:pPr>
        <w:jc w:val="both"/>
        <w:rPr>
          <w:lang w:val="en-GB"/>
        </w:rPr>
      </w:pPr>
      <w:r w:rsidRPr="00A755EA">
        <w:rPr>
          <w:lang w:val="en-GB"/>
        </w:rPr>
        <w:t>The effects of male dominance in management positions, especially in the construction industry, have been documented by Arditi et al. (201</w:t>
      </w:r>
      <w:r w:rsidR="0035614B" w:rsidRPr="00A755EA">
        <w:rPr>
          <w:lang w:val="en-GB"/>
        </w:rPr>
        <w:t>3</w:t>
      </w:r>
      <w:r w:rsidRPr="00A755EA">
        <w:rPr>
          <w:lang w:val="en-GB"/>
        </w:rPr>
        <w:t xml:space="preserve">). These include widespread discrimination against women, rigid work schedules, a lack of work-life balance, difficult working conditions, negative public perception of the sector, estrangement, and sexual harassment. This culture may deter </w:t>
      </w:r>
      <w:r w:rsidR="003D39AB" w:rsidRPr="003D39AB">
        <w:rPr>
          <w:lang w:val="en-US"/>
        </w:rPr>
        <w:t>discourage women from joining or staying in the field</w:t>
      </w:r>
      <w:r w:rsidRPr="003D39AB">
        <w:rPr>
          <w:lang w:val="en-GB"/>
        </w:rPr>
        <w:t>,</w:t>
      </w:r>
      <w:r w:rsidRPr="00A755EA">
        <w:rPr>
          <w:lang w:val="en-GB"/>
        </w:rPr>
        <w:t xml:space="preserve"> maintaining the underrepresentation of women and possibly obscuring the perspectives and contributions that a more diverse workforce may offer.</w:t>
      </w:r>
    </w:p>
    <w:p w14:paraId="09DED76B" w14:textId="77777777" w:rsidR="00395772" w:rsidRPr="00A755EA" w:rsidRDefault="00395772" w:rsidP="00515409">
      <w:pPr>
        <w:jc w:val="both"/>
        <w:rPr>
          <w:lang w:val="en-GB"/>
        </w:rPr>
      </w:pPr>
    </w:p>
    <w:p w14:paraId="0BE242E9" w14:textId="096380F8" w:rsidR="00ED1ABB" w:rsidRPr="00ED1ABB" w:rsidRDefault="00EF161A" w:rsidP="00ED1ABB">
      <w:pPr>
        <w:jc w:val="both"/>
        <w:rPr>
          <w:lang w:val="en-GB"/>
        </w:rPr>
      </w:pPr>
      <w:r w:rsidRPr="00A755EA">
        <w:rPr>
          <w:lang w:val="en-GB"/>
        </w:rPr>
        <w:t xml:space="preserve">The </w:t>
      </w:r>
      <w:r w:rsidR="00ED1ABB" w:rsidRPr="00A755EA">
        <w:rPr>
          <w:lang w:val="en-GB"/>
        </w:rPr>
        <w:t xml:space="preserve">gender gap extends into education-related decisions, as evidenced by statistics from 2014 indicating that only 11.6% of women who pursued a five-year civil engineering education chose to work within the industry (Sveriges byggindustrier, 2017). However, there has been a notable shift over the years. Comparing the group of female graduates in civil engineering between 2009/2010 and 2018/2019, there has been an increase from 33% to 37.5% (Thorsell, 2020). </w:t>
      </w:r>
      <w:r w:rsidR="00ED1ABB" w:rsidRPr="00ED1ABB">
        <w:rPr>
          <w:lang w:val="en-GB"/>
        </w:rPr>
        <w:t xml:space="preserve">Examining specific institutions like Chalmers University of Technology further illustrates this trend. In 2009/2010, out of 1160 applicants to the five-year civil engineering program, 330 were female, comprising 28.4% of applicants (Universitets- och högskolerådet, n.d.). By 2018/2019, this figure rose to 467 out of 1181 applicants, representing 39.5% of applicants. </w:t>
      </w:r>
      <w:r w:rsidR="00ED1ABB" w:rsidRPr="00A755EA">
        <w:rPr>
          <w:lang w:val="en-GB"/>
        </w:rPr>
        <w:t>On the other hand</w:t>
      </w:r>
      <w:r w:rsidR="00ED1ABB" w:rsidRPr="00ED1ABB">
        <w:rPr>
          <w:lang w:val="en-GB"/>
        </w:rPr>
        <w:t xml:space="preserve">, the three-year program saw 295 female applicants out of 854 in 2018/2019, </w:t>
      </w:r>
      <w:r w:rsidR="00ED1ABB" w:rsidRPr="00A755EA">
        <w:rPr>
          <w:lang w:val="en-GB"/>
        </w:rPr>
        <w:t>comprising</w:t>
      </w:r>
      <w:r w:rsidR="00ED1ABB" w:rsidRPr="00ED1ABB">
        <w:rPr>
          <w:lang w:val="en-GB"/>
        </w:rPr>
        <w:t xml:space="preserve"> to 34.5%. This was an increase from 27.5% in 2009/2010, where there were 325 female applicants out of 1182.</w:t>
      </w:r>
      <w:r w:rsidR="00ED1ABB" w:rsidRPr="00A755EA">
        <w:rPr>
          <w:lang w:val="en-GB"/>
        </w:rPr>
        <w:t xml:space="preserve"> </w:t>
      </w:r>
      <w:r w:rsidR="00ED1ABB" w:rsidRPr="00ED1ABB">
        <w:rPr>
          <w:lang w:val="en-GB"/>
        </w:rPr>
        <w:t xml:space="preserve">The most recent data from the 2023/2024 application season </w:t>
      </w:r>
      <w:r w:rsidR="00ED1ABB" w:rsidRPr="00ED1ABB">
        <w:rPr>
          <w:lang w:val="en-GB"/>
        </w:rPr>
        <w:lastRenderedPageBreak/>
        <w:t xml:space="preserve">demonstrates significant progress. Female applicants to the five-year program </w:t>
      </w:r>
      <w:r w:rsidR="00ED1ABB" w:rsidRPr="00A755EA">
        <w:rPr>
          <w:lang w:val="en-GB"/>
        </w:rPr>
        <w:t>increased</w:t>
      </w:r>
      <w:r w:rsidR="00ED1ABB" w:rsidRPr="00ED1ABB">
        <w:rPr>
          <w:lang w:val="en-GB"/>
        </w:rPr>
        <w:t xml:space="preserve"> to 44.6%, while those to the three-year program reached 37.7%. Notably, the acceptance rates reflect a more balanced gender distribution, with females comprising 50.6% of those accepted into the five-year program and 40% into the three-year program. This marks a </w:t>
      </w:r>
      <w:r w:rsidR="00ED1ABB" w:rsidRPr="00A755EA">
        <w:rPr>
          <w:lang w:val="en-GB"/>
        </w:rPr>
        <w:t>significant</w:t>
      </w:r>
      <w:r w:rsidR="00ED1ABB" w:rsidRPr="00ED1ABB">
        <w:rPr>
          <w:lang w:val="en-GB"/>
        </w:rPr>
        <w:t xml:space="preserve"> increase from 2009/2010 when 35.7% of acceptances in the five-year program were female, and </w:t>
      </w:r>
      <w:r w:rsidR="00ED1ABB" w:rsidRPr="00A755EA">
        <w:rPr>
          <w:lang w:val="en-GB"/>
        </w:rPr>
        <w:t xml:space="preserve">only </w:t>
      </w:r>
      <w:r w:rsidR="00ED1ABB" w:rsidRPr="00ED1ABB">
        <w:rPr>
          <w:lang w:val="en-GB"/>
        </w:rPr>
        <w:t>32.3% in the three-year program.</w:t>
      </w:r>
    </w:p>
    <w:p w14:paraId="0A00B6D6" w14:textId="77777777" w:rsidR="00E15430" w:rsidRPr="00A755EA" w:rsidRDefault="00E15430" w:rsidP="00515409">
      <w:pPr>
        <w:jc w:val="both"/>
        <w:rPr>
          <w:lang w:val="en-GB"/>
        </w:rPr>
      </w:pPr>
    </w:p>
    <w:p w14:paraId="4548AD90" w14:textId="687B21EC" w:rsidR="00EF161A" w:rsidRPr="00A755EA" w:rsidRDefault="00ED1ABB" w:rsidP="00515409">
      <w:pPr>
        <w:jc w:val="both"/>
        <w:rPr>
          <w:lang w:val="en-GB"/>
        </w:rPr>
      </w:pPr>
      <w:r w:rsidRPr="00A755EA">
        <w:rPr>
          <w:lang w:val="en-GB"/>
        </w:rPr>
        <w:t>In today's construction industry advertisements, it is becoming increasingly common to see women taking the forefront, reflecting a positive shift towards gender diversity and inclusivity within organi</w:t>
      </w:r>
      <w:r w:rsidR="002E09CF" w:rsidRPr="00A755EA">
        <w:rPr>
          <w:lang w:val="en-GB"/>
        </w:rPr>
        <w:t>s</w:t>
      </w:r>
      <w:r w:rsidRPr="00A755EA">
        <w:rPr>
          <w:lang w:val="en-GB"/>
        </w:rPr>
        <w:t xml:space="preserve">ations. While some companies </w:t>
      </w:r>
      <w:r w:rsidR="002E09CF" w:rsidRPr="00A755EA">
        <w:rPr>
          <w:lang w:val="en-GB"/>
        </w:rPr>
        <w:t>mostly</w:t>
      </w:r>
      <w:r w:rsidRPr="00A755EA">
        <w:rPr>
          <w:lang w:val="en-GB"/>
        </w:rPr>
        <w:t xml:space="preserve"> feature a female presence, others are more </w:t>
      </w:r>
      <w:r w:rsidR="002E09CF" w:rsidRPr="00A755EA">
        <w:rPr>
          <w:lang w:val="en-GB"/>
        </w:rPr>
        <w:t>strategic</w:t>
      </w:r>
      <w:r w:rsidRPr="00A755EA">
        <w:rPr>
          <w:lang w:val="en-GB"/>
        </w:rPr>
        <w:t xml:space="preserve">, showcasing either a majority or exclusively women in their adverts. These women are often positioned front and </w:t>
      </w:r>
      <w:r w:rsidR="0004638D" w:rsidRPr="00A755EA">
        <w:rPr>
          <w:lang w:val="en-GB"/>
        </w:rPr>
        <w:t>centre</w:t>
      </w:r>
      <w:r w:rsidRPr="00A755EA">
        <w:rPr>
          <w:lang w:val="en-GB"/>
        </w:rPr>
        <w:t xml:space="preserve">, </w:t>
      </w:r>
      <w:r w:rsidR="002E09CF" w:rsidRPr="00A755EA">
        <w:rPr>
          <w:lang w:val="en-GB"/>
        </w:rPr>
        <w:t>drawing</w:t>
      </w:r>
      <w:r w:rsidRPr="00A755EA">
        <w:rPr>
          <w:lang w:val="en-GB"/>
        </w:rPr>
        <w:t xml:space="preserve"> attention </w:t>
      </w:r>
      <w:r w:rsidR="002E09CF" w:rsidRPr="00A755EA">
        <w:rPr>
          <w:lang w:val="en-GB"/>
        </w:rPr>
        <w:t xml:space="preserve">on them </w:t>
      </w:r>
      <w:r w:rsidRPr="00A755EA">
        <w:rPr>
          <w:lang w:val="en-GB"/>
        </w:rPr>
        <w:t xml:space="preserve">and reinforcing the message of inclusivity. Company X </w:t>
      </w:r>
      <w:r w:rsidR="002E09CF" w:rsidRPr="00A755EA">
        <w:rPr>
          <w:lang w:val="en-GB"/>
        </w:rPr>
        <w:t>puts</w:t>
      </w:r>
      <w:r w:rsidRPr="00A755EA">
        <w:rPr>
          <w:lang w:val="en-GB"/>
        </w:rPr>
        <w:t xml:space="preserve"> effort to appeal to women by prominently featuring them in advertisements, strategically placing them in </w:t>
      </w:r>
      <w:r w:rsidR="0004638D" w:rsidRPr="00A755EA">
        <w:rPr>
          <w:lang w:val="en-GB"/>
        </w:rPr>
        <w:t>centre</w:t>
      </w:r>
      <w:r w:rsidRPr="00A755EA">
        <w:rPr>
          <w:lang w:val="en-GB"/>
        </w:rPr>
        <w:t xml:space="preserve"> positions. This approach aligns with their commitment to fostering a gender-diverse work environment </w:t>
      </w:r>
      <w:r w:rsidR="002E09CF" w:rsidRPr="00A755EA">
        <w:rPr>
          <w:lang w:val="en-GB"/>
        </w:rPr>
        <w:t>by</w:t>
      </w:r>
      <w:r w:rsidRPr="00A755EA">
        <w:rPr>
          <w:lang w:val="en-GB"/>
        </w:rPr>
        <w:t xml:space="preserve"> actively attracting female talent to their organi</w:t>
      </w:r>
      <w:r w:rsidR="002E09CF" w:rsidRPr="00A755EA">
        <w:rPr>
          <w:lang w:val="en-GB"/>
        </w:rPr>
        <w:t>s</w:t>
      </w:r>
      <w:r w:rsidRPr="00A755EA">
        <w:rPr>
          <w:lang w:val="en-GB"/>
        </w:rPr>
        <w:t xml:space="preserve">ation, </w:t>
      </w:r>
      <w:r w:rsidR="002E09CF" w:rsidRPr="00A755EA">
        <w:rPr>
          <w:lang w:val="en-GB"/>
        </w:rPr>
        <w:t>aligning</w:t>
      </w:r>
      <w:r w:rsidRPr="00A755EA">
        <w:rPr>
          <w:lang w:val="en-GB"/>
        </w:rPr>
        <w:t xml:space="preserve"> </w:t>
      </w:r>
      <w:r w:rsidR="002E09CF" w:rsidRPr="00A755EA">
        <w:rPr>
          <w:lang w:val="en-GB"/>
        </w:rPr>
        <w:t>with the</w:t>
      </w:r>
      <w:r w:rsidRPr="00A755EA">
        <w:rPr>
          <w:lang w:val="en-GB"/>
        </w:rPr>
        <w:t xml:space="preserve"> industry trend towards greater representation and equality.</w:t>
      </w:r>
    </w:p>
    <w:p w14:paraId="54F7AD4B" w14:textId="77777777" w:rsidR="00ED1ABB" w:rsidRPr="00A755EA" w:rsidRDefault="00ED1ABB" w:rsidP="00515409">
      <w:pPr>
        <w:jc w:val="both"/>
        <w:rPr>
          <w:lang w:val="en-GB"/>
        </w:rPr>
      </w:pPr>
    </w:p>
    <w:p w14:paraId="44FADFD0" w14:textId="1306C799" w:rsidR="00395772" w:rsidRPr="00A755EA" w:rsidRDefault="00395772" w:rsidP="00515409">
      <w:pPr>
        <w:jc w:val="both"/>
        <w:rPr>
          <w:lang w:val="en-GB"/>
        </w:rPr>
      </w:pPr>
      <w:r w:rsidRPr="00A755EA">
        <w:rPr>
          <w:lang w:val="en-GB"/>
        </w:rPr>
        <w:t xml:space="preserve">In 2020, </w:t>
      </w:r>
      <w:r w:rsidR="00FA4392" w:rsidRPr="00A755EA">
        <w:rPr>
          <w:lang w:val="en-GB"/>
        </w:rPr>
        <w:t>Company X</w:t>
      </w:r>
      <w:r w:rsidRPr="00A755EA">
        <w:rPr>
          <w:lang w:val="en-GB"/>
        </w:rPr>
        <w:t xml:space="preserve"> Sweden presented a slightly higher representation of women, with 14.2% of their workforce containing women, compared to the industry average</w:t>
      </w:r>
      <w:r w:rsidR="00EB53F8" w:rsidRPr="00A755EA">
        <w:rPr>
          <w:lang w:val="en-GB"/>
        </w:rPr>
        <w:t xml:space="preserve"> (10.8%)</w:t>
      </w:r>
      <w:r w:rsidRPr="00A755EA">
        <w:rPr>
          <w:lang w:val="en-GB"/>
        </w:rPr>
        <w:t xml:space="preserve"> (</w:t>
      </w:r>
      <w:r w:rsidR="00FA4392" w:rsidRPr="00A755EA">
        <w:rPr>
          <w:lang w:val="en-GB"/>
        </w:rPr>
        <w:t>Company X</w:t>
      </w:r>
      <w:r w:rsidRPr="00A755EA">
        <w:rPr>
          <w:lang w:val="en-GB"/>
        </w:rPr>
        <w:t>, 202</w:t>
      </w:r>
      <w:r w:rsidR="00C73366" w:rsidRPr="00A755EA">
        <w:rPr>
          <w:lang w:val="en-GB"/>
        </w:rPr>
        <w:t>1</w:t>
      </w:r>
      <w:r w:rsidRPr="00A755EA">
        <w:rPr>
          <w:lang w:val="en-GB"/>
        </w:rPr>
        <w:t xml:space="preserve">). The overall </w:t>
      </w:r>
      <w:r w:rsidR="00FA4392" w:rsidRPr="00A755EA">
        <w:rPr>
          <w:lang w:val="en-GB"/>
        </w:rPr>
        <w:t>Company X</w:t>
      </w:r>
      <w:r w:rsidRPr="00A755EA">
        <w:rPr>
          <w:lang w:val="en-GB"/>
        </w:rPr>
        <w:t xml:space="preserve"> </w:t>
      </w:r>
      <w:r w:rsidR="00553F2C" w:rsidRPr="00A755EA">
        <w:rPr>
          <w:lang w:val="en-GB"/>
        </w:rPr>
        <w:t>organisation</w:t>
      </w:r>
      <w:r w:rsidRPr="00A755EA">
        <w:rPr>
          <w:lang w:val="en-GB"/>
        </w:rPr>
        <w:t>, consisting of Sweden, Norway, Finland, and Denmark, had 13.3% women out of 15,252 employees. Only 11% of the women are in leading chief positions, 32% are other white-collar workers, and 4% are blue-collar workers</w:t>
      </w:r>
      <w:r w:rsidR="00AA2436" w:rsidRPr="00A755EA">
        <w:rPr>
          <w:lang w:val="en-GB"/>
        </w:rPr>
        <w:t xml:space="preserve"> (Jobs that are more physically demanding, works outdoors on the construction)</w:t>
      </w:r>
      <w:r w:rsidRPr="00A755EA">
        <w:rPr>
          <w:lang w:val="en-GB"/>
        </w:rPr>
        <w:t>. In the board of directors, 28.6% were women (4 out of 14 people), while the executive management group had 25% women (2 out of 8 people) in 2020</w:t>
      </w:r>
      <w:r w:rsidR="00C73366" w:rsidRPr="00A755EA">
        <w:rPr>
          <w:lang w:val="en-GB"/>
        </w:rPr>
        <w:t xml:space="preserve"> with one female being in communication and the other in the facility business area. </w:t>
      </w:r>
      <w:r w:rsidR="004F561D" w:rsidRPr="00A755EA">
        <w:rPr>
          <w:lang w:val="en-GB"/>
        </w:rPr>
        <w:t xml:space="preserve">Interestingly the EU has </w:t>
      </w:r>
      <w:r w:rsidR="00C73366" w:rsidRPr="00A755EA">
        <w:rPr>
          <w:lang w:val="en-GB"/>
        </w:rPr>
        <w:t xml:space="preserve">recently passed a law that says that at least 33% of an </w:t>
      </w:r>
      <w:r w:rsidR="00443831" w:rsidRPr="00A755EA">
        <w:rPr>
          <w:lang w:val="en-GB"/>
        </w:rPr>
        <w:t>executive</w:t>
      </w:r>
      <w:r w:rsidR="00C73366" w:rsidRPr="00A755EA">
        <w:rPr>
          <w:lang w:val="en-GB"/>
        </w:rPr>
        <w:t xml:space="preserve"> management group needs to be of the minority gender by the year 2026, which </w:t>
      </w:r>
      <w:r w:rsidR="00443831" w:rsidRPr="00A755EA">
        <w:rPr>
          <w:lang w:val="en-GB"/>
        </w:rPr>
        <w:t>means</w:t>
      </w:r>
      <w:r w:rsidR="00C73366" w:rsidRPr="00A755EA">
        <w:rPr>
          <w:lang w:val="en-GB"/>
        </w:rPr>
        <w:t xml:space="preserve"> that </w:t>
      </w:r>
      <w:r w:rsidR="00FA4392" w:rsidRPr="00A755EA">
        <w:rPr>
          <w:lang w:val="en-GB"/>
        </w:rPr>
        <w:t>Company X</w:t>
      </w:r>
      <w:r w:rsidR="00C73366" w:rsidRPr="00A755EA">
        <w:rPr>
          <w:lang w:val="en-GB"/>
        </w:rPr>
        <w:t xml:space="preserve"> need to have more females within the group to be pass the law (</w:t>
      </w:r>
      <w:r w:rsidR="00443831" w:rsidRPr="00A755EA">
        <w:rPr>
          <w:lang w:val="en-GB"/>
        </w:rPr>
        <w:t>Gaudiano, 2022)</w:t>
      </w:r>
      <w:r w:rsidR="004F561D" w:rsidRPr="00A755EA">
        <w:rPr>
          <w:lang w:val="en-GB"/>
        </w:rPr>
        <w:t>.</w:t>
      </w:r>
      <w:r w:rsidR="00E93525" w:rsidRPr="00A755EA">
        <w:rPr>
          <w:lang w:val="en-GB"/>
        </w:rPr>
        <w:t xml:space="preserve"> In 2020, Company X did their yearly pay equity analysis which showed that 16 out of 24 cases had unfair wage differences between men and women when comparing to professional groups, competencies and positions, which was </w:t>
      </w:r>
      <w:r w:rsidR="002D19BB" w:rsidRPr="00A755EA">
        <w:rPr>
          <w:lang w:val="en-GB"/>
        </w:rPr>
        <w:t>corrected once noticed (Company X, 2021).</w:t>
      </w:r>
    </w:p>
    <w:p w14:paraId="3B0E6A39" w14:textId="77777777" w:rsidR="00C71912" w:rsidRPr="00A755EA" w:rsidRDefault="00C71912" w:rsidP="00515409">
      <w:pPr>
        <w:jc w:val="both"/>
        <w:rPr>
          <w:lang w:val="en-GB"/>
        </w:rPr>
      </w:pPr>
    </w:p>
    <w:p w14:paraId="063A1E82" w14:textId="613DC5EC" w:rsidR="00290DB7" w:rsidRPr="00A755EA" w:rsidRDefault="003966A1" w:rsidP="00515409">
      <w:pPr>
        <w:pStyle w:val="Rubrik2"/>
        <w:spacing w:after="240"/>
        <w:jc w:val="both"/>
        <w:rPr>
          <w:rFonts w:cs="Times New Roman"/>
          <w:lang w:val="en-GB"/>
        </w:rPr>
      </w:pPr>
      <w:r w:rsidRPr="00A755EA">
        <w:rPr>
          <w:rFonts w:cs="Times New Roman"/>
          <w:lang w:val="en-GB"/>
        </w:rPr>
        <w:t xml:space="preserve"> </w:t>
      </w:r>
      <w:bookmarkStart w:id="24" w:name="_Toc165162210"/>
      <w:r w:rsidR="00C71912" w:rsidRPr="00A755EA">
        <w:rPr>
          <w:rFonts w:cs="Times New Roman"/>
          <w:lang w:val="en-GB"/>
        </w:rPr>
        <w:t>P</w:t>
      </w:r>
      <w:r w:rsidR="0025173A" w:rsidRPr="00A755EA">
        <w:rPr>
          <w:rFonts w:cs="Times New Roman"/>
          <w:lang w:val="en-GB"/>
        </w:rPr>
        <w:t>urpose and Aim</w:t>
      </w:r>
      <w:bookmarkEnd w:id="24"/>
    </w:p>
    <w:p w14:paraId="6A34D1E8" w14:textId="3DE127CF" w:rsidR="00290DB7" w:rsidRPr="00A755EA" w:rsidRDefault="00290DB7" w:rsidP="00515409">
      <w:pPr>
        <w:jc w:val="both"/>
        <w:rPr>
          <w:lang w:val="en-GB"/>
        </w:rPr>
      </w:pPr>
      <w:r w:rsidRPr="00A755EA">
        <w:rPr>
          <w:lang w:val="en-GB"/>
        </w:rPr>
        <w:t>This report aims to explore the experiences of female employees within Company X, with a particular emphasis on their challenges and factors that influence their decision to stay. Additionally, it examines their awareness of and attitudes towards existing initiatives within Company X designed to support them, as well as the efficacy of the company's current strategies for attracting female talent. Moreover, this research seeks to pinpoint areas for enhancement and propose potential new initiatives to enhance gender diversity, inclusion, and retention within Company X.</w:t>
      </w:r>
    </w:p>
    <w:p w14:paraId="2E570151" w14:textId="77777777" w:rsidR="00290DB7" w:rsidRPr="00A755EA" w:rsidRDefault="00290DB7" w:rsidP="00515409">
      <w:pPr>
        <w:jc w:val="both"/>
        <w:rPr>
          <w:sz w:val="22"/>
          <w:szCs w:val="22"/>
          <w:lang w:val="en-GB"/>
        </w:rPr>
      </w:pPr>
    </w:p>
    <w:p w14:paraId="68375F83" w14:textId="6E077A06" w:rsidR="00C71912" w:rsidRPr="00A755EA" w:rsidRDefault="003966A1" w:rsidP="00515409">
      <w:pPr>
        <w:pStyle w:val="Rubrik2"/>
        <w:spacing w:after="240"/>
        <w:jc w:val="both"/>
        <w:rPr>
          <w:rFonts w:cs="Times New Roman"/>
          <w:lang w:val="en-GB"/>
        </w:rPr>
      </w:pPr>
      <w:r w:rsidRPr="00A755EA">
        <w:rPr>
          <w:rFonts w:cs="Times New Roman"/>
          <w:lang w:val="en-GB"/>
        </w:rPr>
        <w:t xml:space="preserve"> </w:t>
      </w:r>
      <w:bookmarkStart w:id="25" w:name="_Toc165162211"/>
      <w:r w:rsidR="0025173A" w:rsidRPr="00A755EA">
        <w:rPr>
          <w:rFonts w:cs="Times New Roman"/>
          <w:lang w:val="en-GB"/>
        </w:rPr>
        <w:t>Limitations</w:t>
      </w:r>
      <w:bookmarkEnd w:id="25"/>
    </w:p>
    <w:p w14:paraId="6D7FBD89" w14:textId="5E974FA8" w:rsidR="00C71912" w:rsidRPr="00A755EA" w:rsidRDefault="0008121B" w:rsidP="00515409">
      <w:pPr>
        <w:jc w:val="both"/>
        <w:rPr>
          <w:lang w:val="en-GB"/>
        </w:rPr>
      </w:pPr>
      <w:r w:rsidRPr="00A755EA">
        <w:rPr>
          <w:lang w:val="en-GB"/>
        </w:rPr>
        <w:t xml:space="preserve">To ensure the aim is achieved and the problem statements answered, limitations will be made to keep the scope narrow. </w:t>
      </w:r>
      <w:r w:rsidR="00C71912" w:rsidRPr="00A755EA">
        <w:rPr>
          <w:lang w:val="en-GB"/>
        </w:rPr>
        <w:t>The study will first and foremost explore the problems women face in the Swedish construction industry</w:t>
      </w:r>
      <w:r w:rsidR="00081876" w:rsidRPr="00A755EA">
        <w:rPr>
          <w:lang w:val="en-GB"/>
        </w:rPr>
        <w:t>. However</w:t>
      </w:r>
      <w:r w:rsidR="00C71912" w:rsidRPr="00A755EA">
        <w:rPr>
          <w:lang w:val="en-GB"/>
        </w:rPr>
        <w:t xml:space="preserve">, the </w:t>
      </w:r>
      <w:r w:rsidR="0004638D" w:rsidRPr="00A755EA">
        <w:rPr>
          <w:lang w:val="en-GB"/>
        </w:rPr>
        <w:t>focus</w:t>
      </w:r>
      <w:r w:rsidR="00C71912" w:rsidRPr="00A755EA">
        <w:rPr>
          <w:lang w:val="en-GB"/>
        </w:rPr>
        <w:t xml:space="preserve"> will be on </w:t>
      </w:r>
      <w:r w:rsidR="00FA4392" w:rsidRPr="00A755EA">
        <w:rPr>
          <w:lang w:val="en-GB"/>
        </w:rPr>
        <w:t>Company X</w:t>
      </w:r>
      <w:r w:rsidRPr="00A755EA">
        <w:rPr>
          <w:lang w:val="en-GB"/>
        </w:rPr>
        <w:t>’s</w:t>
      </w:r>
      <w:r w:rsidR="00C71912" w:rsidRPr="00A755EA">
        <w:rPr>
          <w:lang w:val="en-GB"/>
        </w:rPr>
        <w:t xml:space="preserve"> </w:t>
      </w:r>
      <w:r w:rsidR="00FA4392" w:rsidRPr="00A755EA">
        <w:rPr>
          <w:lang w:val="en-GB"/>
        </w:rPr>
        <w:t>western region and the facility area</w:t>
      </w:r>
      <w:r w:rsidR="00C71912" w:rsidRPr="00A755EA">
        <w:rPr>
          <w:lang w:val="en-GB"/>
        </w:rPr>
        <w:t xml:space="preserve"> and their current and future female employees. </w:t>
      </w:r>
      <w:r w:rsidR="00504578" w:rsidRPr="00A755EA">
        <w:rPr>
          <w:lang w:val="en-GB"/>
        </w:rPr>
        <w:t xml:space="preserve">Another limitation </w:t>
      </w:r>
      <w:r w:rsidR="00504578" w:rsidRPr="00A755EA">
        <w:rPr>
          <w:lang w:val="en-GB"/>
        </w:rPr>
        <w:lastRenderedPageBreak/>
        <w:t>is</w:t>
      </w:r>
      <w:r w:rsidR="00C71912" w:rsidRPr="00A755EA">
        <w:rPr>
          <w:lang w:val="en-GB"/>
        </w:rPr>
        <w:t xml:space="preserve"> that there may not be enough research documented about this issue in Sweden</w:t>
      </w:r>
      <w:r w:rsidR="00504578" w:rsidRPr="00A755EA">
        <w:rPr>
          <w:lang w:val="en-GB"/>
        </w:rPr>
        <w:t>. To overcome this, t</w:t>
      </w:r>
      <w:r w:rsidR="00C71912" w:rsidRPr="00A755EA">
        <w:rPr>
          <w:lang w:val="en-GB"/>
        </w:rPr>
        <w:t>he literature review will</w:t>
      </w:r>
      <w:r w:rsidR="00504578" w:rsidRPr="00A755EA">
        <w:rPr>
          <w:lang w:val="en-GB"/>
        </w:rPr>
        <w:t xml:space="preserve"> </w:t>
      </w:r>
      <w:r w:rsidR="00C71912" w:rsidRPr="00A755EA">
        <w:rPr>
          <w:lang w:val="en-GB"/>
        </w:rPr>
        <w:t xml:space="preserve">gather </w:t>
      </w:r>
      <w:r w:rsidR="00504578" w:rsidRPr="00A755EA">
        <w:rPr>
          <w:lang w:val="en-GB"/>
        </w:rPr>
        <w:t>literature</w:t>
      </w:r>
      <w:r w:rsidR="00C71912" w:rsidRPr="00A755EA">
        <w:rPr>
          <w:lang w:val="en-GB"/>
        </w:rPr>
        <w:t xml:space="preserve"> from research made in other countries</w:t>
      </w:r>
      <w:r w:rsidR="00504578" w:rsidRPr="00A755EA">
        <w:rPr>
          <w:lang w:val="en-GB"/>
        </w:rPr>
        <w:t xml:space="preserve">. </w:t>
      </w:r>
      <w:r w:rsidR="00C71912" w:rsidRPr="00A755EA">
        <w:rPr>
          <w:lang w:val="en-GB"/>
        </w:rPr>
        <w:t xml:space="preserve">Lastly, a limitation will be made on which women in the construction industry will be interviewed and </w:t>
      </w:r>
      <w:r w:rsidR="005248F4" w:rsidRPr="00A755EA">
        <w:rPr>
          <w:lang w:val="en-GB"/>
        </w:rPr>
        <w:t>whom</w:t>
      </w:r>
      <w:r w:rsidR="00C71912" w:rsidRPr="00A755EA">
        <w:rPr>
          <w:lang w:val="en-GB"/>
        </w:rPr>
        <w:t xml:space="preserve"> the report will </w:t>
      </w:r>
      <w:r w:rsidR="005248F4" w:rsidRPr="00A755EA">
        <w:rPr>
          <w:lang w:val="en-GB"/>
        </w:rPr>
        <w:t>focus</w:t>
      </w:r>
      <w:r w:rsidR="00C71912" w:rsidRPr="00A755EA">
        <w:rPr>
          <w:lang w:val="en-GB"/>
        </w:rPr>
        <w:t xml:space="preserve"> on. These will be the white-collar workers in the construction industry. The reason for this limitation is to keep the scope narrowed</w:t>
      </w:r>
      <w:r w:rsidR="00081876" w:rsidRPr="00A755EA">
        <w:rPr>
          <w:lang w:val="en-GB"/>
        </w:rPr>
        <w:t>, explore</w:t>
      </w:r>
      <w:r w:rsidR="00C71912" w:rsidRPr="00A755EA">
        <w:rPr>
          <w:lang w:val="en-GB"/>
        </w:rPr>
        <w:t xml:space="preserve"> the experience leadership roles amongst others have in the construction industry</w:t>
      </w:r>
      <w:r w:rsidR="00081876" w:rsidRPr="00A755EA">
        <w:rPr>
          <w:lang w:val="en-GB"/>
        </w:rPr>
        <w:t>, and</w:t>
      </w:r>
      <w:r w:rsidR="00C71912" w:rsidRPr="00A755EA">
        <w:rPr>
          <w:lang w:val="en-GB"/>
        </w:rPr>
        <w:t xml:space="preserve"> connect it more to </w:t>
      </w:r>
      <w:r w:rsidR="00446005" w:rsidRPr="00A755EA">
        <w:rPr>
          <w:lang w:val="en-GB"/>
        </w:rPr>
        <w:t>the</w:t>
      </w:r>
      <w:r w:rsidR="00C71912" w:rsidRPr="00A755EA">
        <w:rPr>
          <w:lang w:val="en-GB"/>
        </w:rPr>
        <w:t xml:space="preserve"> master’s program.</w:t>
      </w:r>
      <w:r w:rsidR="00992B5B" w:rsidRPr="00A755EA">
        <w:rPr>
          <w:lang w:val="en-GB"/>
        </w:rPr>
        <w:t xml:space="preserve"> Lastly, the literature review found is </w:t>
      </w:r>
      <w:r w:rsidR="0004638D" w:rsidRPr="00A755EA">
        <w:rPr>
          <w:lang w:val="en-GB"/>
        </w:rPr>
        <w:t>regarding</w:t>
      </w:r>
      <w:r w:rsidR="00992B5B" w:rsidRPr="00A755EA">
        <w:rPr>
          <w:lang w:val="en-GB"/>
        </w:rPr>
        <w:t xml:space="preserve"> biological born females since the studies done are </w:t>
      </w:r>
      <w:r w:rsidR="0004638D" w:rsidRPr="00A755EA">
        <w:rPr>
          <w:lang w:val="en-GB"/>
        </w:rPr>
        <w:t>in regard to</w:t>
      </w:r>
      <w:r w:rsidR="00992B5B" w:rsidRPr="00A755EA">
        <w:rPr>
          <w:lang w:val="en-GB"/>
        </w:rPr>
        <w:t xml:space="preserve"> the biological gender.</w:t>
      </w:r>
      <w:r w:rsidR="00570C2A" w:rsidRPr="00A755EA">
        <w:rPr>
          <w:lang w:val="en-GB"/>
        </w:rPr>
        <w:t xml:space="preserve"> </w:t>
      </w:r>
      <w:r w:rsidR="0004638D" w:rsidRPr="00A755EA">
        <w:rPr>
          <w:lang w:val="en-GB"/>
        </w:rPr>
        <w:t>Therefore,</w:t>
      </w:r>
      <w:r w:rsidR="00992B5B" w:rsidRPr="00A755EA">
        <w:rPr>
          <w:lang w:val="en-GB"/>
        </w:rPr>
        <w:t xml:space="preserve"> females and women are referring to biologically born females and males and men refers to biologically born males.</w:t>
      </w:r>
    </w:p>
    <w:p w14:paraId="3C41451F" w14:textId="77777777" w:rsidR="00C71912" w:rsidRPr="00A755EA" w:rsidRDefault="00C71912" w:rsidP="00515409">
      <w:pPr>
        <w:jc w:val="both"/>
        <w:rPr>
          <w:lang w:val="en-GB"/>
        </w:rPr>
      </w:pPr>
    </w:p>
    <w:p w14:paraId="49286E20" w14:textId="2FE1310A" w:rsidR="00C71912" w:rsidRPr="00A755EA" w:rsidRDefault="003966A1" w:rsidP="00515409">
      <w:pPr>
        <w:pStyle w:val="Rubrik2"/>
        <w:spacing w:after="240"/>
        <w:jc w:val="both"/>
        <w:rPr>
          <w:rFonts w:cs="Times New Roman"/>
          <w:lang w:val="en-GB"/>
        </w:rPr>
      </w:pPr>
      <w:r w:rsidRPr="00A755EA">
        <w:rPr>
          <w:rFonts w:cs="Times New Roman"/>
          <w:lang w:val="en-GB"/>
        </w:rPr>
        <w:t xml:space="preserve"> </w:t>
      </w:r>
      <w:bookmarkStart w:id="26" w:name="_Toc165162212"/>
      <w:r w:rsidR="0025173A" w:rsidRPr="00A755EA">
        <w:rPr>
          <w:rFonts w:cs="Times New Roman"/>
          <w:lang w:val="en-GB"/>
        </w:rPr>
        <w:t xml:space="preserve">Research </w:t>
      </w:r>
      <w:r w:rsidR="00081876" w:rsidRPr="00A755EA">
        <w:rPr>
          <w:rFonts w:cs="Times New Roman"/>
          <w:lang w:val="en-GB"/>
        </w:rPr>
        <w:t>Questions</w:t>
      </w:r>
      <w:bookmarkEnd w:id="26"/>
    </w:p>
    <w:p w14:paraId="6F25852F" w14:textId="38E7B117" w:rsidR="00C71912" w:rsidRPr="00A755EA" w:rsidRDefault="00C71912" w:rsidP="00EB53F8">
      <w:pPr>
        <w:spacing w:after="240"/>
        <w:jc w:val="both"/>
        <w:rPr>
          <w:lang w:val="en-GB"/>
        </w:rPr>
      </w:pPr>
      <w:r w:rsidRPr="00A755EA">
        <w:rPr>
          <w:lang w:val="en-GB"/>
        </w:rPr>
        <w:t>To reach the aim and purpose</w:t>
      </w:r>
      <w:r w:rsidR="00BD45CA" w:rsidRPr="00A755EA">
        <w:rPr>
          <w:lang w:val="en-GB"/>
        </w:rPr>
        <w:t xml:space="preserve"> of this report</w:t>
      </w:r>
      <w:r w:rsidRPr="00A755EA">
        <w:rPr>
          <w:lang w:val="en-GB"/>
        </w:rPr>
        <w:t xml:space="preserve">, the following research questions </w:t>
      </w:r>
      <w:r w:rsidR="00081876" w:rsidRPr="00A755EA">
        <w:rPr>
          <w:lang w:val="en-GB"/>
        </w:rPr>
        <w:t>have</w:t>
      </w:r>
      <w:r w:rsidRPr="00A755EA">
        <w:rPr>
          <w:lang w:val="en-GB"/>
        </w:rPr>
        <w:t xml:space="preserve"> been made and will be answered through this report: </w:t>
      </w:r>
    </w:p>
    <w:p w14:paraId="296AFBDA" w14:textId="2FBC31D1" w:rsidR="004F77DD" w:rsidRPr="00A755EA" w:rsidRDefault="004F77DD" w:rsidP="00EB53F8">
      <w:pPr>
        <w:pStyle w:val="Liststycke"/>
        <w:numPr>
          <w:ilvl w:val="0"/>
          <w:numId w:val="143"/>
        </w:numPr>
        <w:jc w:val="both"/>
        <w:rPr>
          <w:lang w:val="en-GB"/>
        </w:rPr>
      </w:pPr>
      <w:r w:rsidRPr="00A755EA">
        <w:rPr>
          <w:lang w:val="en-GB"/>
        </w:rPr>
        <w:t xml:space="preserve">What specific challenges do women encounter at Company X and </w:t>
      </w:r>
      <w:r w:rsidR="00290DB7" w:rsidRPr="00A755EA">
        <w:rPr>
          <w:lang w:val="en-GB"/>
        </w:rPr>
        <w:t>what are the motivational factors that makes them stay</w:t>
      </w:r>
      <w:r w:rsidRPr="00A755EA">
        <w:rPr>
          <w:lang w:val="en-GB"/>
        </w:rPr>
        <w:t>?</w:t>
      </w:r>
    </w:p>
    <w:p w14:paraId="434C70F7" w14:textId="62EEDACB" w:rsidR="004F77DD" w:rsidRPr="00A755EA" w:rsidRDefault="004F77DD" w:rsidP="004F77DD">
      <w:pPr>
        <w:pStyle w:val="Liststycke"/>
        <w:numPr>
          <w:ilvl w:val="0"/>
          <w:numId w:val="143"/>
        </w:numPr>
        <w:jc w:val="both"/>
        <w:rPr>
          <w:lang w:val="en-GB"/>
        </w:rPr>
      </w:pPr>
      <w:r w:rsidRPr="00A755EA">
        <w:rPr>
          <w:lang w:val="en-GB"/>
        </w:rPr>
        <w:t>To what extent do</w:t>
      </w:r>
      <w:r w:rsidR="00290DB7" w:rsidRPr="00A755EA">
        <w:rPr>
          <w:lang w:val="en-GB"/>
        </w:rPr>
        <w:t xml:space="preserve"> female</w:t>
      </w:r>
      <w:r w:rsidRPr="00A755EA">
        <w:rPr>
          <w:lang w:val="en-GB"/>
        </w:rPr>
        <w:t xml:space="preserve"> employees perceive and value the existing initiatives targeted towards women </w:t>
      </w:r>
      <w:r w:rsidR="00290DB7" w:rsidRPr="00A755EA">
        <w:rPr>
          <w:lang w:val="en-GB"/>
        </w:rPr>
        <w:t>working at</w:t>
      </w:r>
      <w:r w:rsidRPr="00A755EA">
        <w:rPr>
          <w:lang w:val="en-GB"/>
        </w:rPr>
        <w:t xml:space="preserve"> Company X? What improvements or additional measures might be necessary?</w:t>
      </w:r>
    </w:p>
    <w:p w14:paraId="5A1D8E15" w14:textId="19F627C8" w:rsidR="004F77DD" w:rsidRPr="00A755EA" w:rsidRDefault="004F77DD" w:rsidP="004F77DD">
      <w:pPr>
        <w:pStyle w:val="Liststycke"/>
        <w:numPr>
          <w:ilvl w:val="0"/>
          <w:numId w:val="143"/>
        </w:numPr>
        <w:jc w:val="both"/>
        <w:rPr>
          <w:lang w:val="en-GB"/>
        </w:rPr>
      </w:pPr>
      <w:r w:rsidRPr="00A755EA">
        <w:rPr>
          <w:lang w:val="en-GB"/>
        </w:rPr>
        <w:t>What initiatives does Company X currently have in place to attract female talent</w:t>
      </w:r>
      <w:r w:rsidR="00A755EA">
        <w:rPr>
          <w:lang w:val="en-GB"/>
        </w:rPr>
        <w:t>s</w:t>
      </w:r>
      <w:r w:rsidRPr="00A755EA">
        <w:rPr>
          <w:lang w:val="en-GB"/>
        </w:rPr>
        <w:t>, and to what extent do these initiatives work, or are new initiatives needed?</w:t>
      </w:r>
    </w:p>
    <w:p w14:paraId="39B0236F" w14:textId="77777777" w:rsidR="004F77DD" w:rsidRPr="00A755EA" w:rsidRDefault="004F77DD" w:rsidP="004F77DD">
      <w:pPr>
        <w:ind w:left="360"/>
        <w:jc w:val="both"/>
        <w:rPr>
          <w:lang w:val="en-GB"/>
        </w:rPr>
      </w:pPr>
    </w:p>
    <w:p w14:paraId="7CD5C79F" w14:textId="3E449F9F" w:rsidR="000533EC" w:rsidRPr="00A755EA" w:rsidRDefault="003966A1" w:rsidP="00515409">
      <w:pPr>
        <w:pStyle w:val="Rubrik2"/>
        <w:spacing w:after="240"/>
        <w:jc w:val="both"/>
        <w:rPr>
          <w:rFonts w:cs="Times New Roman"/>
          <w:lang w:val="en-GB"/>
        </w:rPr>
      </w:pPr>
      <w:r w:rsidRPr="00A755EA">
        <w:rPr>
          <w:rFonts w:cs="Times New Roman"/>
          <w:lang w:val="en-GB"/>
        </w:rPr>
        <w:t xml:space="preserve"> </w:t>
      </w:r>
      <w:bookmarkStart w:id="27" w:name="_Toc165162213"/>
      <w:r w:rsidR="00C71912" w:rsidRPr="00A755EA">
        <w:rPr>
          <w:rFonts w:cs="Times New Roman"/>
          <w:lang w:val="en-GB"/>
        </w:rPr>
        <w:t>Contribution</w:t>
      </w:r>
      <w:bookmarkEnd w:id="27"/>
    </w:p>
    <w:p w14:paraId="65FC5A2F" w14:textId="615EAF80" w:rsidR="000533EC" w:rsidRPr="00A755EA" w:rsidRDefault="00E030E2" w:rsidP="00E030E2">
      <w:pPr>
        <w:rPr>
          <w:lang w:val="en-GB"/>
        </w:rPr>
      </w:pPr>
      <w:r w:rsidRPr="00A755EA">
        <w:rPr>
          <w:lang w:val="en-GB"/>
        </w:rPr>
        <w:t>This thesis contributes to the understanding of the experiences and perspectives of female employees within Company X, shedding light on the challenges they face, which is crucial for identifying areas within the organisation that require attention. The recommendations presented offer actionable solutions for Company X to implement changes that foster a more inclusive and supportive work environment for women. Furthermore, by addressing gender-specific challenges within the organisation, this thesis contributes to broader goals of promoting diversity and inclusion. By evaluating the perceptions of female employees regarding current initiatives at Company X aimed at supporting them, this research aids in determining which initiatives are valued and where improvements are necessary. Additionally, the investigation of existing initiatives at Company X aimed at attracting new female talent, and the exploration of potential new initiatives, further enriches this contribution.</w:t>
      </w:r>
      <w:r w:rsidRPr="00A755EA">
        <w:rPr>
          <w:lang w:val="en-GB"/>
        </w:rPr>
        <w:br w:type="page"/>
      </w:r>
    </w:p>
    <w:p w14:paraId="236DB2D3" w14:textId="4F3C7B16" w:rsidR="00D617E8" w:rsidRPr="00A755EA" w:rsidRDefault="00D617E8" w:rsidP="00515409">
      <w:pPr>
        <w:pStyle w:val="Rubrik1"/>
        <w:numPr>
          <w:ilvl w:val="0"/>
          <w:numId w:val="4"/>
        </w:numPr>
        <w:spacing w:after="240"/>
        <w:jc w:val="both"/>
        <w:rPr>
          <w:rFonts w:cs="Times New Roman"/>
          <w:lang w:val="en-GB"/>
        </w:rPr>
      </w:pPr>
      <w:bookmarkStart w:id="28" w:name="_Toc165162214"/>
      <w:r w:rsidRPr="00A755EA">
        <w:rPr>
          <w:rFonts w:cs="Times New Roman"/>
          <w:lang w:val="en-GB"/>
        </w:rPr>
        <w:lastRenderedPageBreak/>
        <w:t>Methodology</w:t>
      </w:r>
      <w:bookmarkEnd w:id="28"/>
    </w:p>
    <w:p w14:paraId="6686E790" w14:textId="4FDC1E12" w:rsidR="009E6A46" w:rsidRPr="00A755EA" w:rsidRDefault="009E6A46" w:rsidP="00515409">
      <w:pPr>
        <w:jc w:val="both"/>
        <w:rPr>
          <w:i/>
          <w:iCs/>
          <w:lang w:val="en-GB"/>
        </w:rPr>
      </w:pPr>
      <w:r w:rsidRPr="00A755EA">
        <w:rPr>
          <w:i/>
          <w:iCs/>
          <w:lang w:val="en-GB"/>
        </w:rPr>
        <w:t xml:space="preserve">The following chapter aims to describe </w:t>
      </w:r>
      <w:r w:rsidR="005248F4" w:rsidRPr="00A755EA">
        <w:rPr>
          <w:i/>
          <w:iCs/>
          <w:lang w:val="en-GB"/>
        </w:rPr>
        <w:t xml:space="preserve">this report's methodology, </w:t>
      </w:r>
      <w:r w:rsidRPr="00A755EA">
        <w:rPr>
          <w:i/>
          <w:iCs/>
          <w:lang w:val="en-GB"/>
        </w:rPr>
        <w:t xml:space="preserve">the literature </w:t>
      </w:r>
      <w:r w:rsidR="00C35DB2" w:rsidRPr="00A755EA">
        <w:rPr>
          <w:i/>
          <w:iCs/>
          <w:lang w:val="en-GB"/>
        </w:rPr>
        <w:t>review</w:t>
      </w:r>
      <w:r w:rsidR="00DF3918" w:rsidRPr="00A755EA">
        <w:rPr>
          <w:i/>
          <w:iCs/>
          <w:lang w:val="en-GB"/>
        </w:rPr>
        <w:t>, prestudy,</w:t>
      </w:r>
      <w:r w:rsidRPr="00A755EA">
        <w:rPr>
          <w:i/>
          <w:iCs/>
          <w:lang w:val="en-GB"/>
        </w:rPr>
        <w:t xml:space="preserve"> and empirical study. It further aims to show the reliability and validity of the report as well as ethical aspects. </w:t>
      </w:r>
    </w:p>
    <w:p w14:paraId="5D16CB40" w14:textId="77777777" w:rsidR="009E6A46" w:rsidRPr="00A755EA" w:rsidRDefault="009E6A46" w:rsidP="00515409">
      <w:pPr>
        <w:jc w:val="both"/>
        <w:rPr>
          <w:i/>
          <w:iCs/>
          <w:lang w:val="en-GB"/>
        </w:rPr>
      </w:pPr>
    </w:p>
    <w:p w14:paraId="65385BAE" w14:textId="6E25B5AB" w:rsidR="00D617E8" w:rsidRPr="00A755EA" w:rsidRDefault="00B81066" w:rsidP="00515409">
      <w:pPr>
        <w:pStyle w:val="Rubrik2"/>
        <w:spacing w:after="240"/>
        <w:jc w:val="both"/>
        <w:rPr>
          <w:rFonts w:cs="Times New Roman"/>
          <w:lang w:val="en-GB"/>
        </w:rPr>
      </w:pPr>
      <w:bookmarkStart w:id="29" w:name="_Toc165162215"/>
      <w:r w:rsidRPr="00A755EA">
        <w:rPr>
          <w:rFonts w:cs="Times New Roman"/>
          <w:lang w:val="en-GB"/>
        </w:rPr>
        <w:t>Research Strategy and Methodology</w:t>
      </w:r>
      <w:bookmarkEnd w:id="29"/>
    </w:p>
    <w:p w14:paraId="519D0F17" w14:textId="5E61FBD2" w:rsidR="009E6A46" w:rsidRPr="00A755EA" w:rsidRDefault="009E6A46" w:rsidP="00515409">
      <w:pPr>
        <w:jc w:val="both"/>
        <w:rPr>
          <w:lang w:val="en-GB"/>
        </w:rPr>
      </w:pPr>
      <w:r w:rsidRPr="00A755EA">
        <w:rPr>
          <w:lang w:val="en-GB"/>
        </w:rPr>
        <w:t xml:space="preserve">No matter how much society is evolving and </w:t>
      </w:r>
      <w:r w:rsidR="00553F2C" w:rsidRPr="00A755EA">
        <w:rPr>
          <w:lang w:val="en-GB"/>
        </w:rPr>
        <w:t>modernising</w:t>
      </w:r>
      <w:r w:rsidRPr="00A755EA">
        <w:rPr>
          <w:lang w:val="en-GB"/>
        </w:rPr>
        <w:t>, the construction industry is not evolving at the same pace</w:t>
      </w:r>
      <w:r w:rsidR="005248F4" w:rsidRPr="00A755EA">
        <w:rPr>
          <w:lang w:val="en-GB"/>
        </w:rPr>
        <w:t>,</w:t>
      </w:r>
      <w:r w:rsidRPr="00A755EA">
        <w:rPr>
          <w:lang w:val="en-GB"/>
        </w:rPr>
        <w:t xml:space="preserve"> with it still being largely </w:t>
      </w:r>
      <w:r w:rsidR="0004638D" w:rsidRPr="00A755EA">
        <w:rPr>
          <w:lang w:val="en-GB"/>
        </w:rPr>
        <w:t>male dominated</w:t>
      </w:r>
      <w:r w:rsidR="00C15479" w:rsidRPr="00A755EA">
        <w:rPr>
          <w:lang w:val="en-GB"/>
        </w:rPr>
        <w:t>.</w:t>
      </w:r>
      <w:r w:rsidRPr="00A755EA">
        <w:rPr>
          <w:lang w:val="en-GB"/>
        </w:rPr>
        <w:t xml:space="preserve"> A growing interest </w:t>
      </w:r>
      <w:r w:rsidR="005248F4" w:rsidRPr="00A755EA">
        <w:rPr>
          <w:lang w:val="en-GB"/>
        </w:rPr>
        <w:t>in</w:t>
      </w:r>
      <w:r w:rsidRPr="00A755EA">
        <w:rPr>
          <w:lang w:val="en-GB"/>
        </w:rPr>
        <w:t xml:space="preserve"> a more diverse industry and </w:t>
      </w:r>
      <w:r w:rsidR="005248F4" w:rsidRPr="00A755EA">
        <w:rPr>
          <w:lang w:val="en-GB"/>
        </w:rPr>
        <w:t>finding</w:t>
      </w:r>
      <w:r w:rsidRPr="00A755EA">
        <w:rPr>
          <w:lang w:val="en-GB"/>
        </w:rPr>
        <w:t xml:space="preserve"> out wh</w:t>
      </w:r>
      <w:r w:rsidR="00C15479" w:rsidRPr="00A755EA">
        <w:rPr>
          <w:lang w:val="en-GB"/>
        </w:rPr>
        <w:t>at</w:t>
      </w:r>
      <w:r w:rsidRPr="00A755EA">
        <w:rPr>
          <w:lang w:val="en-GB"/>
        </w:rPr>
        <w:t xml:space="preserve"> </w:t>
      </w:r>
      <w:r w:rsidR="00C15479" w:rsidRPr="00A755EA">
        <w:rPr>
          <w:lang w:val="en-GB"/>
        </w:rPr>
        <w:t xml:space="preserve">challenges women face </w:t>
      </w:r>
      <w:r w:rsidR="000A21F1" w:rsidRPr="00A755EA">
        <w:rPr>
          <w:lang w:val="en-GB"/>
        </w:rPr>
        <w:t xml:space="preserve">that can make them want to </w:t>
      </w:r>
      <w:r w:rsidRPr="00A755EA">
        <w:rPr>
          <w:lang w:val="en-GB"/>
        </w:rPr>
        <w:t>leave</w:t>
      </w:r>
      <w:r w:rsidR="000A21F1" w:rsidRPr="00A755EA">
        <w:rPr>
          <w:lang w:val="en-GB"/>
        </w:rPr>
        <w:t xml:space="preserve">, as well as how to attract new women to the industry, </w:t>
      </w:r>
      <w:r w:rsidR="005248F4" w:rsidRPr="00A755EA">
        <w:rPr>
          <w:lang w:val="en-GB"/>
        </w:rPr>
        <w:t>are</w:t>
      </w:r>
      <w:r w:rsidRPr="00A755EA">
        <w:rPr>
          <w:lang w:val="en-GB"/>
        </w:rPr>
        <w:t xml:space="preserve"> </w:t>
      </w:r>
      <w:r w:rsidR="000A21F1" w:rsidRPr="00A755EA">
        <w:rPr>
          <w:lang w:val="en-GB"/>
        </w:rPr>
        <w:t>a few reasons as to how</w:t>
      </w:r>
      <w:r w:rsidR="00C15479" w:rsidRPr="00A755EA">
        <w:rPr>
          <w:lang w:val="en-GB"/>
        </w:rPr>
        <w:t xml:space="preserve"> t</w:t>
      </w:r>
      <w:r w:rsidR="000A21F1" w:rsidRPr="00A755EA">
        <w:rPr>
          <w:lang w:val="en-GB"/>
        </w:rPr>
        <w:t xml:space="preserve">he scope </w:t>
      </w:r>
      <w:r w:rsidR="00C15479" w:rsidRPr="00A755EA">
        <w:rPr>
          <w:lang w:val="en-GB"/>
        </w:rPr>
        <w:t>was formed</w:t>
      </w:r>
      <w:r w:rsidRPr="00A755EA">
        <w:rPr>
          <w:lang w:val="en-GB"/>
        </w:rPr>
        <w:t>. Once the</w:t>
      </w:r>
      <w:r w:rsidR="000A21F1" w:rsidRPr="00A755EA">
        <w:rPr>
          <w:lang w:val="en-GB"/>
        </w:rPr>
        <w:t xml:space="preserve"> scope was clear of what the thesis would be about</w:t>
      </w:r>
      <w:r w:rsidR="00C15479" w:rsidRPr="00A755EA">
        <w:rPr>
          <w:lang w:val="en-GB"/>
        </w:rPr>
        <w:t xml:space="preserve">, </w:t>
      </w:r>
      <w:r w:rsidR="00667D0F" w:rsidRPr="00A755EA">
        <w:rPr>
          <w:lang w:val="en-GB"/>
        </w:rPr>
        <w:t>Company X</w:t>
      </w:r>
      <w:r w:rsidR="003E1061" w:rsidRPr="00A755EA">
        <w:rPr>
          <w:lang w:val="en-GB"/>
        </w:rPr>
        <w:t xml:space="preserve"> </w:t>
      </w:r>
      <w:r w:rsidRPr="00A755EA">
        <w:rPr>
          <w:lang w:val="en-GB"/>
        </w:rPr>
        <w:t>was contacted</w:t>
      </w:r>
      <w:r w:rsidR="005248F4" w:rsidRPr="00A755EA">
        <w:rPr>
          <w:lang w:val="en-GB"/>
        </w:rPr>
        <w:t>,</w:t>
      </w:r>
      <w:r w:rsidRPr="00A755EA">
        <w:rPr>
          <w:lang w:val="en-GB"/>
        </w:rPr>
        <w:t xml:space="preserve"> and an interview was set where the scope was described. </w:t>
      </w:r>
      <w:r w:rsidR="00667D0F" w:rsidRPr="00A755EA">
        <w:rPr>
          <w:lang w:val="en-GB"/>
        </w:rPr>
        <w:t>Company X</w:t>
      </w:r>
      <w:r w:rsidR="003E1061" w:rsidRPr="00A755EA">
        <w:rPr>
          <w:lang w:val="en-GB"/>
        </w:rPr>
        <w:t xml:space="preserve"> </w:t>
      </w:r>
      <w:r w:rsidRPr="00A755EA">
        <w:rPr>
          <w:lang w:val="en-GB"/>
        </w:rPr>
        <w:t>is one of many companies passionate about a more diverse workplace</w:t>
      </w:r>
      <w:r w:rsidR="00C15479" w:rsidRPr="00A755EA">
        <w:rPr>
          <w:lang w:val="en-GB"/>
        </w:rPr>
        <w:t xml:space="preserve"> where everyone </w:t>
      </w:r>
      <w:r w:rsidR="0004638D" w:rsidRPr="00A755EA">
        <w:rPr>
          <w:lang w:val="en-GB"/>
        </w:rPr>
        <w:t>is</w:t>
      </w:r>
      <w:r w:rsidR="00C15479" w:rsidRPr="00A755EA">
        <w:rPr>
          <w:lang w:val="en-GB"/>
        </w:rPr>
        <w:t xml:space="preserve"> comfortable and safe</w:t>
      </w:r>
      <w:r w:rsidR="000A21F1" w:rsidRPr="00A755EA">
        <w:rPr>
          <w:lang w:val="en-GB"/>
        </w:rPr>
        <w:t xml:space="preserve"> and have many different initiatives directed towards women</w:t>
      </w:r>
      <w:r w:rsidRPr="00A755EA">
        <w:rPr>
          <w:lang w:val="en-GB"/>
        </w:rPr>
        <w:t xml:space="preserve">. </w:t>
      </w:r>
      <w:r w:rsidR="000A21F1" w:rsidRPr="00A755EA">
        <w:rPr>
          <w:lang w:val="en-GB"/>
        </w:rPr>
        <w:t>As they shared interest in the scope</w:t>
      </w:r>
      <w:r w:rsidR="005248F4" w:rsidRPr="00A755EA">
        <w:rPr>
          <w:lang w:val="en-GB"/>
        </w:rPr>
        <w:t>,</w:t>
      </w:r>
      <w:r w:rsidRPr="00A755EA">
        <w:rPr>
          <w:lang w:val="en-GB"/>
        </w:rPr>
        <w:t xml:space="preserve"> they accepted the proposal in hopes </w:t>
      </w:r>
      <w:r w:rsidR="00C35DB2" w:rsidRPr="00A755EA">
        <w:rPr>
          <w:lang w:val="en-GB"/>
        </w:rPr>
        <w:t xml:space="preserve">that </w:t>
      </w:r>
      <w:r w:rsidR="002C098B" w:rsidRPr="00A755EA">
        <w:rPr>
          <w:lang w:val="en-GB"/>
        </w:rPr>
        <w:t>this thesis can</w:t>
      </w:r>
      <w:r w:rsidR="005248F4" w:rsidRPr="00A755EA">
        <w:rPr>
          <w:lang w:val="en-GB"/>
        </w:rPr>
        <w:t xml:space="preserve"> </w:t>
      </w:r>
      <w:r w:rsidR="002C098B" w:rsidRPr="00A755EA">
        <w:rPr>
          <w:lang w:val="en-GB"/>
        </w:rPr>
        <w:t xml:space="preserve">help </w:t>
      </w:r>
      <w:r w:rsidR="00C15479" w:rsidRPr="00A755EA">
        <w:rPr>
          <w:lang w:val="en-GB"/>
        </w:rPr>
        <w:t>find challenges that the company face as well as find out if and how their current initiatives</w:t>
      </w:r>
      <w:r w:rsidR="000A21F1" w:rsidRPr="00A755EA">
        <w:rPr>
          <w:lang w:val="en-GB"/>
        </w:rPr>
        <w:t xml:space="preserve"> </w:t>
      </w:r>
      <w:r w:rsidR="00C15479" w:rsidRPr="00A755EA">
        <w:rPr>
          <w:lang w:val="en-GB"/>
        </w:rPr>
        <w:t xml:space="preserve">can be further improved and </w:t>
      </w:r>
      <w:r w:rsidR="000A21F1" w:rsidRPr="00A755EA">
        <w:rPr>
          <w:lang w:val="en-GB"/>
        </w:rPr>
        <w:t xml:space="preserve">explore new </w:t>
      </w:r>
      <w:r w:rsidR="00C15479" w:rsidRPr="00A755EA">
        <w:rPr>
          <w:lang w:val="en-GB"/>
        </w:rPr>
        <w:t>initiative</w:t>
      </w:r>
      <w:r w:rsidR="000A21F1" w:rsidRPr="00A755EA">
        <w:rPr>
          <w:lang w:val="en-GB"/>
        </w:rPr>
        <w:t>s for women within the industry but also to attract more</w:t>
      </w:r>
      <w:r w:rsidR="00C15479" w:rsidRPr="00A755EA">
        <w:rPr>
          <w:lang w:val="en-GB"/>
        </w:rPr>
        <w:t xml:space="preserve">. </w:t>
      </w:r>
    </w:p>
    <w:p w14:paraId="1158D035" w14:textId="77777777" w:rsidR="009E6A46" w:rsidRPr="00A755EA" w:rsidRDefault="009E6A46" w:rsidP="00515409">
      <w:pPr>
        <w:jc w:val="both"/>
        <w:rPr>
          <w:lang w:val="en-GB"/>
        </w:rPr>
      </w:pPr>
    </w:p>
    <w:p w14:paraId="1738357B" w14:textId="5154ACD5" w:rsidR="009E6A46" w:rsidRPr="00A755EA" w:rsidRDefault="009E6A46" w:rsidP="00515409">
      <w:pPr>
        <w:jc w:val="both"/>
        <w:rPr>
          <w:lang w:val="en-GB"/>
        </w:rPr>
      </w:pPr>
      <w:r w:rsidRPr="00A755EA">
        <w:rPr>
          <w:lang w:val="en-GB"/>
        </w:rPr>
        <w:t xml:space="preserve">A qualitative </w:t>
      </w:r>
      <w:r w:rsidR="005248F4" w:rsidRPr="00A755EA">
        <w:rPr>
          <w:lang w:val="en-GB"/>
        </w:rPr>
        <w:t>method</w:t>
      </w:r>
      <w:r w:rsidRPr="00A755EA">
        <w:rPr>
          <w:lang w:val="en-GB"/>
        </w:rPr>
        <w:t xml:space="preserve"> was chosen for this </w:t>
      </w:r>
      <w:r w:rsidR="00BD45CA" w:rsidRPr="00A755EA">
        <w:rPr>
          <w:lang w:val="en-GB"/>
        </w:rPr>
        <w:t xml:space="preserve">case </w:t>
      </w:r>
      <w:r w:rsidRPr="00A755EA">
        <w:rPr>
          <w:lang w:val="en-GB"/>
        </w:rPr>
        <w:t>study</w:t>
      </w:r>
      <w:r w:rsidR="005248F4" w:rsidRPr="00A755EA">
        <w:rPr>
          <w:lang w:val="en-GB"/>
        </w:rPr>
        <w:t>,</w:t>
      </w:r>
      <w:r w:rsidRPr="00A755EA">
        <w:rPr>
          <w:lang w:val="en-GB"/>
        </w:rPr>
        <w:t xml:space="preserve"> which means the </w:t>
      </w:r>
      <w:r w:rsidR="003D39AB" w:rsidRPr="003D39AB">
        <w:rPr>
          <w:lang w:val="en-US"/>
        </w:rPr>
        <w:t>data is gathered through words rather than numbers</w:t>
      </w:r>
      <w:r w:rsidR="005248F4" w:rsidRPr="00A755EA">
        <w:rPr>
          <w:lang w:val="en-GB"/>
        </w:rPr>
        <w:t>,</w:t>
      </w:r>
      <w:r w:rsidRPr="00A755EA">
        <w:rPr>
          <w:lang w:val="en-GB"/>
        </w:rPr>
        <w:t xml:space="preserve"> like a quantitative </w:t>
      </w:r>
      <w:r w:rsidR="005248F4" w:rsidRPr="00A755EA">
        <w:rPr>
          <w:lang w:val="en-GB"/>
        </w:rPr>
        <w:t>method</w:t>
      </w:r>
      <w:r w:rsidRPr="00A755EA">
        <w:rPr>
          <w:lang w:val="en-GB"/>
        </w:rPr>
        <w:t xml:space="preserve"> </w:t>
      </w:r>
      <w:r w:rsidR="000A21F1" w:rsidRPr="00A755EA">
        <w:rPr>
          <w:lang w:val="en-GB"/>
        </w:rPr>
        <w:t xml:space="preserve">does </w:t>
      </w:r>
      <w:r w:rsidRPr="00A755EA">
        <w:rPr>
          <w:lang w:val="en-GB"/>
        </w:rPr>
        <w:t xml:space="preserve">(Bryman et al., </w:t>
      </w:r>
      <w:r w:rsidR="0004638D" w:rsidRPr="00A755EA">
        <w:rPr>
          <w:lang w:val="en-GB"/>
        </w:rPr>
        <w:t>2022</w:t>
      </w:r>
      <w:r w:rsidRPr="00A755EA">
        <w:rPr>
          <w:lang w:val="en-GB"/>
        </w:rPr>
        <w:t>). There are three different approaches</w:t>
      </w:r>
      <w:r w:rsidR="000A21F1" w:rsidRPr="00A755EA">
        <w:rPr>
          <w:lang w:val="en-GB"/>
        </w:rPr>
        <w:t xml:space="preserve"> for a study</w:t>
      </w:r>
      <w:r w:rsidR="005248F4" w:rsidRPr="00A755EA">
        <w:rPr>
          <w:lang w:val="en-GB"/>
        </w:rPr>
        <w:t>:</w:t>
      </w:r>
      <w:r w:rsidRPr="00A755EA">
        <w:rPr>
          <w:lang w:val="en-GB"/>
        </w:rPr>
        <w:t xml:space="preserve"> deductive, inductive and abductive. A </w:t>
      </w:r>
      <w:r w:rsidR="005248F4" w:rsidRPr="00A755EA">
        <w:rPr>
          <w:lang w:val="en-GB"/>
        </w:rPr>
        <w:t>deductive</w:t>
      </w:r>
      <w:r w:rsidRPr="00A755EA">
        <w:rPr>
          <w:lang w:val="en-GB"/>
        </w:rPr>
        <w:t xml:space="preserve"> approach involves a theory and hypotheses tested against empirical observations. </w:t>
      </w:r>
      <w:r w:rsidR="005248F4" w:rsidRPr="00A755EA">
        <w:rPr>
          <w:lang w:val="en-GB"/>
        </w:rPr>
        <w:t>The inductive</w:t>
      </w:r>
      <w:r w:rsidRPr="00A755EA">
        <w:rPr>
          <w:lang w:val="en-GB"/>
        </w:rPr>
        <w:t xml:space="preserve"> approach is the opposite</w:t>
      </w:r>
      <w:r w:rsidR="005248F4" w:rsidRPr="00A755EA">
        <w:rPr>
          <w:lang w:val="en-GB"/>
        </w:rPr>
        <w:t>,</w:t>
      </w:r>
      <w:r w:rsidRPr="00A755EA">
        <w:rPr>
          <w:lang w:val="en-GB"/>
        </w:rPr>
        <w:t xml:space="preserve"> where one starts with empirical observations and then </w:t>
      </w:r>
      <w:r w:rsidR="005248F4" w:rsidRPr="00A755EA">
        <w:rPr>
          <w:lang w:val="en-GB"/>
        </w:rPr>
        <w:t>develops</w:t>
      </w:r>
      <w:r w:rsidRPr="00A755EA">
        <w:rPr>
          <w:lang w:val="en-GB"/>
        </w:rPr>
        <w:t xml:space="preserve"> a theory from the observations. The third approach, abductive</w:t>
      </w:r>
      <w:r w:rsidR="005248F4" w:rsidRPr="00A755EA">
        <w:rPr>
          <w:lang w:val="en-GB"/>
        </w:rPr>
        <w:t xml:space="preserve">, </w:t>
      </w:r>
      <w:r w:rsidRPr="00A755EA">
        <w:rPr>
          <w:lang w:val="en-GB"/>
        </w:rPr>
        <w:t xml:space="preserve">is a mix between the two where the literature and empery affect one another. For this report, an abductive approach was chosen because </w:t>
      </w:r>
      <w:r w:rsidR="005248F4" w:rsidRPr="00A755EA">
        <w:rPr>
          <w:lang w:val="en-GB"/>
        </w:rPr>
        <w:t xml:space="preserve">of </w:t>
      </w:r>
      <w:r w:rsidRPr="00A755EA">
        <w:rPr>
          <w:lang w:val="en-GB"/>
        </w:rPr>
        <w:t xml:space="preserve">the impact the literature review and empirical study have on </w:t>
      </w:r>
      <w:r w:rsidR="005248F4" w:rsidRPr="00A755EA">
        <w:rPr>
          <w:lang w:val="en-GB"/>
        </w:rPr>
        <w:t>each other</w:t>
      </w:r>
      <w:r w:rsidR="009B647C" w:rsidRPr="00A755EA">
        <w:rPr>
          <w:lang w:val="en-GB"/>
        </w:rPr>
        <w:t xml:space="preserve"> (Bryman et al., 20</w:t>
      </w:r>
      <w:r w:rsidR="0004638D" w:rsidRPr="00A755EA">
        <w:rPr>
          <w:lang w:val="en-GB"/>
        </w:rPr>
        <w:t>22</w:t>
      </w:r>
      <w:r w:rsidR="009B647C" w:rsidRPr="00A755EA">
        <w:rPr>
          <w:lang w:val="en-GB"/>
        </w:rPr>
        <w:t>)</w:t>
      </w:r>
      <w:r w:rsidRPr="00A755EA">
        <w:rPr>
          <w:lang w:val="en-GB"/>
        </w:rPr>
        <w:t xml:space="preserve">. </w:t>
      </w:r>
    </w:p>
    <w:p w14:paraId="6FFED1DC" w14:textId="77777777" w:rsidR="000A21F1" w:rsidRPr="00A755EA" w:rsidRDefault="000A21F1" w:rsidP="00515409">
      <w:pPr>
        <w:jc w:val="both"/>
        <w:rPr>
          <w:lang w:val="en-GB"/>
        </w:rPr>
      </w:pPr>
    </w:p>
    <w:p w14:paraId="4975AB15" w14:textId="08784C63" w:rsidR="000A21F1" w:rsidRPr="00A755EA" w:rsidRDefault="00287BB6" w:rsidP="00515409">
      <w:pPr>
        <w:jc w:val="both"/>
        <w:rPr>
          <w:lang w:val="en-GB"/>
        </w:rPr>
      </w:pPr>
      <w:r w:rsidRPr="00A755EA">
        <w:rPr>
          <w:lang w:val="en-GB"/>
        </w:rPr>
        <w:t xml:space="preserve">The purpose </w:t>
      </w:r>
      <w:r w:rsidR="0004638D" w:rsidRPr="00A755EA">
        <w:rPr>
          <w:lang w:val="en-GB"/>
        </w:rPr>
        <w:t>of a</w:t>
      </w:r>
      <w:r w:rsidRPr="00A755EA">
        <w:rPr>
          <w:lang w:val="en-GB"/>
        </w:rPr>
        <w:t xml:space="preserve"> literature review is to gather as much information, from previous studies and observations, as possible to be able to see what the literature says about the matter. While the empirical study contributes new information and insights to the existing body of literature. This process helps </w:t>
      </w:r>
      <w:r w:rsidR="00550E1B" w:rsidRPr="00A755EA">
        <w:rPr>
          <w:lang w:val="en-GB"/>
        </w:rPr>
        <w:t>better the</w:t>
      </w:r>
      <w:r w:rsidRPr="00A755EA">
        <w:rPr>
          <w:lang w:val="en-GB"/>
        </w:rPr>
        <w:t xml:space="preserve"> understanding and knowledge</w:t>
      </w:r>
      <w:r w:rsidR="00550E1B" w:rsidRPr="00A755EA">
        <w:rPr>
          <w:lang w:val="en-GB"/>
        </w:rPr>
        <w:t xml:space="preserve"> </w:t>
      </w:r>
      <w:r w:rsidR="0004638D" w:rsidRPr="00A755EA">
        <w:rPr>
          <w:lang w:val="en-GB"/>
        </w:rPr>
        <w:t>regarding</w:t>
      </w:r>
      <w:r w:rsidR="00550E1B" w:rsidRPr="00A755EA">
        <w:rPr>
          <w:lang w:val="en-GB"/>
        </w:rPr>
        <w:t xml:space="preserve"> the topic</w:t>
      </w:r>
      <w:r w:rsidRPr="00A755EA">
        <w:rPr>
          <w:lang w:val="en-GB"/>
        </w:rPr>
        <w:t>.</w:t>
      </w:r>
      <w:r w:rsidR="00550E1B" w:rsidRPr="00A755EA">
        <w:rPr>
          <w:lang w:val="en-GB"/>
        </w:rPr>
        <w:t xml:space="preserve"> </w:t>
      </w:r>
      <w:r w:rsidRPr="00A755EA">
        <w:rPr>
          <w:lang w:val="en-GB"/>
        </w:rPr>
        <w:t>In this report, an abductive approach was chosen due to the correlating influence between the literature review and empirical study. Using a qualitative method enabled the comprehensive gathering of information, allowing participants to articulate their perspectives freely rather than choosing answers from predefined options. Consequently, this facilitated the emergence of novel insights, enriching the abductive process wherein participants' responses in the empirical study contribute to the development of the literature review. This helped new perspectives to come through, which made the process of combining ideas from the empirical study and existing literature richer.</w:t>
      </w:r>
    </w:p>
    <w:p w14:paraId="693689B6" w14:textId="77777777" w:rsidR="009E6A46" w:rsidRPr="00A755EA" w:rsidRDefault="009E6A46" w:rsidP="00515409">
      <w:pPr>
        <w:jc w:val="both"/>
        <w:rPr>
          <w:lang w:val="en-GB"/>
        </w:rPr>
      </w:pPr>
    </w:p>
    <w:p w14:paraId="07C1E9BA" w14:textId="3CC54756" w:rsidR="009E6A46" w:rsidRPr="00A755EA" w:rsidRDefault="009E6A46" w:rsidP="00515409">
      <w:pPr>
        <w:pStyle w:val="Rubrik2"/>
        <w:spacing w:after="240"/>
        <w:jc w:val="both"/>
        <w:rPr>
          <w:rFonts w:cs="Times New Roman"/>
          <w:lang w:val="en-GB"/>
        </w:rPr>
      </w:pPr>
      <w:bookmarkStart w:id="30" w:name="_Toc165162216"/>
      <w:r w:rsidRPr="00A755EA">
        <w:rPr>
          <w:rFonts w:cs="Times New Roman"/>
          <w:lang w:val="en-GB"/>
        </w:rPr>
        <w:t>Literature Review</w:t>
      </w:r>
      <w:bookmarkEnd w:id="30"/>
      <w:r w:rsidRPr="00A755EA">
        <w:rPr>
          <w:rFonts w:cs="Times New Roman"/>
          <w:lang w:val="en-GB"/>
        </w:rPr>
        <w:t xml:space="preserve"> </w:t>
      </w:r>
    </w:p>
    <w:p w14:paraId="7E6FE8A1" w14:textId="2EAEBA93" w:rsidR="009E6A46" w:rsidRPr="00A755EA" w:rsidRDefault="009E6A46" w:rsidP="00515409">
      <w:pPr>
        <w:jc w:val="both"/>
        <w:rPr>
          <w:lang w:val="en-GB"/>
        </w:rPr>
      </w:pPr>
      <w:r w:rsidRPr="00A755EA">
        <w:rPr>
          <w:lang w:val="en-GB"/>
        </w:rPr>
        <w:t xml:space="preserve">The literature review acted as </w:t>
      </w:r>
      <w:r w:rsidR="005248F4" w:rsidRPr="00A755EA">
        <w:rPr>
          <w:lang w:val="en-GB"/>
        </w:rPr>
        <w:t xml:space="preserve">a </w:t>
      </w:r>
      <w:r w:rsidRPr="00A755EA">
        <w:rPr>
          <w:lang w:val="en-GB"/>
        </w:rPr>
        <w:t xml:space="preserve">base for the study, where information regarding the subject was collected to create a </w:t>
      </w:r>
      <w:r w:rsidR="00B2615F" w:rsidRPr="00A755EA">
        <w:rPr>
          <w:lang w:val="en-GB"/>
        </w:rPr>
        <w:t>broader</w:t>
      </w:r>
      <w:r w:rsidRPr="00A755EA">
        <w:rPr>
          <w:lang w:val="en-GB"/>
        </w:rPr>
        <w:t xml:space="preserve"> understanding of the topic. It is also an </w:t>
      </w:r>
      <w:r w:rsidR="00B2615F" w:rsidRPr="00A755EA">
        <w:rPr>
          <w:lang w:val="en-GB"/>
        </w:rPr>
        <w:t>essential</w:t>
      </w:r>
      <w:r w:rsidRPr="00A755EA">
        <w:rPr>
          <w:lang w:val="en-GB"/>
        </w:rPr>
        <w:t xml:space="preserve"> part </w:t>
      </w:r>
      <w:r w:rsidR="005248F4" w:rsidRPr="00A755EA">
        <w:rPr>
          <w:lang w:val="en-GB"/>
        </w:rPr>
        <w:t>of</w:t>
      </w:r>
      <w:r w:rsidRPr="00A755EA">
        <w:rPr>
          <w:lang w:val="en-GB"/>
        </w:rPr>
        <w:t xml:space="preserve"> the discussion later in the report</w:t>
      </w:r>
      <w:r w:rsidR="005248F4" w:rsidRPr="00A755EA">
        <w:rPr>
          <w:lang w:val="en-GB"/>
        </w:rPr>
        <w:t>,</w:t>
      </w:r>
      <w:r w:rsidRPr="00A755EA">
        <w:rPr>
          <w:lang w:val="en-GB"/>
        </w:rPr>
        <w:t xml:space="preserve"> where it will be </w:t>
      </w:r>
      <w:r w:rsidR="005248F4" w:rsidRPr="00A755EA">
        <w:rPr>
          <w:lang w:val="en-GB"/>
        </w:rPr>
        <w:t>compared</w:t>
      </w:r>
      <w:r w:rsidRPr="00A755EA">
        <w:rPr>
          <w:lang w:val="en-GB"/>
        </w:rPr>
        <w:t xml:space="preserve"> to the empirical study. Since this has an abductive approach, more literature was added during the interview study because of </w:t>
      </w:r>
      <w:r w:rsidR="005248F4" w:rsidRPr="00A755EA">
        <w:rPr>
          <w:lang w:val="en-GB"/>
        </w:rPr>
        <w:t xml:space="preserve">the </w:t>
      </w:r>
      <w:r w:rsidRPr="00A755EA">
        <w:rPr>
          <w:lang w:val="en-GB"/>
        </w:rPr>
        <w:t xml:space="preserve">new viewpoints that it brought. Google </w:t>
      </w:r>
      <w:r w:rsidR="005248F4" w:rsidRPr="00A755EA">
        <w:rPr>
          <w:lang w:val="en-GB"/>
        </w:rPr>
        <w:t>Scholar</w:t>
      </w:r>
      <w:r w:rsidRPr="00A755EA">
        <w:rPr>
          <w:lang w:val="en-GB"/>
        </w:rPr>
        <w:t xml:space="preserve">, ACROM.com, and Chalmers </w:t>
      </w:r>
      <w:r w:rsidR="005248F4" w:rsidRPr="00A755EA">
        <w:rPr>
          <w:lang w:val="en-GB"/>
        </w:rPr>
        <w:t>Library</w:t>
      </w:r>
      <w:r w:rsidRPr="00A755EA">
        <w:rPr>
          <w:lang w:val="en-GB"/>
        </w:rPr>
        <w:t xml:space="preserve"> were </w:t>
      </w:r>
      <w:r w:rsidRPr="00A755EA">
        <w:rPr>
          <w:lang w:val="en-GB"/>
        </w:rPr>
        <w:lastRenderedPageBreak/>
        <w:t>used to find reliable</w:t>
      </w:r>
      <w:r w:rsidR="005248F4" w:rsidRPr="00A755EA">
        <w:rPr>
          <w:lang w:val="en-GB"/>
        </w:rPr>
        <w:t xml:space="preserve"> </w:t>
      </w:r>
      <w:r w:rsidR="00C15479" w:rsidRPr="00A755EA">
        <w:rPr>
          <w:lang w:val="en-GB"/>
        </w:rPr>
        <w:t>sources</w:t>
      </w:r>
      <w:r w:rsidR="005248F4" w:rsidRPr="00A755EA">
        <w:rPr>
          <w:lang w:val="en-GB"/>
        </w:rPr>
        <w:t xml:space="preserve"> when searching for literature</w:t>
      </w:r>
      <w:r w:rsidRPr="00A755EA">
        <w:rPr>
          <w:lang w:val="en-GB"/>
        </w:rPr>
        <w:t xml:space="preserve">. Those consisted of academic articles, journals, reports, </w:t>
      </w:r>
      <w:r w:rsidR="005248F4" w:rsidRPr="00A755EA">
        <w:rPr>
          <w:lang w:val="en-GB"/>
        </w:rPr>
        <w:t xml:space="preserve">and </w:t>
      </w:r>
      <w:r w:rsidRPr="00A755EA">
        <w:rPr>
          <w:lang w:val="en-GB"/>
        </w:rPr>
        <w:t xml:space="preserve">thesis. Additionally, </w:t>
      </w:r>
      <w:r w:rsidR="005248F4" w:rsidRPr="00A755EA">
        <w:rPr>
          <w:lang w:val="en-GB"/>
        </w:rPr>
        <w:t xml:space="preserve">the </w:t>
      </w:r>
      <w:r w:rsidRPr="00A755EA">
        <w:rPr>
          <w:lang w:val="en-GB"/>
        </w:rPr>
        <w:t xml:space="preserve">websites of companies were searched for on Google. Keywords such as </w:t>
      </w:r>
      <w:r w:rsidR="007D6371" w:rsidRPr="00A755EA">
        <w:rPr>
          <w:lang w:val="en-GB"/>
        </w:rPr>
        <w:t>”</w:t>
      </w:r>
      <w:r w:rsidRPr="00A755EA">
        <w:rPr>
          <w:lang w:val="en-GB"/>
        </w:rPr>
        <w:t>Women</w:t>
      </w:r>
      <w:r w:rsidR="007D6371" w:rsidRPr="00A755EA">
        <w:rPr>
          <w:lang w:val="en-GB"/>
        </w:rPr>
        <w:t>”</w:t>
      </w:r>
      <w:r w:rsidRPr="00A755EA">
        <w:rPr>
          <w:lang w:val="en-GB"/>
        </w:rPr>
        <w:t xml:space="preserve">, </w:t>
      </w:r>
      <w:r w:rsidR="007D6371" w:rsidRPr="00A755EA">
        <w:rPr>
          <w:lang w:val="en-GB"/>
        </w:rPr>
        <w:t>”</w:t>
      </w:r>
      <w:r w:rsidRPr="00A755EA">
        <w:rPr>
          <w:lang w:val="en-GB"/>
        </w:rPr>
        <w:t>Men</w:t>
      </w:r>
      <w:r w:rsidR="007D6371" w:rsidRPr="00A755EA">
        <w:rPr>
          <w:lang w:val="en-GB"/>
        </w:rPr>
        <w:t>”</w:t>
      </w:r>
      <w:r w:rsidRPr="00A755EA">
        <w:rPr>
          <w:lang w:val="en-GB"/>
        </w:rPr>
        <w:t xml:space="preserve">, </w:t>
      </w:r>
      <w:r w:rsidR="007D6371" w:rsidRPr="00A755EA">
        <w:rPr>
          <w:lang w:val="en-GB"/>
        </w:rPr>
        <w:t>”</w:t>
      </w:r>
      <w:r w:rsidRPr="00A755EA">
        <w:rPr>
          <w:lang w:val="en-GB"/>
        </w:rPr>
        <w:t>females</w:t>
      </w:r>
      <w:r w:rsidR="007D6371" w:rsidRPr="00A755EA">
        <w:rPr>
          <w:lang w:val="en-GB"/>
        </w:rPr>
        <w:t>”</w:t>
      </w:r>
      <w:r w:rsidRPr="00A755EA">
        <w:rPr>
          <w:lang w:val="en-GB"/>
        </w:rPr>
        <w:t xml:space="preserve">, </w:t>
      </w:r>
      <w:r w:rsidR="007D6371" w:rsidRPr="00A755EA">
        <w:rPr>
          <w:lang w:val="en-GB"/>
        </w:rPr>
        <w:t>”</w:t>
      </w:r>
      <w:r w:rsidRPr="00A755EA">
        <w:rPr>
          <w:lang w:val="en-GB"/>
        </w:rPr>
        <w:t>males</w:t>
      </w:r>
      <w:r w:rsidR="007D6371" w:rsidRPr="00A755EA">
        <w:rPr>
          <w:lang w:val="en-GB"/>
        </w:rPr>
        <w:t>”</w:t>
      </w:r>
      <w:r w:rsidRPr="00A755EA">
        <w:rPr>
          <w:lang w:val="en-GB"/>
        </w:rPr>
        <w:t xml:space="preserve">, </w:t>
      </w:r>
      <w:r w:rsidR="007D6371" w:rsidRPr="00A755EA">
        <w:rPr>
          <w:lang w:val="en-GB"/>
        </w:rPr>
        <w:t>”</w:t>
      </w:r>
      <w:r w:rsidRPr="00A755EA">
        <w:rPr>
          <w:lang w:val="en-GB"/>
        </w:rPr>
        <w:t>construction industry</w:t>
      </w:r>
      <w:r w:rsidR="007D6371" w:rsidRPr="00A755EA">
        <w:rPr>
          <w:lang w:val="en-GB"/>
        </w:rPr>
        <w:t>”</w:t>
      </w:r>
      <w:r w:rsidRPr="00A755EA">
        <w:rPr>
          <w:lang w:val="en-GB"/>
        </w:rPr>
        <w:t xml:space="preserve">, </w:t>
      </w:r>
      <w:r w:rsidR="007D6371" w:rsidRPr="00A755EA">
        <w:rPr>
          <w:lang w:val="en-GB"/>
        </w:rPr>
        <w:t>”</w:t>
      </w:r>
      <w:r w:rsidRPr="00A755EA">
        <w:rPr>
          <w:lang w:val="en-GB"/>
        </w:rPr>
        <w:t>harassment</w:t>
      </w:r>
      <w:r w:rsidR="007D6371" w:rsidRPr="00A755EA">
        <w:rPr>
          <w:lang w:val="en-GB"/>
        </w:rPr>
        <w:t>”</w:t>
      </w:r>
      <w:r w:rsidRPr="00A755EA">
        <w:rPr>
          <w:lang w:val="en-GB"/>
        </w:rPr>
        <w:t xml:space="preserve">, </w:t>
      </w:r>
      <w:r w:rsidR="007D6371" w:rsidRPr="00A755EA">
        <w:rPr>
          <w:lang w:val="en-GB"/>
        </w:rPr>
        <w:t>”</w:t>
      </w:r>
      <w:r w:rsidRPr="00A755EA">
        <w:rPr>
          <w:lang w:val="en-GB"/>
        </w:rPr>
        <w:t>diversity</w:t>
      </w:r>
      <w:r w:rsidR="007D6371" w:rsidRPr="00A755EA">
        <w:rPr>
          <w:lang w:val="en-GB"/>
        </w:rPr>
        <w:t>”</w:t>
      </w:r>
      <w:r w:rsidRPr="00A755EA">
        <w:rPr>
          <w:lang w:val="en-GB"/>
        </w:rPr>
        <w:t xml:space="preserve">, </w:t>
      </w:r>
      <w:r w:rsidR="00C35DB2" w:rsidRPr="00A755EA">
        <w:rPr>
          <w:lang w:val="en-GB"/>
        </w:rPr>
        <w:t xml:space="preserve">and </w:t>
      </w:r>
      <w:r w:rsidR="007D6371" w:rsidRPr="00A755EA">
        <w:rPr>
          <w:lang w:val="en-GB"/>
        </w:rPr>
        <w:t>”</w:t>
      </w:r>
      <w:r w:rsidRPr="00A755EA">
        <w:rPr>
          <w:lang w:val="en-GB"/>
        </w:rPr>
        <w:t>statistics</w:t>
      </w:r>
      <w:r w:rsidR="007D6371" w:rsidRPr="00A755EA">
        <w:rPr>
          <w:lang w:val="en-GB"/>
        </w:rPr>
        <w:t>”</w:t>
      </w:r>
      <w:r w:rsidR="00C35DB2" w:rsidRPr="00A755EA">
        <w:rPr>
          <w:lang w:val="en-GB"/>
        </w:rPr>
        <w:t xml:space="preserve">, </w:t>
      </w:r>
      <w:r w:rsidRPr="00A755EA">
        <w:rPr>
          <w:lang w:val="en-GB"/>
        </w:rPr>
        <w:t>etc</w:t>
      </w:r>
      <w:r w:rsidR="00C35DB2" w:rsidRPr="00A755EA">
        <w:rPr>
          <w:lang w:val="en-GB"/>
        </w:rPr>
        <w:t>.</w:t>
      </w:r>
      <w:r w:rsidRPr="00A755EA">
        <w:rPr>
          <w:lang w:val="en-GB"/>
        </w:rPr>
        <w:t xml:space="preserve"> were used to find relevant literature.</w:t>
      </w:r>
    </w:p>
    <w:p w14:paraId="62687A4F" w14:textId="77777777" w:rsidR="009E6A46" w:rsidRPr="00A755EA" w:rsidRDefault="009E6A46" w:rsidP="00515409">
      <w:pPr>
        <w:jc w:val="both"/>
        <w:rPr>
          <w:lang w:val="en-GB"/>
        </w:rPr>
      </w:pPr>
    </w:p>
    <w:p w14:paraId="49980434" w14:textId="043F913A" w:rsidR="00D17AB8" w:rsidRPr="00A755EA" w:rsidRDefault="00A755EA" w:rsidP="00515409">
      <w:pPr>
        <w:pStyle w:val="Rubrik2"/>
        <w:spacing w:after="240"/>
        <w:jc w:val="both"/>
        <w:rPr>
          <w:rFonts w:cs="Times New Roman"/>
          <w:lang w:val="en-GB"/>
        </w:rPr>
      </w:pPr>
      <w:bookmarkStart w:id="31" w:name="_Toc165162217"/>
      <w:r>
        <w:rPr>
          <w:rFonts w:cs="Times New Roman"/>
          <w:lang w:val="en-GB"/>
        </w:rPr>
        <w:t>Existing</w:t>
      </w:r>
      <w:r w:rsidR="008E706C" w:rsidRPr="00A755EA">
        <w:rPr>
          <w:rFonts w:cs="Times New Roman"/>
          <w:lang w:val="en-GB"/>
        </w:rPr>
        <w:t xml:space="preserve"> </w:t>
      </w:r>
      <w:r>
        <w:rPr>
          <w:rFonts w:cs="Times New Roman"/>
          <w:lang w:val="en-GB"/>
        </w:rPr>
        <w:t>Initiatives</w:t>
      </w:r>
      <w:bookmarkEnd w:id="31"/>
    </w:p>
    <w:p w14:paraId="017F0AC9" w14:textId="30FFA2DB" w:rsidR="00550E1B" w:rsidRPr="00A755EA" w:rsidRDefault="00550E1B" w:rsidP="00515409">
      <w:pPr>
        <w:jc w:val="both"/>
        <w:rPr>
          <w:lang w:val="en-GB"/>
        </w:rPr>
      </w:pPr>
      <w:r w:rsidRPr="00A755EA">
        <w:rPr>
          <w:lang w:val="en-GB"/>
        </w:rPr>
        <w:t xml:space="preserve">There are initiatives taken that are </w:t>
      </w:r>
      <w:r w:rsidR="00A755EA">
        <w:rPr>
          <w:lang w:val="en-GB"/>
        </w:rPr>
        <w:t>aimed</w:t>
      </w:r>
      <w:r w:rsidRPr="00A755EA">
        <w:rPr>
          <w:lang w:val="en-GB"/>
        </w:rPr>
        <w:t xml:space="preserve"> towards women both at Company X, but also at other organisations. These initiatives are made to attract more women to the industry</w:t>
      </w:r>
      <w:r w:rsidR="00A755EA">
        <w:rPr>
          <w:lang w:val="en-GB"/>
        </w:rPr>
        <w:t xml:space="preserve"> but also aimed towards women </w:t>
      </w:r>
      <w:r w:rsidRPr="00A755EA">
        <w:rPr>
          <w:lang w:val="en-GB"/>
        </w:rPr>
        <w:t xml:space="preserve">within organisations. </w:t>
      </w:r>
      <w:r w:rsidR="008E706C" w:rsidRPr="00A755EA">
        <w:rPr>
          <w:lang w:val="en-GB"/>
        </w:rPr>
        <w:t xml:space="preserve">Chapter 4, </w:t>
      </w:r>
      <w:r w:rsidR="00A755EA">
        <w:rPr>
          <w:lang w:val="en-GB"/>
        </w:rPr>
        <w:t>Existing</w:t>
      </w:r>
      <w:r w:rsidR="008E706C" w:rsidRPr="00A755EA">
        <w:rPr>
          <w:lang w:val="en-GB"/>
        </w:rPr>
        <w:t xml:space="preserve"> Initiatives, </w:t>
      </w:r>
      <w:r w:rsidR="00EF64AE" w:rsidRPr="00A755EA">
        <w:rPr>
          <w:lang w:val="en-GB"/>
        </w:rPr>
        <w:t>consists of</w:t>
      </w:r>
      <w:r w:rsidRPr="00A755EA">
        <w:rPr>
          <w:lang w:val="en-GB"/>
        </w:rPr>
        <w:t xml:space="preserve"> these</w:t>
      </w:r>
      <w:r w:rsidR="00EF64AE" w:rsidRPr="00A755EA">
        <w:rPr>
          <w:lang w:val="en-GB"/>
        </w:rPr>
        <w:t xml:space="preserve"> pre-existing initiatives taken by </w:t>
      </w:r>
      <w:r w:rsidR="00FA4392" w:rsidRPr="00A755EA">
        <w:rPr>
          <w:lang w:val="en-GB"/>
        </w:rPr>
        <w:t>Company X</w:t>
      </w:r>
      <w:r w:rsidR="00EF64AE" w:rsidRPr="00A755EA">
        <w:rPr>
          <w:lang w:val="en-GB"/>
        </w:rPr>
        <w:t xml:space="preserve"> and other organi</w:t>
      </w:r>
      <w:r w:rsidR="00C15479" w:rsidRPr="00A755EA">
        <w:rPr>
          <w:lang w:val="en-GB"/>
        </w:rPr>
        <w:t>s</w:t>
      </w:r>
      <w:r w:rsidR="00EF64AE" w:rsidRPr="00A755EA">
        <w:rPr>
          <w:lang w:val="en-GB"/>
        </w:rPr>
        <w:t>ations within the Swedish construction industry</w:t>
      </w:r>
      <w:r w:rsidRPr="00A755EA">
        <w:rPr>
          <w:lang w:val="en-GB"/>
        </w:rPr>
        <w:t>. Examining the current initiatives</w:t>
      </w:r>
      <w:r w:rsidR="00EF64AE" w:rsidRPr="00A755EA">
        <w:rPr>
          <w:lang w:val="en-GB"/>
        </w:rPr>
        <w:t xml:space="preserve"> will serve as the foundation </w:t>
      </w:r>
      <w:r w:rsidR="00912DB4" w:rsidRPr="00A755EA">
        <w:rPr>
          <w:lang w:val="en-GB"/>
        </w:rPr>
        <w:t>for the empirical study to later find out</w:t>
      </w:r>
      <w:r w:rsidR="00EF64AE" w:rsidRPr="00A755EA">
        <w:rPr>
          <w:lang w:val="en-GB"/>
        </w:rPr>
        <w:t xml:space="preserve"> whether </w:t>
      </w:r>
      <w:r w:rsidR="00A755EA">
        <w:rPr>
          <w:lang w:val="en-GB"/>
        </w:rPr>
        <w:t>the respondents who are affected by them finds them to be</w:t>
      </w:r>
      <w:r w:rsidR="00EF64AE" w:rsidRPr="00A755EA">
        <w:rPr>
          <w:lang w:val="en-GB"/>
        </w:rPr>
        <w:t xml:space="preserve"> enough or if additional efforts need to be initiated.</w:t>
      </w:r>
      <w:r w:rsidR="00A755EA">
        <w:rPr>
          <w:lang w:val="en-GB"/>
        </w:rPr>
        <w:t xml:space="preserve"> It also helps investigate what new initiatives are needed in addition to the existing ones, or if they need improvements, to attract new female talents. </w:t>
      </w:r>
    </w:p>
    <w:p w14:paraId="3FB37810" w14:textId="77777777" w:rsidR="00550E1B" w:rsidRPr="00A755EA" w:rsidRDefault="00550E1B" w:rsidP="00515409">
      <w:pPr>
        <w:jc w:val="both"/>
        <w:rPr>
          <w:lang w:val="en-GB"/>
        </w:rPr>
      </w:pPr>
    </w:p>
    <w:p w14:paraId="51F46D75" w14:textId="0AD1D3D3" w:rsidR="00550E1B" w:rsidRPr="00A755EA" w:rsidRDefault="00EF64AE" w:rsidP="00912DB4">
      <w:pPr>
        <w:jc w:val="both"/>
        <w:rPr>
          <w:lang w:val="en-GB"/>
        </w:rPr>
      </w:pPr>
      <w:r w:rsidRPr="00A755EA">
        <w:rPr>
          <w:lang w:val="en-GB"/>
        </w:rPr>
        <w:t xml:space="preserve">Furthermore, this chapter will </w:t>
      </w:r>
      <w:r w:rsidR="0004638D" w:rsidRPr="00A755EA">
        <w:rPr>
          <w:lang w:val="en-GB"/>
        </w:rPr>
        <w:t>investigate</w:t>
      </w:r>
      <w:r w:rsidRPr="00A755EA">
        <w:rPr>
          <w:lang w:val="en-GB"/>
        </w:rPr>
        <w:t xml:space="preserve"> marketing strategies, both the strategies used by </w:t>
      </w:r>
      <w:r w:rsidR="00FA4392" w:rsidRPr="00A755EA">
        <w:rPr>
          <w:lang w:val="en-GB"/>
        </w:rPr>
        <w:t>Company X</w:t>
      </w:r>
      <w:r w:rsidRPr="00A755EA">
        <w:rPr>
          <w:lang w:val="en-GB"/>
        </w:rPr>
        <w:t xml:space="preserve"> and </w:t>
      </w:r>
      <w:r w:rsidR="00912DB4" w:rsidRPr="00A755EA">
        <w:rPr>
          <w:lang w:val="en-GB"/>
        </w:rPr>
        <w:t>general marketing strategies</w:t>
      </w:r>
      <w:r w:rsidRPr="00A755EA">
        <w:rPr>
          <w:lang w:val="en-GB"/>
        </w:rPr>
        <w:t>. The insights gathered from this examination</w:t>
      </w:r>
      <w:r w:rsidR="00912DB4" w:rsidRPr="00A755EA">
        <w:rPr>
          <w:lang w:val="en-GB"/>
        </w:rPr>
        <w:t>,</w:t>
      </w:r>
      <w:r w:rsidRPr="00A755EA">
        <w:rPr>
          <w:lang w:val="en-GB"/>
        </w:rPr>
        <w:t xml:space="preserve"> </w:t>
      </w:r>
      <w:r w:rsidR="00912DB4" w:rsidRPr="00A755EA">
        <w:rPr>
          <w:lang w:val="en-GB"/>
        </w:rPr>
        <w:t xml:space="preserve">together with the rest of the report, </w:t>
      </w:r>
      <w:r w:rsidRPr="00A755EA">
        <w:rPr>
          <w:lang w:val="en-GB"/>
        </w:rPr>
        <w:t xml:space="preserve">will contribute to a comprehensive understanding </w:t>
      </w:r>
      <w:r w:rsidR="00912DB4" w:rsidRPr="00A755EA">
        <w:rPr>
          <w:lang w:val="en-GB"/>
        </w:rPr>
        <w:t xml:space="preserve">into if the current </w:t>
      </w:r>
      <w:r w:rsidR="00550E1B" w:rsidRPr="00A755EA">
        <w:rPr>
          <w:lang w:val="en-GB"/>
        </w:rPr>
        <w:t xml:space="preserve">marketing strategies are working to attract the </w:t>
      </w:r>
      <w:r w:rsidR="00912DB4" w:rsidRPr="00A755EA">
        <w:rPr>
          <w:lang w:val="en-GB"/>
        </w:rPr>
        <w:t>targeted</w:t>
      </w:r>
      <w:r w:rsidR="00550E1B" w:rsidRPr="00A755EA">
        <w:rPr>
          <w:lang w:val="en-GB"/>
        </w:rPr>
        <w:t xml:space="preserve"> audience</w:t>
      </w:r>
      <w:r w:rsidR="00912DB4" w:rsidRPr="00A755EA">
        <w:rPr>
          <w:lang w:val="en-GB"/>
        </w:rPr>
        <w:t xml:space="preserve"> or if new ones are needed. </w:t>
      </w:r>
    </w:p>
    <w:p w14:paraId="2A803FE4" w14:textId="77777777" w:rsidR="00550E1B" w:rsidRPr="00A755EA" w:rsidRDefault="00550E1B" w:rsidP="00515409">
      <w:pPr>
        <w:jc w:val="both"/>
        <w:rPr>
          <w:lang w:val="en-GB"/>
        </w:rPr>
      </w:pPr>
    </w:p>
    <w:p w14:paraId="5D29259A" w14:textId="032EE1B0" w:rsidR="009E6A46" w:rsidRPr="00A755EA" w:rsidRDefault="009E6A46" w:rsidP="00A755EA">
      <w:pPr>
        <w:pStyle w:val="Rubrik2"/>
        <w:spacing w:before="0" w:after="240"/>
        <w:jc w:val="both"/>
        <w:rPr>
          <w:rFonts w:cs="Times New Roman"/>
          <w:lang w:val="en-GB"/>
        </w:rPr>
      </w:pPr>
      <w:bookmarkStart w:id="32" w:name="_Toc165162218"/>
      <w:r w:rsidRPr="00A755EA">
        <w:rPr>
          <w:rFonts w:cs="Times New Roman"/>
          <w:lang w:val="en-GB"/>
        </w:rPr>
        <w:t>Empirical Study</w:t>
      </w:r>
      <w:bookmarkEnd w:id="32"/>
    </w:p>
    <w:p w14:paraId="3F098FD2" w14:textId="0CABDC1F" w:rsidR="009E6A46" w:rsidRPr="00A755EA" w:rsidRDefault="009E6A46" w:rsidP="00515409">
      <w:pPr>
        <w:pStyle w:val="Rubrik3"/>
        <w:numPr>
          <w:ilvl w:val="2"/>
          <w:numId w:val="4"/>
        </w:numPr>
        <w:jc w:val="both"/>
        <w:rPr>
          <w:rFonts w:cs="Times New Roman"/>
        </w:rPr>
      </w:pPr>
      <w:bookmarkStart w:id="33" w:name="_Toc165162219"/>
      <w:r w:rsidRPr="00A755EA">
        <w:rPr>
          <w:rFonts w:cs="Times New Roman"/>
        </w:rPr>
        <w:t>The Interviews</w:t>
      </w:r>
      <w:bookmarkEnd w:id="33"/>
    </w:p>
    <w:p w14:paraId="7BB5E649" w14:textId="1F073BF5" w:rsidR="00E32FB0" w:rsidRPr="00A755EA" w:rsidRDefault="009E6A46" w:rsidP="00515409">
      <w:pPr>
        <w:jc w:val="both"/>
        <w:rPr>
          <w:lang w:val="en-GB"/>
        </w:rPr>
      </w:pPr>
      <w:r w:rsidRPr="00A755EA">
        <w:rPr>
          <w:lang w:val="en-GB"/>
        </w:rPr>
        <w:t xml:space="preserve">The empirical study consisted of interviews with </w:t>
      </w:r>
      <w:r w:rsidR="00C35DB2" w:rsidRPr="00A755EA">
        <w:rPr>
          <w:lang w:val="en-GB"/>
        </w:rPr>
        <w:t>ten</w:t>
      </w:r>
      <w:r w:rsidRPr="00A755EA">
        <w:rPr>
          <w:lang w:val="en-GB"/>
        </w:rPr>
        <w:t xml:space="preserve"> anonymous women in different positions currently working at </w:t>
      </w:r>
      <w:r w:rsidR="00FA4392" w:rsidRPr="00A755EA">
        <w:rPr>
          <w:lang w:val="en-GB"/>
        </w:rPr>
        <w:t>Company X</w:t>
      </w:r>
      <w:r w:rsidRPr="00A755EA">
        <w:rPr>
          <w:lang w:val="en-GB"/>
        </w:rPr>
        <w:t xml:space="preserve"> or </w:t>
      </w:r>
      <w:r w:rsidR="005248F4" w:rsidRPr="00A755EA">
        <w:rPr>
          <w:lang w:val="en-GB"/>
        </w:rPr>
        <w:t>previously worked</w:t>
      </w:r>
      <w:r w:rsidRPr="00A755EA">
        <w:rPr>
          <w:lang w:val="en-GB"/>
        </w:rPr>
        <w:t xml:space="preserve"> there. </w:t>
      </w:r>
      <w:r w:rsidR="00E32FB0" w:rsidRPr="00A755EA">
        <w:rPr>
          <w:lang w:val="en-GB"/>
        </w:rPr>
        <w:t xml:space="preserve">The interviewees were </w:t>
      </w:r>
      <w:r w:rsidR="008E706C" w:rsidRPr="00A755EA">
        <w:rPr>
          <w:lang w:val="en-GB"/>
        </w:rPr>
        <w:t>chosen</w:t>
      </w:r>
      <w:r w:rsidR="00E32FB0" w:rsidRPr="00A755EA">
        <w:rPr>
          <w:lang w:val="en-GB"/>
        </w:rPr>
        <w:t xml:space="preserve"> by the supervisor at </w:t>
      </w:r>
      <w:r w:rsidR="00FA4392" w:rsidRPr="00A755EA">
        <w:rPr>
          <w:lang w:val="en-GB"/>
        </w:rPr>
        <w:t>Company X</w:t>
      </w:r>
      <w:r w:rsidR="00E32FB0" w:rsidRPr="00A755EA">
        <w:rPr>
          <w:lang w:val="en-GB"/>
        </w:rPr>
        <w:t xml:space="preserve"> after having a meeting about what requirements they should fulfil. The agreed-upon requirements were that all participants were women, white-collar workers, and in various positions. A list of females and their email addresses was handed over, and an email was sent with information about the study and an invitation to participate. </w:t>
      </w:r>
      <w:r w:rsidR="004F5491" w:rsidRPr="00A755EA">
        <w:rPr>
          <w:lang w:val="en-GB"/>
        </w:rPr>
        <w:t>Fifteen</w:t>
      </w:r>
      <w:r w:rsidR="00E32FB0" w:rsidRPr="00A755EA">
        <w:rPr>
          <w:lang w:val="en-GB"/>
        </w:rPr>
        <w:t xml:space="preserve"> people were contacted; </w:t>
      </w:r>
      <w:r w:rsidR="004F5491" w:rsidRPr="00A755EA">
        <w:rPr>
          <w:lang w:val="en-GB"/>
        </w:rPr>
        <w:t>ten</w:t>
      </w:r>
      <w:r w:rsidR="00E32FB0" w:rsidRPr="00A755EA">
        <w:rPr>
          <w:lang w:val="en-GB"/>
        </w:rPr>
        <w:t xml:space="preserve"> agreed to participate, one declined, and four did not reach out. An email from the supervisor at the company was also sent out with information regarding the study and the company's aim. </w:t>
      </w:r>
    </w:p>
    <w:p w14:paraId="05AA6183" w14:textId="77777777" w:rsidR="00E32FB0" w:rsidRPr="00A755EA" w:rsidRDefault="00E32FB0" w:rsidP="00515409">
      <w:pPr>
        <w:jc w:val="both"/>
        <w:rPr>
          <w:lang w:val="en-GB"/>
        </w:rPr>
      </w:pPr>
    </w:p>
    <w:p w14:paraId="44DA5167" w14:textId="620C7245" w:rsidR="009E6A46" w:rsidRPr="00A755EA" w:rsidRDefault="009E6A46" w:rsidP="00515409">
      <w:pPr>
        <w:jc w:val="both"/>
        <w:rPr>
          <w:lang w:val="en-GB"/>
        </w:rPr>
      </w:pPr>
      <w:r w:rsidRPr="00A755EA">
        <w:rPr>
          <w:lang w:val="en-GB"/>
        </w:rPr>
        <w:t xml:space="preserve">The interview is </w:t>
      </w:r>
      <w:r w:rsidR="005248F4" w:rsidRPr="00A755EA">
        <w:rPr>
          <w:lang w:val="en-GB"/>
        </w:rPr>
        <w:t>semi-structured,</w:t>
      </w:r>
      <w:r w:rsidRPr="00A755EA">
        <w:rPr>
          <w:lang w:val="en-GB"/>
        </w:rPr>
        <w:t xml:space="preserve"> meaning the questions </w:t>
      </w:r>
      <w:r w:rsidR="008E706C" w:rsidRPr="00A755EA">
        <w:rPr>
          <w:lang w:val="en-GB"/>
        </w:rPr>
        <w:t>were</w:t>
      </w:r>
      <w:r w:rsidRPr="00A755EA">
        <w:rPr>
          <w:lang w:val="en-GB"/>
        </w:rPr>
        <w:t xml:space="preserve"> made </w:t>
      </w:r>
      <w:r w:rsidR="005248F4" w:rsidRPr="00A755EA">
        <w:rPr>
          <w:lang w:val="en-GB"/>
        </w:rPr>
        <w:t>beforehand</w:t>
      </w:r>
      <w:r w:rsidRPr="00A755EA">
        <w:rPr>
          <w:lang w:val="en-GB"/>
        </w:rPr>
        <w:t xml:space="preserve">, but there is </w:t>
      </w:r>
      <w:r w:rsidR="005248F4" w:rsidRPr="00A755EA">
        <w:rPr>
          <w:lang w:val="en-GB"/>
        </w:rPr>
        <w:t xml:space="preserve">a </w:t>
      </w:r>
      <w:r w:rsidRPr="00A755EA">
        <w:rPr>
          <w:lang w:val="en-GB"/>
        </w:rPr>
        <w:t xml:space="preserve">possibility for additional questions during the interview. The questions can be seen in the Appendix. The questions are based first and foremost on the research questions </w:t>
      </w:r>
      <w:r w:rsidR="005248F4" w:rsidRPr="00A755EA">
        <w:rPr>
          <w:lang w:val="en-GB"/>
        </w:rPr>
        <w:t>and</w:t>
      </w:r>
      <w:r w:rsidRPr="00A755EA">
        <w:rPr>
          <w:lang w:val="en-GB"/>
        </w:rPr>
        <w:t xml:space="preserve"> the literature in chapter 3. </w:t>
      </w:r>
      <w:r w:rsidR="00912DB4" w:rsidRPr="00A755EA">
        <w:rPr>
          <w:lang w:val="en-GB"/>
        </w:rPr>
        <w:t>As the aim is to find out the challenges women at Company X face and initiatives at Company X, t</w:t>
      </w:r>
      <w:r w:rsidRPr="00A755EA">
        <w:rPr>
          <w:lang w:val="en-GB"/>
        </w:rPr>
        <w:t>he questions are related to who the interviewees are</w:t>
      </w:r>
      <w:r w:rsidR="00C35DB2" w:rsidRPr="00A755EA">
        <w:rPr>
          <w:lang w:val="en-GB"/>
        </w:rPr>
        <w:t>,</w:t>
      </w:r>
      <w:r w:rsidRPr="00A755EA">
        <w:rPr>
          <w:lang w:val="en-GB"/>
        </w:rPr>
        <w:t xml:space="preserve"> if they encounter any form of discrimination and sexism,</w:t>
      </w:r>
      <w:r w:rsidR="00912DB4" w:rsidRPr="00A755EA">
        <w:rPr>
          <w:lang w:val="en-GB"/>
        </w:rPr>
        <w:t xml:space="preserve"> initiatives they have heard about and been part of, and</w:t>
      </w:r>
      <w:r w:rsidRPr="00A755EA">
        <w:rPr>
          <w:lang w:val="en-GB"/>
        </w:rPr>
        <w:t xml:space="preserve"> what recommendations they have</w:t>
      </w:r>
      <w:r w:rsidR="005248F4" w:rsidRPr="00A755EA">
        <w:rPr>
          <w:lang w:val="en-GB"/>
        </w:rPr>
        <w:t xml:space="preserve"> </w:t>
      </w:r>
      <w:r w:rsidRPr="00A755EA">
        <w:rPr>
          <w:lang w:val="en-GB"/>
        </w:rPr>
        <w:t xml:space="preserve">for more females to join the industry. The interviews were conducted in Swedish, lasted 45-60 minutes and </w:t>
      </w:r>
      <w:r w:rsidR="005248F4" w:rsidRPr="00A755EA">
        <w:rPr>
          <w:lang w:val="en-GB"/>
        </w:rPr>
        <w:t xml:space="preserve">were </w:t>
      </w:r>
      <w:r w:rsidRPr="00A755EA">
        <w:rPr>
          <w:lang w:val="en-GB"/>
        </w:rPr>
        <w:t xml:space="preserve">held at the company office or over Zoom. All the interviews were, with permission, recorded to be able to transcribe them afterwards. Once the transcription and result </w:t>
      </w:r>
      <w:r w:rsidR="005248F4" w:rsidRPr="00A755EA">
        <w:rPr>
          <w:lang w:val="en-GB"/>
        </w:rPr>
        <w:t>were</w:t>
      </w:r>
      <w:r w:rsidRPr="00A755EA">
        <w:rPr>
          <w:lang w:val="en-GB"/>
        </w:rPr>
        <w:t xml:space="preserve"> done, all recordings were deleted. </w:t>
      </w:r>
    </w:p>
    <w:p w14:paraId="49365762" w14:textId="77777777" w:rsidR="009E6A46" w:rsidRPr="00A755EA" w:rsidRDefault="009E6A46" w:rsidP="00515409">
      <w:pPr>
        <w:jc w:val="both"/>
        <w:rPr>
          <w:lang w:val="en-GB"/>
        </w:rPr>
      </w:pPr>
    </w:p>
    <w:p w14:paraId="44C31D53" w14:textId="3B138893" w:rsidR="009E6A46" w:rsidRPr="00A755EA" w:rsidRDefault="009E6A46" w:rsidP="00515409">
      <w:pPr>
        <w:jc w:val="both"/>
        <w:rPr>
          <w:lang w:val="en-GB"/>
        </w:rPr>
      </w:pPr>
      <w:r w:rsidRPr="00A755EA">
        <w:rPr>
          <w:lang w:val="en-GB"/>
        </w:rPr>
        <w:t xml:space="preserve">The goal was </w:t>
      </w:r>
      <w:r w:rsidR="00AE546D" w:rsidRPr="00A755EA">
        <w:rPr>
          <w:lang w:val="en-GB"/>
        </w:rPr>
        <w:t>also to interview</w:t>
      </w:r>
      <w:r w:rsidRPr="00A755EA">
        <w:rPr>
          <w:lang w:val="en-GB"/>
        </w:rPr>
        <w:t xml:space="preserve"> women who previously worked in the construction industry but have decided to leave it </w:t>
      </w:r>
      <w:r w:rsidR="00AE546D" w:rsidRPr="00A755EA">
        <w:rPr>
          <w:lang w:val="en-GB"/>
        </w:rPr>
        <w:t>entirely</w:t>
      </w:r>
      <w:r w:rsidRPr="00A755EA">
        <w:rPr>
          <w:lang w:val="en-GB"/>
        </w:rPr>
        <w:t xml:space="preserve">, but </w:t>
      </w:r>
      <w:r w:rsidR="00912DB4" w:rsidRPr="00A755EA">
        <w:rPr>
          <w:lang w:val="en-GB"/>
        </w:rPr>
        <w:t>unfortunately</w:t>
      </w:r>
      <w:r w:rsidR="007C3AD9" w:rsidRPr="00A755EA">
        <w:rPr>
          <w:lang w:val="en-GB"/>
        </w:rPr>
        <w:t>,</w:t>
      </w:r>
      <w:r w:rsidR="00912DB4" w:rsidRPr="00A755EA">
        <w:rPr>
          <w:lang w:val="en-GB"/>
        </w:rPr>
        <w:t xml:space="preserve"> no one wanted to participate</w:t>
      </w:r>
      <w:r w:rsidRPr="00A755EA">
        <w:rPr>
          <w:lang w:val="en-GB"/>
        </w:rPr>
        <w:t xml:space="preserve">. </w:t>
      </w:r>
      <w:r w:rsidR="00912DB4" w:rsidRPr="00A755EA">
        <w:rPr>
          <w:lang w:val="en-GB"/>
        </w:rPr>
        <w:t xml:space="preserve">To find the </w:t>
      </w:r>
      <w:r w:rsidR="00912DB4" w:rsidRPr="00A755EA">
        <w:rPr>
          <w:lang w:val="en-GB"/>
        </w:rPr>
        <w:lastRenderedPageBreak/>
        <w:t>targeted group, a</w:t>
      </w:r>
      <w:r w:rsidRPr="00A755EA">
        <w:rPr>
          <w:lang w:val="en-GB"/>
        </w:rPr>
        <w:t xml:space="preserve"> message </w:t>
      </w:r>
      <w:r w:rsidR="00AA6BA4" w:rsidRPr="00A755EA">
        <w:rPr>
          <w:lang w:val="en-GB"/>
        </w:rPr>
        <w:t xml:space="preserve">with information about the study </w:t>
      </w:r>
      <w:r w:rsidRPr="00A755EA">
        <w:rPr>
          <w:lang w:val="en-GB"/>
        </w:rPr>
        <w:t xml:space="preserve">was sent </w:t>
      </w:r>
      <w:r w:rsidR="00AE546D" w:rsidRPr="00A755EA">
        <w:rPr>
          <w:lang w:val="en-GB"/>
        </w:rPr>
        <w:t>to</w:t>
      </w:r>
      <w:r w:rsidRPr="00A755EA">
        <w:rPr>
          <w:lang w:val="en-GB"/>
        </w:rPr>
        <w:t xml:space="preserve"> the Facebook group </w:t>
      </w:r>
      <w:r w:rsidR="007D6371" w:rsidRPr="00A755EA">
        <w:rPr>
          <w:lang w:val="en-GB"/>
        </w:rPr>
        <w:t>”</w:t>
      </w:r>
      <w:r w:rsidRPr="00A755EA">
        <w:rPr>
          <w:lang w:val="en-GB"/>
        </w:rPr>
        <w:t>Teknik kvinnor</w:t>
      </w:r>
      <w:r w:rsidR="007D6371" w:rsidRPr="00A755EA">
        <w:rPr>
          <w:lang w:val="en-GB"/>
        </w:rPr>
        <w:t>”</w:t>
      </w:r>
      <w:r w:rsidR="00912DB4" w:rsidRPr="00A755EA">
        <w:rPr>
          <w:lang w:val="en-GB"/>
        </w:rPr>
        <w:t xml:space="preserve">, a </w:t>
      </w:r>
      <w:r w:rsidR="0004638D" w:rsidRPr="00A755EA">
        <w:rPr>
          <w:lang w:val="en-GB"/>
        </w:rPr>
        <w:t>Swedish</w:t>
      </w:r>
      <w:r w:rsidRPr="00A755EA">
        <w:rPr>
          <w:lang w:val="en-GB"/>
        </w:rPr>
        <w:t xml:space="preserve"> group for females who work or are interested in technology</w:t>
      </w:r>
      <w:r w:rsidR="00AA6BA4" w:rsidRPr="00A755EA">
        <w:rPr>
          <w:lang w:val="en-GB"/>
        </w:rPr>
        <w:t xml:space="preserve">, asking if anyone who </w:t>
      </w:r>
      <w:r w:rsidR="00C35DB2" w:rsidRPr="00A755EA">
        <w:rPr>
          <w:lang w:val="en-GB"/>
        </w:rPr>
        <w:t>has</w:t>
      </w:r>
      <w:r w:rsidR="00AA6BA4" w:rsidRPr="00A755EA">
        <w:rPr>
          <w:lang w:val="en-GB"/>
        </w:rPr>
        <w:t xml:space="preserve"> left the industry would be interested </w:t>
      </w:r>
      <w:r w:rsidR="00C35DB2" w:rsidRPr="00A755EA">
        <w:rPr>
          <w:lang w:val="en-GB"/>
        </w:rPr>
        <w:t>in participating</w:t>
      </w:r>
      <w:r w:rsidRPr="00A755EA">
        <w:rPr>
          <w:lang w:val="en-GB"/>
        </w:rPr>
        <w:t>.</w:t>
      </w:r>
      <w:r w:rsidR="00AA6BA4" w:rsidRPr="00A755EA">
        <w:rPr>
          <w:lang w:val="en-GB"/>
        </w:rPr>
        <w:t xml:space="preserve"> One person reached out but later decided </w:t>
      </w:r>
      <w:r w:rsidR="00C35DB2" w:rsidRPr="00A755EA">
        <w:rPr>
          <w:lang w:val="en-GB"/>
        </w:rPr>
        <w:t>not to</w:t>
      </w:r>
      <w:r w:rsidR="00AA6BA4" w:rsidRPr="00A755EA">
        <w:rPr>
          <w:lang w:val="en-GB"/>
        </w:rPr>
        <w:t xml:space="preserve"> participate. The lack of participants resulted in this perspective being left out of the study. </w:t>
      </w:r>
      <w:r w:rsidRPr="00A755EA">
        <w:rPr>
          <w:lang w:val="en-GB"/>
        </w:rPr>
        <w:t> </w:t>
      </w:r>
    </w:p>
    <w:p w14:paraId="70D07A86" w14:textId="77777777" w:rsidR="008E706C" w:rsidRPr="00A755EA" w:rsidRDefault="008E706C" w:rsidP="00515409">
      <w:pPr>
        <w:jc w:val="both"/>
        <w:rPr>
          <w:lang w:val="en-GB"/>
        </w:rPr>
      </w:pPr>
    </w:p>
    <w:p w14:paraId="5FB3C2E3" w14:textId="4B5DF9E6" w:rsidR="008E706C" w:rsidRPr="00A755EA" w:rsidRDefault="008E706C" w:rsidP="00515409">
      <w:pPr>
        <w:jc w:val="both"/>
        <w:rPr>
          <w:lang w:val="en-GB"/>
        </w:rPr>
      </w:pPr>
      <w:r w:rsidRPr="00A755EA">
        <w:rPr>
          <w:lang w:val="en-GB"/>
        </w:rPr>
        <w:t xml:space="preserve">The reason for the interviews only consisting of women is because the main focus of the report being </w:t>
      </w:r>
      <w:r w:rsidR="0004638D" w:rsidRPr="00A755EA">
        <w:rPr>
          <w:lang w:val="en-GB"/>
        </w:rPr>
        <w:t>on regard to</w:t>
      </w:r>
      <w:r w:rsidRPr="00A755EA">
        <w:rPr>
          <w:lang w:val="en-GB"/>
        </w:rPr>
        <w:t xml:space="preserve"> women. Interviewing men when it comes to this topic brings a risk of making them feel pointed out and blamed. To ensure the view of them is not bad, there is a risk of them not answering truthfully and only say what is expected of them to say to make them look better.</w:t>
      </w:r>
      <w:r w:rsidR="004F5491" w:rsidRPr="00A755EA">
        <w:rPr>
          <w:lang w:val="en-GB"/>
        </w:rPr>
        <w:t xml:space="preserve"> Additionally, there is a possibility that they are not aware of what some women face and how the work environment is</w:t>
      </w:r>
      <w:r w:rsidR="004F5491" w:rsidRPr="00534EFD">
        <w:rPr>
          <w:lang w:val="en-GB"/>
        </w:rPr>
        <w:t>.</w:t>
      </w:r>
      <w:r w:rsidRPr="00534EFD">
        <w:rPr>
          <w:lang w:val="en-GB"/>
        </w:rPr>
        <w:t xml:space="preserve"> It is important to note that this is not related to all men</w:t>
      </w:r>
      <w:r w:rsidRPr="00A755EA">
        <w:rPr>
          <w:lang w:val="en-GB"/>
        </w:rPr>
        <w:t xml:space="preserve"> and that these are assumptions made. At the end of the interviews however it was notable that it could have been beneficial to interview men in leading positions at </w:t>
      </w:r>
      <w:r w:rsidR="00FA4392" w:rsidRPr="00A755EA">
        <w:rPr>
          <w:lang w:val="en-GB"/>
        </w:rPr>
        <w:t>Company X</w:t>
      </w:r>
      <w:r w:rsidRPr="00A755EA">
        <w:rPr>
          <w:lang w:val="en-GB"/>
        </w:rPr>
        <w:t xml:space="preserve"> to see their perspective and observations, but due to the lack of time remaining this was not possible to arrange. </w:t>
      </w:r>
    </w:p>
    <w:p w14:paraId="5E214AFB" w14:textId="77777777" w:rsidR="009E6A46" w:rsidRPr="00A755EA" w:rsidRDefault="009E6A46" w:rsidP="00515409">
      <w:pPr>
        <w:jc w:val="both"/>
        <w:rPr>
          <w:lang w:val="en-GB"/>
        </w:rPr>
      </w:pPr>
    </w:p>
    <w:p w14:paraId="56015878" w14:textId="4EE6CA9E" w:rsidR="009E6A46" w:rsidRPr="00A755EA" w:rsidRDefault="009E6A46" w:rsidP="00515409">
      <w:pPr>
        <w:pStyle w:val="Rubrik3"/>
        <w:numPr>
          <w:ilvl w:val="2"/>
          <w:numId w:val="4"/>
        </w:numPr>
        <w:jc w:val="both"/>
        <w:rPr>
          <w:rFonts w:cs="Times New Roman"/>
        </w:rPr>
      </w:pPr>
      <w:bookmarkStart w:id="34" w:name="_Toc165162220"/>
      <w:r w:rsidRPr="00A755EA">
        <w:rPr>
          <w:rFonts w:cs="Times New Roman"/>
        </w:rPr>
        <w:t>The Interviewees</w:t>
      </w:r>
      <w:bookmarkEnd w:id="34"/>
    </w:p>
    <w:p w14:paraId="1E5EE045" w14:textId="2F82E13F" w:rsidR="00996614" w:rsidRPr="00A755EA" w:rsidRDefault="007C3AD9" w:rsidP="00515409">
      <w:pPr>
        <w:jc w:val="both"/>
        <w:rPr>
          <w:color w:val="000000"/>
          <w:lang w:val="en-GB"/>
        </w:rPr>
      </w:pPr>
      <w:r w:rsidRPr="00A755EA">
        <w:rPr>
          <w:color w:val="000000"/>
          <w:lang w:val="en-GB"/>
        </w:rPr>
        <w:t xml:space="preserve">All the participants will remain anonyms throughout the report with a respondent number that can identify them to ensure they are able to feel that they can speak freely without their identities being revealed. In table X below, information about the interviewees is presented together with their correlated respondent number. </w:t>
      </w:r>
    </w:p>
    <w:p w14:paraId="3A1DA565" w14:textId="77777777" w:rsidR="00996614" w:rsidRPr="00A755EA" w:rsidRDefault="00996614" w:rsidP="00515409">
      <w:pPr>
        <w:jc w:val="both"/>
        <w:rPr>
          <w:color w:val="000000"/>
          <w:lang w:val="en-GB"/>
        </w:rPr>
      </w:pPr>
    </w:p>
    <w:p w14:paraId="0C317F60" w14:textId="4419DF92" w:rsidR="007C3AD9" w:rsidRPr="00A755EA" w:rsidRDefault="007C3AD9" w:rsidP="007C3AD9">
      <w:pPr>
        <w:pStyle w:val="Normalwebb"/>
        <w:spacing w:before="0" w:beforeAutospacing="0" w:after="0" w:afterAutospacing="0"/>
        <w:rPr>
          <w:lang w:val="en-GB"/>
        </w:rPr>
      </w:pPr>
      <w:r w:rsidRPr="00A755EA">
        <w:rPr>
          <w:b/>
          <w:bCs/>
          <w:i/>
          <w:iCs/>
          <w:color w:val="000000"/>
          <w:sz w:val="20"/>
          <w:szCs w:val="20"/>
          <w:lang w:val="en-GB"/>
        </w:rPr>
        <w:t xml:space="preserve">Table 1: </w:t>
      </w:r>
      <w:r w:rsidRPr="00A755EA">
        <w:rPr>
          <w:i/>
          <w:iCs/>
          <w:color w:val="000000"/>
          <w:sz w:val="20"/>
          <w:szCs w:val="20"/>
          <w:lang w:val="en-GB"/>
        </w:rPr>
        <w:t>The interviewees’ information. </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1265"/>
        <w:gridCol w:w="1557"/>
        <w:gridCol w:w="640"/>
        <w:gridCol w:w="1671"/>
        <w:gridCol w:w="811"/>
        <w:gridCol w:w="1134"/>
        <w:gridCol w:w="992"/>
        <w:gridCol w:w="982"/>
      </w:tblGrid>
      <w:tr w:rsidR="007C3AD9" w:rsidRPr="00A755EA" w14:paraId="2C7C9FD4" w14:textId="77777777" w:rsidTr="00DD3D12">
        <w:tc>
          <w:tcPr>
            <w:tcW w:w="126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61F02B31" w14:textId="77777777" w:rsidR="007C3AD9" w:rsidRPr="00A755EA" w:rsidRDefault="007C3AD9">
            <w:pPr>
              <w:pStyle w:val="Normalwebb"/>
              <w:spacing w:before="0" w:beforeAutospacing="0" w:after="0" w:afterAutospacing="0"/>
              <w:jc w:val="center"/>
              <w:rPr>
                <w:lang w:val="en-GB"/>
              </w:rPr>
            </w:pPr>
            <w:r w:rsidRPr="00A755EA">
              <w:rPr>
                <w:b/>
                <w:bCs/>
                <w:color w:val="000000"/>
                <w:sz w:val="18"/>
                <w:szCs w:val="18"/>
                <w:lang w:val="en-GB"/>
              </w:rPr>
              <w:t>Interviewee</w:t>
            </w:r>
          </w:p>
        </w:tc>
        <w:tc>
          <w:tcPr>
            <w:tcW w:w="1557"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55B5D2CD" w14:textId="77777777" w:rsidR="007C3AD9" w:rsidRPr="00A755EA" w:rsidRDefault="007C3AD9">
            <w:pPr>
              <w:pStyle w:val="Normalwebb"/>
              <w:spacing w:before="0" w:beforeAutospacing="0" w:after="0" w:afterAutospacing="0"/>
              <w:jc w:val="center"/>
              <w:rPr>
                <w:lang w:val="en-GB"/>
              </w:rPr>
            </w:pPr>
            <w:r w:rsidRPr="00A755EA">
              <w:rPr>
                <w:b/>
                <w:bCs/>
                <w:color w:val="000000"/>
                <w:sz w:val="18"/>
                <w:szCs w:val="18"/>
                <w:lang w:val="en-GB"/>
              </w:rPr>
              <w:t>Current position</w:t>
            </w:r>
          </w:p>
        </w:tc>
        <w:tc>
          <w:tcPr>
            <w:tcW w:w="640"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3B64F57D" w14:textId="77777777" w:rsidR="007C3AD9" w:rsidRPr="00A755EA" w:rsidRDefault="007C3AD9">
            <w:pPr>
              <w:pStyle w:val="Normalwebb"/>
              <w:spacing w:before="0" w:beforeAutospacing="0" w:after="0" w:afterAutospacing="0"/>
              <w:jc w:val="center"/>
              <w:rPr>
                <w:lang w:val="en-GB"/>
              </w:rPr>
            </w:pPr>
            <w:r w:rsidRPr="00A755EA">
              <w:rPr>
                <w:b/>
                <w:bCs/>
                <w:color w:val="000000"/>
                <w:sz w:val="18"/>
                <w:szCs w:val="18"/>
                <w:lang w:val="en-GB"/>
              </w:rPr>
              <w:t>Age range</w:t>
            </w:r>
          </w:p>
        </w:tc>
        <w:tc>
          <w:tcPr>
            <w:tcW w:w="1671"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2B2A8F48" w14:textId="77777777" w:rsidR="007C3AD9" w:rsidRPr="00A755EA" w:rsidRDefault="007C3AD9">
            <w:pPr>
              <w:pStyle w:val="Normalwebb"/>
              <w:spacing w:before="0" w:beforeAutospacing="0" w:after="0" w:afterAutospacing="0"/>
              <w:jc w:val="center"/>
              <w:rPr>
                <w:lang w:val="en-GB"/>
              </w:rPr>
            </w:pPr>
            <w:r w:rsidRPr="00A755EA">
              <w:rPr>
                <w:b/>
                <w:bCs/>
                <w:color w:val="000000"/>
                <w:sz w:val="18"/>
                <w:szCs w:val="18"/>
                <w:lang w:val="en-GB"/>
              </w:rPr>
              <w:t>Education</w:t>
            </w:r>
          </w:p>
        </w:tc>
        <w:tc>
          <w:tcPr>
            <w:tcW w:w="811"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1AC792F4" w14:textId="77777777" w:rsidR="007C3AD9" w:rsidRPr="00A755EA" w:rsidRDefault="007C3AD9">
            <w:pPr>
              <w:pStyle w:val="Normalwebb"/>
              <w:spacing w:before="0" w:beforeAutospacing="0" w:after="0" w:afterAutospacing="0"/>
              <w:jc w:val="center"/>
              <w:rPr>
                <w:lang w:val="en-GB"/>
              </w:rPr>
            </w:pPr>
            <w:r w:rsidRPr="00A755EA">
              <w:rPr>
                <w:b/>
                <w:bCs/>
                <w:color w:val="000000"/>
                <w:sz w:val="18"/>
                <w:szCs w:val="18"/>
                <w:lang w:val="en-GB"/>
              </w:rPr>
              <w:t>Years of studies</w:t>
            </w:r>
          </w:p>
        </w:tc>
        <w:tc>
          <w:tcPr>
            <w:tcW w:w="1134"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755D4D4A" w14:textId="77777777" w:rsidR="007C3AD9" w:rsidRPr="00A755EA" w:rsidRDefault="007C3AD9">
            <w:pPr>
              <w:pStyle w:val="Normalwebb"/>
              <w:spacing w:before="0" w:beforeAutospacing="0" w:after="0" w:afterAutospacing="0"/>
              <w:jc w:val="center"/>
              <w:rPr>
                <w:lang w:val="en-GB"/>
              </w:rPr>
            </w:pPr>
            <w:r w:rsidRPr="00A755EA">
              <w:rPr>
                <w:b/>
                <w:bCs/>
                <w:color w:val="000000"/>
                <w:sz w:val="18"/>
                <w:szCs w:val="18"/>
                <w:lang w:val="en-GB"/>
              </w:rPr>
              <w:t>Year of Graduation</w:t>
            </w:r>
          </w:p>
        </w:tc>
        <w:tc>
          <w:tcPr>
            <w:tcW w:w="992"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176B07FF" w14:textId="4BCDAEE8" w:rsidR="007C3AD9" w:rsidRPr="00A755EA" w:rsidRDefault="007C3AD9">
            <w:pPr>
              <w:pStyle w:val="Normalwebb"/>
              <w:spacing w:before="0" w:beforeAutospacing="0" w:after="0" w:afterAutospacing="0"/>
              <w:jc w:val="center"/>
              <w:rPr>
                <w:lang w:val="en-GB"/>
              </w:rPr>
            </w:pPr>
            <w:r w:rsidRPr="00A755EA">
              <w:rPr>
                <w:b/>
                <w:bCs/>
                <w:color w:val="000000"/>
                <w:sz w:val="18"/>
                <w:szCs w:val="18"/>
                <w:lang w:val="en-GB"/>
              </w:rPr>
              <w:t xml:space="preserve">Years in the </w:t>
            </w:r>
            <w:r w:rsidR="00426CB4" w:rsidRPr="00A755EA">
              <w:rPr>
                <w:b/>
                <w:bCs/>
                <w:color w:val="000000"/>
                <w:sz w:val="18"/>
                <w:szCs w:val="18"/>
                <w:lang w:val="en-GB"/>
              </w:rPr>
              <w:t>I</w:t>
            </w:r>
            <w:r w:rsidRPr="00A755EA">
              <w:rPr>
                <w:b/>
                <w:bCs/>
                <w:color w:val="000000"/>
                <w:sz w:val="18"/>
                <w:szCs w:val="18"/>
                <w:lang w:val="en-GB"/>
              </w:rPr>
              <w:t>ndustry</w:t>
            </w:r>
          </w:p>
        </w:tc>
        <w:tc>
          <w:tcPr>
            <w:tcW w:w="982"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001E7BB6" w14:textId="5B688C2A" w:rsidR="007C3AD9" w:rsidRPr="00A755EA" w:rsidRDefault="007C3AD9">
            <w:pPr>
              <w:pStyle w:val="Normalwebb"/>
              <w:spacing w:before="0" w:beforeAutospacing="0" w:after="0" w:afterAutospacing="0"/>
              <w:jc w:val="center"/>
              <w:rPr>
                <w:lang w:val="en-GB"/>
              </w:rPr>
            </w:pPr>
            <w:r w:rsidRPr="00A755EA">
              <w:rPr>
                <w:b/>
                <w:bCs/>
                <w:color w:val="000000"/>
                <w:sz w:val="18"/>
                <w:szCs w:val="18"/>
                <w:lang w:val="en-GB"/>
              </w:rPr>
              <w:t xml:space="preserve">Years At </w:t>
            </w:r>
            <w:r w:rsidR="00DD3D12">
              <w:rPr>
                <w:b/>
                <w:bCs/>
                <w:color w:val="000000"/>
                <w:sz w:val="18"/>
                <w:szCs w:val="18"/>
                <w:lang w:val="en-GB"/>
              </w:rPr>
              <w:t>Company X</w:t>
            </w:r>
          </w:p>
        </w:tc>
      </w:tr>
      <w:tr w:rsidR="007C3AD9" w:rsidRPr="00A755EA" w14:paraId="5BEC2482" w14:textId="77777777" w:rsidTr="00DD3D12">
        <w:tc>
          <w:tcPr>
            <w:tcW w:w="1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0C5006"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Respondent 1</w:t>
            </w:r>
          </w:p>
        </w:tc>
        <w:tc>
          <w:tcPr>
            <w:tcW w:w="15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66CD66"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Work Manager</w:t>
            </w:r>
          </w:p>
        </w:tc>
        <w:tc>
          <w:tcPr>
            <w:tcW w:w="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E28604"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46-50</w:t>
            </w:r>
          </w:p>
        </w:tc>
        <w:tc>
          <w:tcPr>
            <w:tcW w:w="16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3C17A0" w14:textId="267BA44D"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Civil engineering</w:t>
            </w:r>
          </w:p>
        </w:tc>
        <w:tc>
          <w:tcPr>
            <w:tcW w:w="8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633C9A"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3</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18B3DE"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1998</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B90FE9"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25</w:t>
            </w:r>
          </w:p>
        </w:tc>
        <w:tc>
          <w:tcPr>
            <w:tcW w:w="9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A42354"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22</w:t>
            </w:r>
          </w:p>
        </w:tc>
      </w:tr>
      <w:tr w:rsidR="007C3AD9" w:rsidRPr="00A755EA" w14:paraId="5B9AA3EF" w14:textId="77777777" w:rsidTr="00DD3D12">
        <w:tc>
          <w:tcPr>
            <w:tcW w:w="1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4164A6"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Respondent 2</w:t>
            </w:r>
          </w:p>
        </w:tc>
        <w:tc>
          <w:tcPr>
            <w:tcW w:w="15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BEEA7B"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Project Manager</w:t>
            </w:r>
          </w:p>
        </w:tc>
        <w:tc>
          <w:tcPr>
            <w:tcW w:w="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3630AC"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46-50</w:t>
            </w:r>
          </w:p>
        </w:tc>
        <w:tc>
          <w:tcPr>
            <w:tcW w:w="16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F614F8" w14:textId="55F0E016"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Civil engineering</w:t>
            </w:r>
          </w:p>
        </w:tc>
        <w:tc>
          <w:tcPr>
            <w:tcW w:w="8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8F49CD"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4</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0F4A44"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2000</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A0D1DE"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23</w:t>
            </w:r>
          </w:p>
        </w:tc>
        <w:tc>
          <w:tcPr>
            <w:tcW w:w="9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A01036"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2</w:t>
            </w:r>
          </w:p>
        </w:tc>
      </w:tr>
      <w:tr w:rsidR="007C3AD9" w:rsidRPr="00A755EA" w14:paraId="100A8F7F" w14:textId="77777777" w:rsidTr="00DD3D12">
        <w:tc>
          <w:tcPr>
            <w:tcW w:w="1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8FEA21"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Respondent 3</w:t>
            </w:r>
          </w:p>
        </w:tc>
        <w:tc>
          <w:tcPr>
            <w:tcW w:w="15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15D9D0"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Site Manager</w:t>
            </w:r>
          </w:p>
        </w:tc>
        <w:tc>
          <w:tcPr>
            <w:tcW w:w="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51FAFE"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31-35</w:t>
            </w:r>
          </w:p>
        </w:tc>
        <w:tc>
          <w:tcPr>
            <w:tcW w:w="16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16DAD5" w14:textId="63ECFDCE"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No education</w:t>
            </w:r>
          </w:p>
        </w:tc>
        <w:tc>
          <w:tcPr>
            <w:tcW w:w="8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D60130"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F83FD1"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B5034E"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9</w:t>
            </w:r>
          </w:p>
        </w:tc>
        <w:tc>
          <w:tcPr>
            <w:tcW w:w="9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4C7AAA"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9</w:t>
            </w:r>
          </w:p>
        </w:tc>
      </w:tr>
      <w:tr w:rsidR="007C3AD9" w:rsidRPr="00A755EA" w14:paraId="4EF72902" w14:textId="77777777" w:rsidTr="00DD3D12">
        <w:tc>
          <w:tcPr>
            <w:tcW w:w="1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758142" w14:textId="77777777" w:rsidR="007C3AD9" w:rsidRPr="00A755EA" w:rsidRDefault="007C3AD9" w:rsidP="00712629">
            <w:pPr>
              <w:pStyle w:val="Normalwebb"/>
              <w:spacing w:before="0" w:beforeAutospacing="0" w:after="0" w:afterAutospacing="0"/>
              <w:jc w:val="center"/>
              <w:rPr>
                <w:lang w:val="en-GB"/>
              </w:rPr>
            </w:pPr>
            <w:r w:rsidRPr="00A755EA">
              <w:rPr>
                <w:color w:val="000000"/>
                <w:sz w:val="16"/>
                <w:szCs w:val="16"/>
                <w:lang w:val="en-GB"/>
              </w:rPr>
              <w:t>Respondent 4</w:t>
            </w:r>
          </w:p>
        </w:tc>
        <w:tc>
          <w:tcPr>
            <w:tcW w:w="15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EC93C6" w14:textId="77777777" w:rsidR="007C3AD9" w:rsidRPr="00A755EA" w:rsidRDefault="007C3AD9" w:rsidP="00712629">
            <w:pPr>
              <w:pStyle w:val="Normalwebb"/>
              <w:spacing w:before="0" w:beforeAutospacing="0" w:after="0" w:afterAutospacing="0"/>
              <w:jc w:val="center"/>
              <w:rPr>
                <w:lang w:val="en-GB"/>
              </w:rPr>
            </w:pPr>
            <w:r w:rsidRPr="00A755EA">
              <w:rPr>
                <w:color w:val="000000"/>
                <w:sz w:val="16"/>
                <w:szCs w:val="16"/>
                <w:lang w:val="en-GB"/>
              </w:rPr>
              <w:t>Supervisor</w:t>
            </w:r>
          </w:p>
        </w:tc>
        <w:tc>
          <w:tcPr>
            <w:tcW w:w="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226D6C" w14:textId="77777777" w:rsidR="007C3AD9" w:rsidRPr="00A755EA" w:rsidRDefault="007C3AD9" w:rsidP="00712629">
            <w:pPr>
              <w:pStyle w:val="Normalwebb"/>
              <w:spacing w:before="0" w:beforeAutospacing="0" w:after="0" w:afterAutospacing="0"/>
              <w:jc w:val="center"/>
              <w:rPr>
                <w:lang w:val="en-GB"/>
              </w:rPr>
            </w:pPr>
            <w:r w:rsidRPr="00A755EA">
              <w:rPr>
                <w:color w:val="000000"/>
                <w:sz w:val="16"/>
                <w:szCs w:val="16"/>
                <w:lang w:val="en-GB"/>
              </w:rPr>
              <w:t>20-25</w:t>
            </w:r>
          </w:p>
        </w:tc>
        <w:tc>
          <w:tcPr>
            <w:tcW w:w="16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CC81A1" w14:textId="0531CACC" w:rsidR="007C3AD9" w:rsidRPr="00A755EA" w:rsidRDefault="007C3AD9" w:rsidP="00712629">
            <w:pPr>
              <w:pStyle w:val="Normalwebb"/>
              <w:spacing w:before="0" w:beforeAutospacing="0" w:after="0" w:afterAutospacing="0"/>
              <w:jc w:val="center"/>
              <w:rPr>
                <w:lang w:val="en-GB"/>
              </w:rPr>
            </w:pPr>
            <w:r w:rsidRPr="00A755EA">
              <w:rPr>
                <w:color w:val="000000"/>
                <w:sz w:val="16"/>
                <w:szCs w:val="16"/>
                <w:lang w:val="en-GB"/>
              </w:rPr>
              <w:t>Higher vocational education</w:t>
            </w:r>
          </w:p>
        </w:tc>
        <w:tc>
          <w:tcPr>
            <w:tcW w:w="8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3BBA22" w14:textId="77777777" w:rsidR="007C3AD9" w:rsidRPr="00A755EA" w:rsidRDefault="007C3AD9" w:rsidP="00712629">
            <w:pPr>
              <w:pStyle w:val="Normalwebb"/>
              <w:spacing w:before="0" w:beforeAutospacing="0" w:after="0" w:afterAutospacing="0"/>
              <w:jc w:val="center"/>
              <w:rPr>
                <w:lang w:val="en-GB"/>
              </w:rPr>
            </w:pPr>
            <w:r w:rsidRPr="00A755EA">
              <w:rPr>
                <w:color w:val="000000"/>
                <w:sz w:val="16"/>
                <w:szCs w:val="16"/>
                <w:lang w:val="en-GB"/>
              </w:rPr>
              <w:t>2</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6DFE82" w14:textId="77777777" w:rsidR="007C3AD9" w:rsidRPr="00A755EA" w:rsidRDefault="007C3AD9" w:rsidP="00712629">
            <w:pPr>
              <w:pStyle w:val="Normalwebb"/>
              <w:spacing w:before="0" w:beforeAutospacing="0" w:after="0" w:afterAutospacing="0"/>
              <w:jc w:val="center"/>
              <w:rPr>
                <w:lang w:val="en-GB"/>
              </w:rPr>
            </w:pPr>
            <w:r w:rsidRPr="00A755EA">
              <w:rPr>
                <w:color w:val="000000"/>
                <w:sz w:val="16"/>
                <w:szCs w:val="16"/>
                <w:lang w:val="en-GB"/>
              </w:rPr>
              <w:t>2022</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8AB31C" w14:textId="77777777" w:rsidR="007C3AD9" w:rsidRPr="00A755EA" w:rsidRDefault="007C3AD9" w:rsidP="00712629">
            <w:pPr>
              <w:pStyle w:val="Normalwebb"/>
              <w:spacing w:before="0" w:beforeAutospacing="0" w:after="0" w:afterAutospacing="0"/>
              <w:jc w:val="center"/>
              <w:rPr>
                <w:lang w:val="en-GB"/>
              </w:rPr>
            </w:pPr>
            <w:r w:rsidRPr="00A755EA">
              <w:rPr>
                <w:color w:val="000000"/>
                <w:sz w:val="16"/>
                <w:szCs w:val="16"/>
                <w:lang w:val="en-GB"/>
              </w:rPr>
              <w:t>7</w:t>
            </w:r>
          </w:p>
        </w:tc>
        <w:tc>
          <w:tcPr>
            <w:tcW w:w="9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97E349" w14:textId="77777777" w:rsidR="007C3AD9" w:rsidRPr="00A755EA" w:rsidRDefault="007C3AD9" w:rsidP="00712629">
            <w:pPr>
              <w:pStyle w:val="Normalwebb"/>
              <w:spacing w:before="0" w:beforeAutospacing="0" w:after="0" w:afterAutospacing="0"/>
              <w:jc w:val="center"/>
              <w:rPr>
                <w:lang w:val="en-GB"/>
              </w:rPr>
            </w:pPr>
            <w:r w:rsidRPr="00A755EA">
              <w:rPr>
                <w:color w:val="000000"/>
                <w:sz w:val="16"/>
                <w:szCs w:val="16"/>
                <w:lang w:val="en-GB"/>
              </w:rPr>
              <w:t>2</w:t>
            </w:r>
          </w:p>
        </w:tc>
      </w:tr>
      <w:tr w:rsidR="007C3AD9" w:rsidRPr="00A755EA" w14:paraId="0C3DF4E4" w14:textId="77777777" w:rsidTr="00DD3D12">
        <w:tc>
          <w:tcPr>
            <w:tcW w:w="1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ED021F"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Respondent 5</w:t>
            </w:r>
          </w:p>
        </w:tc>
        <w:tc>
          <w:tcPr>
            <w:tcW w:w="15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775BA4"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Supervisor</w:t>
            </w:r>
          </w:p>
        </w:tc>
        <w:tc>
          <w:tcPr>
            <w:tcW w:w="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039080"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26-30</w:t>
            </w:r>
          </w:p>
        </w:tc>
        <w:tc>
          <w:tcPr>
            <w:tcW w:w="16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CB43F6" w14:textId="482CE9D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Civil engineering</w:t>
            </w:r>
          </w:p>
        </w:tc>
        <w:tc>
          <w:tcPr>
            <w:tcW w:w="8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FAF674"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3</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CDA1EC"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2023</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C9B639"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2</w:t>
            </w:r>
          </w:p>
        </w:tc>
        <w:tc>
          <w:tcPr>
            <w:tcW w:w="9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607A3B"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1</w:t>
            </w:r>
          </w:p>
        </w:tc>
      </w:tr>
      <w:tr w:rsidR="007C3AD9" w:rsidRPr="00A755EA" w14:paraId="32496C57" w14:textId="77777777" w:rsidTr="00DD3D12">
        <w:tc>
          <w:tcPr>
            <w:tcW w:w="1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E87EEF"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Respondent 6</w:t>
            </w:r>
          </w:p>
        </w:tc>
        <w:tc>
          <w:tcPr>
            <w:tcW w:w="15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5A61D4"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Construction Engineer</w:t>
            </w:r>
          </w:p>
        </w:tc>
        <w:tc>
          <w:tcPr>
            <w:tcW w:w="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67D50A"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26-30</w:t>
            </w:r>
          </w:p>
        </w:tc>
        <w:tc>
          <w:tcPr>
            <w:tcW w:w="16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649E00" w14:textId="54D9F989"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Civil engineering</w:t>
            </w:r>
          </w:p>
        </w:tc>
        <w:tc>
          <w:tcPr>
            <w:tcW w:w="8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0E36C5"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5</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581C6C"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2022</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475AFE"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3</w:t>
            </w:r>
          </w:p>
        </w:tc>
        <w:tc>
          <w:tcPr>
            <w:tcW w:w="9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7A6A36"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3</w:t>
            </w:r>
          </w:p>
        </w:tc>
      </w:tr>
      <w:tr w:rsidR="007C3AD9" w:rsidRPr="00A755EA" w14:paraId="2DB31065" w14:textId="77777777" w:rsidTr="00DD3D12">
        <w:tc>
          <w:tcPr>
            <w:tcW w:w="1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E74921"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Respondent 7</w:t>
            </w:r>
          </w:p>
        </w:tc>
        <w:tc>
          <w:tcPr>
            <w:tcW w:w="15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2FB829"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Construction Engineer</w:t>
            </w:r>
          </w:p>
        </w:tc>
        <w:tc>
          <w:tcPr>
            <w:tcW w:w="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E40FFF"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31-35</w:t>
            </w:r>
          </w:p>
        </w:tc>
        <w:tc>
          <w:tcPr>
            <w:tcW w:w="16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46954F" w14:textId="0FED18B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Business development and entrepreneurship</w:t>
            </w:r>
          </w:p>
        </w:tc>
        <w:tc>
          <w:tcPr>
            <w:tcW w:w="8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BF4BA5"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3</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93F520"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2014</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35A3EC"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9</w:t>
            </w:r>
          </w:p>
        </w:tc>
        <w:tc>
          <w:tcPr>
            <w:tcW w:w="9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1A0809"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9</w:t>
            </w:r>
          </w:p>
        </w:tc>
      </w:tr>
      <w:tr w:rsidR="007C3AD9" w:rsidRPr="00A755EA" w14:paraId="4AA63415" w14:textId="77777777" w:rsidTr="00DD3D12">
        <w:tc>
          <w:tcPr>
            <w:tcW w:w="1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075B7F"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Respondent 8</w:t>
            </w:r>
          </w:p>
        </w:tc>
        <w:tc>
          <w:tcPr>
            <w:tcW w:w="15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4DD626"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QEHS (Quality, Environment, Health, and Safety)</w:t>
            </w:r>
          </w:p>
        </w:tc>
        <w:tc>
          <w:tcPr>
            <w:tcW w:w="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FD3E4E"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31-35</w:t>
            </w:r>
          </w:p>
        </w:tc>
        <w:tc>
          <w:tcPr>
            <w:tcW w:w="16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3D72B2" w14:textId="2AD1A65E"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Environmental science</w:t>
            </w:r>
          </w:p>
        </w:tc>
        <w:tc>
          <w:tcPr>
            <w:tcW w:w="8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17F95E"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3</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65C5E6"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2016</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464762"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3</w:t>
            </w:r>
          </w:p>
        </w:tc>
        <w:tc>
          <w:tcPr>
            <w:tcW w:w="9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617A86"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1</w:t>
            </w:r>
          </w:p>
        </w:tc>
      </w:tr>
      <w:tr w:rsidR="007C3AD9" w:rsidRPr="00A755EA" w14:paraId="5276E973" w14:textId="77777777" w:rsidTr="00DD3D12">
        <w:tc>
          <w:tcPr>
            <w:tcW w:w="1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91BC72"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Respondent 9</w:t>
            </w:r>
          </w:p>
        </w:tc>
        <w:tc>
          <w:tcPr>
            <w:tcW w:w="15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F76489"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QEHS (Quality, Environment, Health, and Safety)</w:t>
            </w:r>
          </w:p>
        </w:tc>
        <w:tc>
          <w:tcPr>
            <w:tcW w:w="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BDF9BD"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36-40</w:t>
            </w:r>
          </w:p>
        </w:tc>
        <w:tc>
          <w:tcPr>
            <w:tcW w:w="16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1BABD8"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No Education</w:t>
            </w:r>
          </w:p>
        </w:tc>
        <w:tc>
          <w:tcPr>
            <w:tcW w:w="8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785E45"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8C7DF8"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D2709B"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11</w:t>
            </w:r>
          </w:p>
        </w:tc>
        <w:tc>
          <w:tcPr>
            <w:tcW w:w="9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784EE0"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11</w:t>
            </w:r>
          </w:p>
        </w:tc>
      </w:tr>
      <w:tr w:rsidR="007C3AD9" w:rsidRPr="00A755EA" w14:paraId="24C08999" w14:textId="77777777" w:rsidTr="00DD3D12">
        <w:tc>
          <w:tcPr>
            <w:tcW w:w="1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74FB58"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Respondent 10</w:t>
            </w:r>
          </w:p>
        </w:tc>
        <w:tc>
          <w:tcPr>
            <w:tcW w:w="15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DB368F" w14:textId="473AD3FE"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 xml:space="preserve">A previous employee at </w:t>
            </w:r>
            <w:r w:rsidR="006C70B4">
              <w:rPr>
                <w:color w:val="000000"/>
                <w:sz w:val="16"/>
                <w:szCs w:val="16"/>
                <w:lang w:val="en-GB"/>
              </w:rPr>
              <w:t>Company X</w:t>
            </w:r>
          </w:p>
        </w:tc>
        <w:tc>
          <w:tcPr>
            <w:tcW w:w="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1591AF"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20-25</w:t>
            </w:r>
          </w:p>
        </w:tc>
        <w:tc>
          <w:tcPr>
            <w:tcW w:w="16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AFBBA0" w14:textId="3D3C7500"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Civil engineering</w:t>
            </w:r>
          </w:p>
        </w:tc>
        <w:tc>
          <w:tcPr>
            <w:tcW w:w="8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803FD4"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5</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EF188B"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2023</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A9F6C2"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2</w:t>
            </w:r>
          </w:p>
        </w:tc>
        <w:tc>
          <w:tcPr>
            <w:tcW w:w="9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CADE56" w14:textId="77777777" w:rsidR="007C3AD9" w:rsidRPr="00A755EA" w:rsidRDefault="007C3AD9" w:rsidP="007C3AD9">
            <w:pPr>
              <w:pStyle w:val="Normalwebb"/>
              <w:spacing w:before="0" w:beforeAutospacing="0" w:after="0" w:afterAutospacing="0"/>
              <w:jc w:val="center"/>
              <w:rPr>
                <w:lang w:val="en-GB"/>
              </w:rPr>
            </w:pPr>
            <w:r w:rsidRPr="00A755EA">
              <w:rPr>
                <w:color w:val="000000"/>
                <w:sz w:val="16"/>
                <w:szCs w:val="16"/>
                <w:lang w:val="en-GB"/>
              </w:rPr>
              <w:t>1</w:t>
            </w:r>
          </w:p>
        </w:tc>
      </w:tr>
    </w:tbl>
    <w:p w14:paraId="4D0A9946" w14:textId="77777777" w:rsidR="009E6A46" w:rsidRPr="00A755EA" w:rsidRDefault="009E6A46" w:rsidP="00515409">
      <w:pPr>
        <w:jc w:val="both"/>
        <w:rPr>
          <w:lang w:val="en-GB"/>
        </w:rPr>
      </w:pPr>
    </w:p>
    <w:p w14:paraId="7C0B0C60" w14:textId="6F14DB8B" w:rsidR="009E6A46" w:rsidRPr="00A755EA" w:rsidRDefault="009E6A46" w:rsidP="00515409">
      <w:pPr>
        <w:pStyle w:val="Rubrik3"/>
        <w:numPr>
          <w:ilvl w:val="2"/>
          <w:numId w:val="4"/>
        </w:numPr>
        <w:jc w:val="both"/>
        <w:rPr>
          <w:rFonts w:cs="Times New Roman"/>
        </w:rPr>
      </w:pPr>
      <w:bookmarkStart w:id="35" w:name="_Toc165162221"/>
      <w:r w:rsidRPr="00A755EA">
        <w:rPr>
          <w:rFonts w:cs="Times New Roman"/>
        </w:rPr>
        <w:lastRenderedPageBreak/>
        <w:t>Data Analysis</w:t>
      </w:r>
      <w:bookmarkEnd w:id="35"/>
    </w:p>
    <w:p w14:paraId="4EE2D511" w14:textId="123849CB" w:rsidR="009E6A46" w:rsidRPr="00A755EA" w:rsidRDefault="009E6A46" w:rsidP="00515409">
      <w:pPr>
        <w:jc w:val="both"/>
        <w:rPr>
          <w:lang w:val="en-GB"/>
        </w:rPr>
      </w:pPr>
      <w:r w:rsidRPr="00A755EA">
        <w:rPr>
          <w:lang w:val="en-GB"/>
        </w:rPr>
        <w:t>After each interview</w:t>
      </w:r>
      <w:r w:rsidR="00AE546D" w:rsidRPr="00A755EA">
        <w:rPr>
          <w:lang w:val="en-GB"/>
        </w:rPr>
        <w:t>,</w:t>
      </w:r>
      <w:r w:rsidRPr="00A755EA">
        <w:rPr>
          <w:lang w:val="en-GB"/>
        </w:rPr>
        <w:t xml:space="preserve"> a transcription was made </w:t>
      </w:r>
      <w:r w:rsidR="00AE546D" w:rsidRPr="00A755EA">
        <w:rPr>
          <w:lang w:val="en-GB"/>
        </w:rPr>
        <w:t>using</w:t>
      </w:r>
      <w:r w:rsidRPr="00A755EA">
        <w:rPr>
          <w:lang w:val="en-GB"/>
        </w:rPr>
        <w:t xml:space="preserve"> Microsoft Word. Once transcribed, each answer was noted under </w:t>
      </w:r>
      <w:r w:rsidR="00AE546D" w:rsidRPr="00A755EA">
        <w:rPr>
          <w:lang w:val="en-GB"/>
        </w:rPr>
        <w:t xml:space="preserve">the </w:t>
      </w:r>
      <w:r w:rsidRPr="00A755EA">
        <w:rPr>
          <w:lang w:val="en-GB"/>
        </w:rPr>
        <w:t xml:space="preserve">corresponding question to make </w:t>
      </w:r>
      <w:r w:rsidR="00AE546D" w:rsidRPr="00A755EA">
        <w:rPr>
          <w:lang w:val="en-GB"/>
        </w:rPr>
        <w:t>finding</w:t>
      </w:r>
      <w:r w:rsidRPr="00A755EA">
        <w:rPr>
          <w:lang w:val="en-GB"/>
        </w:rPr>
        <w:t xml:space="preserve"> similarities and differences between all interviewees</w:t>
      </w:r>
      <w:r w:rsidR="00AE546D" w:rsidRPr="00A755EA">
        <w:rPr>
          <w:lang w:val="en-GB"/>
        </w:rPr>
        <w:t xml:space="preserve"> easier</w:t>
      </w:r>
      <w:r w:rsidRPr="00A755EA">
        <w:rPr>
          <w:lang w:val="en-GB"/>
        </w:rPr>
        <w:t xml:space="preserve">. Answers that </w:t>
      </w:r>
      <w:r w:rsidR="00AE546D" w:rsidRPr="00A755EA">
        <w:rPr>
          <w:lang w:val="en-GB"/>
        </w:rPr>
        <w:t xml:space="preserve">lacked relevance </w:t>
      </w:r>
      <w:r w:rsidRPr="00A755EA">
        <w:rPr>
          <w:lang w:val="en-GB"/>
        </w:rPr>
        <w:t xml:space="preserve">for this study were removed to ensure the scope </w:t>
      </w:r>
      <w:r w:rsidR="00AE546D" w:rsidRPr="00A755EA">
        <w:rPr>
          <w:lang w:val="en-GB"/>
        </w:rPr>
        <w:t>did</w:t>
      </w:r>
      <w:r w:rsidRPr="00A755EA">
        <w:rPr>
          <w:lang w:val="en-GB"/>
        </w:rPr>
        <w:t xml:space="preserve"> not get broader. Once the answers were </w:t>
      </w:r>
      <w:r w:rsidR="00553F2C" w:rsidRPr="00A755EA">
        <w:rPr>
          <w:lang w:val="en-GB"/>
        </w:rPr>
        <w:t>organised</w:t>
      </w:r>
      <w:r w:rsidRPr="00A755EA">
        <w:rPr>
          <w:lang w:val="en-GB"/>
        </w:rPr>
        <w:t xml:space="preserve"> and connected to specific questions, coding was used to </w:t>
      </w:r>
      <w:r w:rsidR="00553F2C" w:rsidRPr="00A755EA">
        <w:rPr>
          <w:lang w:val="en-GB"/>
        </w:rPr>
        <w:t>categorise</w:t>
      </w:r>
      <w:r w:rsidRPr="00A755EA">
        <w:rPr>
          <w:lang w:val="en-GB"/>
        </w:rPr>
        <w:t xml:space="preserve"> the answers into themes. Once the themes are </w:t>
      </w:r>
      <w:r w:rsidR="00A755EA">
        <w:rPr>
          <w:lang w:val="en-GB"/>
        </w:rPr>
        <w:t>found</w:t>
      </w:r>
      <w:r w:rsidRPr="00A755EA">
        <w:rPr>
          <w:lang w:val="en-GB"/>
        </w:rPr>
        <w:t xml:space="preserve">, answers are </w:t>
      </w:r>
      <w:r w:rsidR="00AE546D" w:rsidRPr="00A755EA">
        <w:rPr>
          <w:lang w:val="en-GB"/>
        </w:rPr>
        <w:t>summarised</w:t>
      </w:r>
      <w:r w:rsidRPr="00A755EA">
        <w:rPr>
          <w:lang w:val="en-GB"/>
        </w:rPr>
        <w:t xml:space="preserve"> and presented in the empirical study. </w:t>
      </w:r>
      <w:r w:rsidR="00A755EA">
        <w:rPr>
          <w:lang w:val="en-GB"/>
        </w:rPr>
        <w:t>When</w:t>
      </w:r>
      <w:r w:rsidRPr="00A755EA">
        <w:rPr>
          <w:lang w:val="en-GB"/>
        </w:rPr>
        <w:t xml:space="preserve"> </w:t>
      </w:r>
      <w:r w:rsidR="00A755EA">
        <w:rPr>
          <w:lang w:val="en-GB"/>
        </w:rPr>
        <w:t>the</w:t>
      </w:r>
      <w:r w:rsidRPr="00A755EA">
        <w:rPr>
          <w:lang w:val="en-GB"/>
        </w:rPr>
        <w:t xml:space="preserve"> chapter is completed, the analysis begins</w:t>
      </w:r>
      <w:r w:rsidR="00AA2436" w:rsidRPr="00A755EA">
        <w:rPr>
          <w:lang w:val="en-GB"/>
        </w:rPr>
        <w:t xml:space="preserve"> and gets presented in the discussion chapter.</w:t>
      </w:r>
      <w:r w:rsidRPr="00A755EA">
        <w:rPr>
          <w:lang w:val="en-GB"/>
        </w:rPr>
        <w:t xml:space="preserve"> </w:t>
      </w:r>
      <w:r w:rsidR="00AA2436" w:rsidRPr="00A755EA">
        <w:rPr>
          <w:lang w:val="en-GB"/>
        </w:rPr>
        <w:t xml:space="preserve">The analysis involves finding similarities and differences between what was said in the empirical study with existing literature by searching for keywords and codes. Once the discussion chapter is finished, recommendations </w:t>
      </w:r>
      <w:r w:rsidR="003E1061" w:rsidRPr="00A755EA">
        <w:rPr>
          <w:lang w:val="en-GB"/>
        </w:rPr>
        <w:t xml:space="preserve">are being proposed which has been created from the interviewees’ experiences and the analysis. Lastly conclusions are being drawn by answering the research question. Additionally, future recommendations for future research are suggested to ensure same mistakes does not occur. </w:t>
      </w:r>
    </w:p>
    <w:p w14:paraId="0EB09AD6" w14:textId="77777777" w:rsidR="00B81066" w:rsidRPr="00A755EA" w:rsidRDefault="00B81066" w:rsidP="00515409">
      <w:pPr>
        <w:jc w:val="both"/>
        <w:rPr>
          <w:lang w:val="en-GB"/>
        </w:rPr>
      </w:pPr>
    </w:p>
    <w:p w14:paraId="701A1050" w14:textId="5D29CD44" w:rsidR="009E6A46" w:rsidRPr="00A755EA" w:rsidRDefault="009E6A46" w:rsidP="00515409">
      <w:pPr>
        <w:pStyle w:val="Rubrik2"/>
        <w:spacing w:after="240"/>
        <w:jc w:val="both"/>
        <w:rPr>
          <w:rFonts w:cs="Times New Roman"/>
          <w:lang w:val="en-GB"/>
        </w:rPr>
      </w:pPr>
      <w:bookmarkStart w:id="36" w:name="_Toc165162222"/>
      <w:r w:rsidRPr="00A755EA">
        <w:rPr>
          <w:rFonts w:cs="Times New Roman"/>
          <w:lang w:val="en-GB"/>
        </w:rPr>
        <w:t>Reliability and Validity</w:t>
      </w:r>
      <w:bookmarkEnd w:id="36"/>
    </w:p>
    <w:p w14:paraId="03F15D77" w14:textId="16B10276" w:rsidR="009E6A46" w:rsidRPr="00A755EA" w:rsidRDefault="009E6A46" w:rsidP="00515409">
      <w:pPr>
        <w:jc w:val="both"/>
        <w:rPr>
          <w:lang w:val="en-GB"/>
        </w:rPr>
      </w:pPr>
      <w:r w:rsidRPr="00A755EA">
        <w:rPr>
          <w:lang w:val="en-GB"/>
        </w:rPr>
        <w:t>According to Brym</w:t>
      </w:r>
      <w:r w:rsidR="00AE546D" w:rsidRPr="00A755EA">
        <w:rPr>
          <w:lang w:val="en-GB"/>
        </w:rPr>
        <w:t>a</w:t>
      </w:r>
      <w:r w:rsidRPr="00A755EA">
        <w:rPr>
          <w:lang w:val="en-GB"/>
        </w:rPr>
        <w:t>n et al. (20</w:t>
      </w:r>
      <w:r w:rsidR="0004638D" w:rsidRPr="00A755EA">
        <w:rPr>
          <w:lang w:val="en-GB"/>
        </w:rPr>
        <w:t>22</w:t>
      </w:r>
      <w:r w:rsidRPr="00A755EA">
        <w:rPr>
          <w:lang w:val="en-GB"/>
        </w:rPr>
        <w:t xml:space="preserve">), the reliability and validity </w:t>
      </w:r>
      <w:r w:rsidR="00AE546D" w:rsidRPr="00A755EA">
        <w:rPr>
          <w:lang w:val="en-GB"/>
        </w:rPr>
        <w:t>of</w:t>
      </w:r>
      <w:r w:rsidRPr="00A755EA">
        <w:rPr>
          <w:lang w:val="en-GB"/>
        </w:rPr>
        <w:t xml:space="preserve"> a qualitative study can be compromised </w:t>
      </w:r>
      <w:r w:rsidR="00AE546D" w:rsidRPr="00A755EA">
        <w:rPr>
          <w:lang w:val="en-GB"/>
        </w:rPr>
        <w:t>and challenged</w:t>
      </w:r>
      <w:r w:rsidRPr="00A755EA">
        <w:rPr>
          <w:lang w:val="en-GB"/>
        </w:rPr>
        <w:t xml:space="preserve"> when additional questions are </w:t>
      </w:r>
      <w:r w:rsidR="0004638D" w:rsidRPr="00A755EA">
        <w:rPr>
          <w:lang w:val="en-GB"/>
        </w:rPr>
        <w:t>asked,</w:t>
      </w:r>
      <w:r w:rsidRPr="00A755EA">
        <w:rPr>
          <w:lang w:val="en-GB"/>
        </w:rPr>
        <w:t xml:space="preserve"> and the interview </w:t>
      </w:r>
      <w:r w:rsidR="00AE546D" w:rsidRPr="00A755EA">
        <w:rPr>
          <w:lang w:val="en-GB"/>
        </w:rPr>
        <w:t>is</w:t>
      </w:r>
      <w:r w:rsidRPr="00A755EA">
        <w:rPr>
          <w:lang w:val="en-GB"/>
        </w:rPr>
        <w:t xml:space="preserve"> steered </w:t>
      </w:r>
      <w:r w:rsidR="00AE546D" w:rsidRPr="00A755EA">
        <w:rPr>
          <w:lang w:val="en-GB"/>
        </w:rPr>
        <w:t>in</w:t>
      </w:r>
      <w:r w:rsidRPr="00A755EA">
        <w:rPr>
          <w:lang w:val="en-GB"/>
        </w:rPr>
        <w:t xml:space="preserve"> a new direction. In a quantitative study, the reliability and validity </w:t>
      </w:r>
      <w:r w:rsidR="00AE546D" w:rsidRPr="00A755EA">
        <w:rPr>
          <w:lang w:val="en-GB"/>
        </w:rPr>
        <w:t>are</w:t>
      </w:r>
      <w:r w:rsidRPr="00A755EA">
        <w:rPr>
          <w:lang w:val="en-GB"/>
        </w:rPr>
        <w:t xml:space="preserve"> </w:t>
      </w:r>
      <w:r w:rsidR="00AE546D" w:rsidRPr="00A755EA">
        <w:rPr>
          <w:lang w:val="en-GB"/>
        </w:rPr>
        <w:t>more accurate</w:t>
      </w:r>
      <w:r w:rsidRPr="00A755EA">
        <w:rPr>
          <w:lang w:val="en-GB"/>
        </w:rPr>
        <w:t xml:space="preserve"> since the process is </w:t>
      </w:r>
      <w:r w:rsidR="00AE546D" w:rsidRPr="00A755EA">
        <w:rPr>
          <w:lang w:val="en-GB"/>
        </w:rPr>
        <w:t>standardised</w:t>
      </w:r>
      <w:r w:rsidRPr="00A755EA">
        <w:rPr>
          <w:lang w:val="en-GB"/>
        </w:rPr>
        <w:t xml:space="preserve"> and </w:t>
      </w:r>
      <w:r w:rsidR="00AE546D" w:rsidRPr="00A755EA">
        <w:rPr>
          <w:lang w:val="en-GB"/>
        </w:rPr>
        <w:t>unchanged</w:t>
      </w:r>
      <w:r w:rsidRPr="00A755EA">
        <w:rPr>
          <w:lang w:val="en-GB"/>
        </w:rPr>
        <w:t>.</w:t>
      </w:r>
    </w:p>
    <w:p w14:paraId="5D9B6137" w14:textId="77777777" w:rsidR="009E6A46" w:rsidRPr="00A755EA" w:rsidRDefault="009E6A46" w:rsidP="00515409">
      <w:pPr>
        <w:jc w:val="both"/>
        <w:rPr>
          <w:lang w:val="en-GB"/>
        </w:rPr>
      </w:pPr>
    </w:p>
    <w:p w14:paraId="2CED63A8" w14:textId="0E328ED1" w:rsidR="009E6A46" w:rsidRPr="00A755EA" w:rsidRDefault="009E6A46" w:rsidP="00515409">
      <w:pPr>
        <w:jc w:val="both"/>
        <w:rPr>
          <w:lang w:val="en-GB"/>
        </w:rPr>
      </w:pPr>
      <w:r w:rsidRPr="00A755EA">
        <w:rPr>
          <w:lang w:val="en-GB"/>
        </w:rPr>
        <w:t xml:space="preserve">The </w:t>
      </w:r>
      <w:r w:rsidR="00AE546D" w:rsidRPr="00A755EA">
        <w:rPr>
          <w:lang w:val="en-GB"/>
        </w:rPr>
        <w:t>number</w:t>
      </w:r>
      <w:r w:rsidRPr="00A755EA">
        <w:rPr>
          <w:lang w:val="en-GB"/>
        </w:rPr>
        <w:t xml:space="preserve"> of interviewees can also compromise the validity of a qualitative study (Bryman et al., 20</w:t>
      </w:r>
      <w:r w:rsidR="0004638D" w:rsidRPr="00A755EA">
        <w:rPr>
          <w:lang w:val="en-GB"/>
        </w:rPr>
        <w:t>22</w:t>
      </w:r>
      <w:r w:rsidRPr="00A755EA">
        <w:rPr>
          <w:lang w:val="en-GB"/>
        </w:rPr>
        <w:t xml:space="preserve">). A good validated qualitative study consists of a large group of people who </w:t>
      </w:r>
      <w:r w:rsidR="00AE546D" w:rsidRPr="00A755EA">
        <w:rPr>
          <w:lang w:val="en-GB"/>
        </w:rPr>
        <w:t>get</w:t>
      </w:r>
      <w:r w:rsidRPr="00A755EA">
        <w:rPr>
          <w:lang w:val="en-GB"/>
        </w:rPr>
        <w:t xml:space="preserve"> interviewed. As of </w:t>
      </w:r>
      <w:r w:rsidR="00AE546D" w:rsidRPr="00A755EA">
        <w:rPr>
          <w:lang w:val="en-GB"/>
        </w:rPr>
        <w:t>this report's time limit</w:t>
      </w:r>
      <w:r w:rsidRPr="00A755EA">
        <w:rPr>
          <w:lang w:val="en-GB"/>
        </w:rPr>
        <w:t>, 1</w:t>
      </w:r>
      <w:r w:rsidR="00272508" w:rsidRPr="00A755EA">
        <w:rPr>
          <w:lang w:val="en-GB"/>
        </w:rPr>
        <w:t>0</w:t>
      </w:r>
      <w:r w:rsidRPr="00A755EA">
        <w:rPr>
          <w:lang w:val="en-GB"/>
        </w:rPr>
        <w:t xml:space="preserve"> interviews </w:t>
      </w:r>
      <w:r w:rsidR="00AE546D" w:rsidRPr="00A755EA">
        <w:rPr>
          <w:lang w:val="en-GB"/>
        </w:rPr>
        <w:t>are</w:t>
      </w:r>
      <w:r w:rsidRPr="00A755EA">
        <w:rPr>
          <w:lang w:val="en-GB"/>
        </w:rPr>
        <w:t xml:space="preserve"> reasonable. In addition, considering all interviewees were from the same company, similar answers were given</w:t>
      </w:r>
      <w:r w:rsidR="00AE546D" w:rsidRPr="00A755EA">
        <w:rPr>
          <w:lang w:val="en-GB"/>
        </w:rPr>
        <w:t>,</w:t>
      </w:r>
      <w:r w:rsidRPr="00A755EA">
        <w:rPr>
          <w:lang w:val="en-GB"/>
        </w:rPr>
        <w:t xml:space="preserve"> which could mean that all the answers needed were given. Additionally, </w:t>
      </w:r>
      <w:r w:rsidR="00AE546D" w:rsidRPr="00A755EA">
        <w:rPr>
          <w:lang w:val="en-GB"/>
        </w:rPr>
        <w:t>the anonymity</w:t>
      </w:r>
      <w:r w:rsidRPr="00A755EA">
        <w:rPr>
          <w:lang w:val="en-GB"/>
        </w:rPr>
        <w:t xml:space="preserve"> of the interviewees </w:t>
      </w:r>
      <w:r w:rsidR="00AE546D" w:rsidRPr="00A755EA">
        <w:rPr>
          <w:lang w:val="en-GB"/>
        </w:rPr>
        <w:t>was</w:t>
      </w:r>
      <w:r w:rsidRPr="00A755EA">
        <w:rPr>
          <w:lang w:val="en-GB"/>
        </w:rPr>
        <w:t xml:space="preserve"> guaranteed</w:t>
      </w:r>
      <w:r w:rsidR="00AE546D" w:rsidRPr="00A755EA">
        <w:rPr>
          <w:lang w:val="en-GB"/>
        </w:rPr>
        <w:t>,</w:t>
      </w:r>
      <w:r w:rsidRPr="00A755EA">
        <w:rPr>
          <w:lang w:val="en-GB"/>
        </w:rPr>
        <w:t xml:space="preserve"> meaning they </w:t>
      </w:r>
      <w:r w:rsidR="00AE546D" w:rsidRPr="00A755EA">
        <w:rPr>
          <w:lang w:val="en-GB"/>
        </w:rPr>
        <w:t>could</w:t>
      </w:r>
      <w:r w:rsidRPr="00A755EA">
        <w:rPr>
          <w:lang w:val="en-GB"/>
        </w:rPr>
        <w:t xml:space="preserve"> speak truthfully and</w:t>
      </w:r>
      <w:r w:rsidR="00AE546D" w:rsidRPr="00A755EA">
        <w:rPr>
          <w:lang w:val="en-GB"/>
        </w:rPr>
        <w:t>,</w:t>
      </w:r>
      <w:r w:rsidRPr="00A755EA">
        <w:rPr>
          <w:lang w:val="en-GB"/>
        </w:rPr>
        <w:t xml:space="preserve"> therefore</w:t>
      </w:r>
      <w:r w:rsidR="00AE546D" w:rsidRPr="00A755EA">
        <w:rPr>
          <w:lang w:val="en-GB"/>
        </w:rPr>
        <w:t>,</w:t>
      </w:r>
      <w:r w:rsidRPr="00A755EA">
        <w:rPr>
          <w:lang w:val="en-GB"/>
        </w:rPr>
        <w:t xml:space="preserve"> enhance </w:t>
      </w:r>
      <w:r w:rsidR="00AE546D" w:rsidRPr="00A755EA">
        <w:rPr>
          <w:lang w:val="en-GB"/>
        </w:rPr>
        <w:t xml:space="preserve">the </w:t>
      </w:r>
      <w:r w:rsidRPr="00A755EA">
        <w:rPr>
          <w:lang w:val="en-GB"/>
        </w:rPr>
        <w:t>validity of the interviews. </w:t>
      </w:r>
    </w:p>
    <w:p w14:paraId="2A14F45B" w14:textId="77777777" w:rsidR="009E6A46" w:rsidRPr="00A755EA" w:rsidRDefault="009E6A46" w:rsidP="00515409">
      <w:pPr>
        <w:jc w:val="both"/>
        <w:rPr>
          <w:lang w:val="en-GB"/>
        </w:rPr>
      </w:pPr>
    </w:p>
    <w:p w14:paraId="00EF161D" w14:textId="44291C5B" w:rsidR="009E6A46" w:rsidRPr="00A755EA" w:rsidRDefault="009E6A46" w:rsidP="00515409">
      <w:pPr>
        <w:jc w:val="both"/>
        <w:rPr>
          <w:lang w:val="en-GB"/>
        </w:rPr>
      </w:pPr>
      <w:r w:rsidRPr="00A755EA">
        <w:rPr>
          <w:lang w:val="en-GB"/>
        </w:rPr>
        <w:t xml:space="preserve">As mentioned, the interviews were transcribed, </w:t>
      </w:r>
      <w:r w:rsidR="00AE546D" w:rsidRPr="00A755EA">
        <w:rPr>
          <w:lang w:val="en-GB"/>
        </w:rPr>
        <w:t>increasing</w:t>
      </w:r>
      <w:r w:rsidRPr="00A755EA">
        <w:rPr>
          <w:lang w:val="en-GB"/>
        </w:rPr>
        <w:t xml:space="preserve"> reliability (Bryman et al., 20</w:t>
      </w:r>
      <w:r w:rsidR="0004638D" w:rsidRPr="00A755EA">
        <w:rPr>
          <w:lang w:val="en-GB"/>
        </w:rPr>
        <w:t>22</w:t>
      </w:r>
      <w:r w:rsidRPr="00A755EA">
        <w:rPr>
          <w:lang w:val="en-GB"/>
        </w:rPr>
        <w:t>)</w:t>
      </w:r>
      <w:r w:rsidR="00AE546D" w:rsidRPr="00A755EA">
        <w:rPr>
          <w:lang w:val="en-GB"/>
        </w:rPr>
        <w:t>. An</w:t>
      </w:r>
      <w:r w:rsidRPr="00A755EA">
        <w:rPr>
          <w:lang w:val="en-GB"/>
        </w:rPr>
        <w:t xml:space="preserve"> </w:t>
      </w:r>
      <w:r w:rsidR="00AE546D" w:rsidRPr="00A755EA">
        <w:rPr>
          <w:lang w:val="en-GB"/>
        </w:rPr>
        <w:t>obstacle</w:t>
      </w:r>
      <w:r w:rsidRPr="00A755EA">
        <w:rPr>
          <w:lang w:val="en-GB"/>
        </w:rPr>
        <w:t xml:space="preserve"> with interviews </w:t>
      </w:r>
      <w:r w:rsidR="00AE546D" w:rsidRPr="00A755EA">
        <w:rPr>
          <w:lang w:val="en-GB"/>
        </w:rPr>
        <w:t xml:space="preserve">is </w:t>
      </w:r>
      <w:r w:rsidRPr="00A755EA">
        <w:rPr>
          <w:lang w:val="en-GB"/>
        </w:rPr>
        <w:t xml:space="preserve">that </w:t>
      </w:r>
      <w:r w:rsidR="00AE546D" w:rsidRPr="00A755EA">
        <w:rPr>
          <w:lang w:val="en-GB"/>
        </w:rPr>
        <w:t xml:space="preserve">they </w:t>
      </w:r>
      <w:r w:rsidRPr="00A755EA">
        <w:rPr>
          <w:lang w:val="en-GB"/>
        </w:rPr>
        <w:t xml:space="preserve">can question the reliability </w:t>
      </w:r>
      <w:r w:rsidR="00AE546D" w:rsidRPr="00A755EA">
        <w:rPr>
          <w:lang w:val="en-GB"/>
        </w:rPr>
        <w:t>of staying</w:t>
      </w:r>
      <w:r w:rsidRPr="00A755EA">
        <w:rPr>
          <w:lang w:val="en-GB"/>
        </w:rPr>
        <w:t xml:space="preserve"> objective. To stay objective, all the interviews were handled in the same way, with the same questions and follow-up questions being asked. Additionally, the different questions asked had nothing to do with favouring a specific interview but acted as </w:t>
      </w:r>
      <w:r w:rsidR="00AE546D" w:rsidRPr="00A755EA">
        <w:rPr>
          <w:lang w:val="en-GB"/>
        </w:rPr>
        <w:t>a clarification</w:t>
      </w:r>
      <w:r w:rsidRPr="00A755EA">
        <w:rPr>
          <w:lang w:val="en-GB"/>
        </w:rPr>
        <w:t xml:space="preserve"> to ensure the answer was understood correctly and to get as much information as possible. </w:t>
      </w:r>
    </w:p>
    <w:p w14:paraId="6F2FFBD9" w14:textId="77777777" w:rsidR="009E6A46" w:rsidRPr="00A755EA" w:rsidRDefault="009E6A46" w:rsidP="00515409">
      <w:pPr>
        <w:jc w:val="both"/>
        <w:rPr>
          <w:lang w:val="en-GB"/>
        </w:rPr>
      </w:pPr>
    </w:p>
    <w:p w14:paraId="53833907" w14:textId="34494AC7" w:rsidR="009E6A46" w:rsidRPr="00A755EA" w:rsidRDefault="009E6A46" w:rsidP="00515409">
      <w:pPr>
        <w:pStyle w:val="Rubrik2"/>
        <w:spacing w:after="240"/>
        <w:jc w:val="both"/>
        <w:rPr>
          <w:rFonts w:cs="Times New Roman"/>
          <w:lang w:val="en-GB"/>
        </w:rPr>
      </w:pPr>
      <w:bookmarkStart w:id="37" w:name="_Toc165162223"/>
      <w:r w:rsidRPr="00A755EA">
        <w:rPr>
          <w:rFonts w:cs="Times New Roman"/>
          <w:lang w:val="en-GB"/>
        </w:rPr>
        <w:t>Ethics</w:t>
      </w:r>
      <w:bookmarkEnd w:id="37"/>
    </w:p>
    <w:p w14:paraId="2CA0F309" w14:textId="30A57A46" w:rsidR="009E6A46" w:rsidRPr="00A755EA" w:rsidRDefault="00712629" w:rsidP="00515409">
      <w:pPr>
        <w:jc w:val="both"/>
        <w:rPr>
          <w:lang w:val="en-GB"/>
        </w:rPr>
      </w:pPr>
      <w:r w:rsidRPr="00A755EA">
        <w:rPr>
          <w:lang w:val="en-GB"/>
        </w:rPr>
        <w:t>GDPR were followed e</w:t>
      </w:r>
      <w:r w:rsidR="00AE546D" w:rsidRPr="00A755EA">
        <w:rPr>
          <w:lang w:val="en-GB"/>
        </w:rPr>
        <w:t>nsuring</w:t>
      </w:r>
      <w:r w:rsidR="009E6A46" w:rsidRPr="00A755EA">
        <w:rPr>
          <w:lang w:val="en-GB"/>
        </w:rPr>
        <w:t xml:space="preserve"> anonymity throughout the interview</w:t>
      </w:r>
      <w:r w:rsidR="00AE546D" w:rsidRPr="00A755EA">
        <w:rPr>
          <w:lang w:val="en-GB"/>
        </w:rPr>
        <w:t>,</w:t>
      </w:r>
      <w:r w:rsidR="009E6A46" w:rsidRPr="00A755EA">
        <w:rPr>
          <w:lang w:val="en-GB"/>
        </w:rPr>
        <w:t xml:space="preserve"> and sensitive questions, such as consent for recording, </w:t>
      </w:r>
      <w:r w:rsidR="00AE546D" w:rsidRPr="00A755EA">
        <w:rPr>
          <w:lang w:val="en-GB"/>
        </w:rPr>
        <w:t>were</w:t>
      </w:r>
      <w:r w:rsidR="009E6A46" w:rsidRPr="00A755EA">
        <w:rPr>
          <w:lang w:val="en-GB"/>
        </w:rPr>
        <w:t xml:space="preserve"> asked with </w:t>
      </w:r>
      <w:r w:rsidR="00AE546D" w:rsidRPr="00A755EA">
        <w:rPr>
          <w:lang w:val="en-GB"/>
        </w:rPr>
        <w:t>answers</w:t>
      </w:r>
      <w:r w:rsidR="009E6A46" w:rsidRPr="00A755EA">
        <w:rPr>
          <w:lang w:val="en-GB"/>
        </w:rPr>
        <w:t xml:space="preserve"> noted by hand to </w:t>
      </w:r>
      <w:r w:rsidR="00AE546D" w:rsidRPr="00A755EA">
        <w:rPr>
          <w:lang w:val="en-GB"/>
        </w:rPr>
        <w:t>ensure</w:t>
      </w:r>
      <w:r w:rsidR="009E6A46" w:rsidRPr="00A755EA">
        <w:rPr>
          <w:lang w:val="en-GB"/>
        </w:rPr>
        <w:t xml:space="preserve"> consent was given. All the recordings will only be accessible by the interviewer and no one else, and as mentioned previously, </w:t>
      </w:r>
      <w:r w:rsidR="00AE546D" w:rsidRPr="00A755EA">
        <w:rPr>
          <w:lang w:val="en-GB"/>
        </w:rPr>
        <w:t xml:space="preserve">they </w:t>
      </w:r>
      <w:r w:rsidRPr="00A755EA">
        <w:rPr>
          <w:lang w:val="en-GB"/>
        </w:rPr>
        <w:t>are</w:t>
      </w:r>
      <w:r w:rsidR="00AE546D" w:rsidRPr="00A755EA">
        <w:rPr>
          <w:lang w:val="en-GB"/>
        </w:rPr>
        <w:t xml:space="preserve"> </w:t>
      </w:r>
      <w:r w:rsidR="009E6A46" w:rsidRPr="00A755EA">
        <w:rPr>
          <w:lang w:val="en-GB"/>
        </w:rPr>
        <w:t xml:space="preserve">deleted as soon as they are </w:t>
      </w:r>
      <w:r w:rsidR="00AE546D" w:rsidRPr="00A755EA">
        <w:rPr>
          <w:lang w:val="en-GB"/>
        </w:rPr>
        <w:t>no longer</w:t>
      </w:r>
      <w:r w:rsidR="009E6A46" w:rsidRPr="00A755EA">
        <w:rPr>
          <w:lang w:val="en-GB"/>
        </w:rPr>
        <w:t xml:space="preserve"> needed. To further ensure anonymity, </w:t>
      </w:r>
      <w:r w:rsidRPr="00A755EA">
        <w:rPr>
          <w:lang w:val="en-GB"/>
        </w:rPr>
        <w:t xml:space="preserve">for the individuals and organisation, </w:t>
      </w:r>
      <w:r w:rsidR="003E1061" w:rsidRPr="00A755EA">
        <w:rPr>
          <w:lang w:val="en-GB"/>
        </w:rPr>
        <w:t xml:space="preserve">the company will be referred to as </w:t>
      </w:r>
      <w:r w:rsidR="00667D0F" w:rsidRPr="00A755EA">
        <w:rPr>
          <w:lang w:val="en-GB"/>
        </w:rPr>
        <w:t>Company X</w:t>
      </w:r>
      <w:r w:rsidRPr="00A755EA">
        <w:rPr>
          <w:lang w:val="en-GB"/>
        </w:rPr>
        <w:t xml:space="preserve">. </w:t>
      </w:r>
    </w:p>
    <w:p w14:paraId="3B53336D" w14:textId="77777777" w:rsidR="00D617E8" w:rsidRPr="00A755EA" w:rsidRDefault="00D617E8" w:rsidP="00515409">
      <w:pPr>
        <w:jc w:val="both"/>
        <w:rPr>
          <w:lang w:val="en-GB"/>
        </w:rPr>
      </w:pPr>
      <w:r w:rsidRPr="00A755EA">
        <w:rPr>
          <w:lang w:val="en-GB"/>
        </w:rPr>
        <w:br w:type="page"/>
      </w:r>
    </w:p>
    <w:p w14:paraId="430CD6EF" w14:textId="77777777" w:rsidR="00D617E8" w:rsidRPr="00A755EA" w:rsidRDefault="00D617E8" w:rsidP="00515409">
      <w:pPr>
        <w:pStyle w:val="Rubrik1"/>
        <w:numPr>
          <w:ilvl w:val="0"/>
          <w:numId w:val="4"/>
        </w:numPr>
        <w:spacing w:after="240"/>
        <w:jc w:val="both"/>
        <w:rPr>
          <w:rFonts w:cs="Times New Roman"/>
          <w:lang w:val="en-GB"/>
        </w:rPr>
      </w:pPr>
      <w:bookmarkStart w:id="38" w:name="_Toc165162224"/>
      <w:r w:rsidRPr="00A755EA">
        <w:rPr>
          <w:rFonts w:cs="Times New Roman"/>
          <w:lang w:val="en-GB"/>
        </w:rPr>
        <w:lastRenderedPageBreak/>
        <w:t>Literature review</w:t>
      </w:r>
      <w:bookmarkEnd w:id="38"/>
    </w:p>
    <w:p w14:paraId="3DF01955" w14:textId="09075F8A" w:rsidR="00DF1A5F" w:rsidRPr="00A755EA" w:rsidRDefault="00807F1F" w:rsidP="00515409">
      <w:pPr>
        <w:jc w:val="both"/>
        <w:rPr>
          <w:i/>
          <w:iCs/>
          <w:lang w:val="en-GB"/>
        </w:rPr>
      </w:pPr>
      <w:r w:rsidRPr="00A755EA">
        <w:rPr>
          <w:i/>
          <w:iCs/>
          <w:lang w:val="en-GB"/>
        </w:rPr>
        <w:t>Chapter 3</w:t>
      </w:r>
      <w:r w:rsidR="00896765" w:rsidRPr="00A755EA">
        <w:rPr>
          <w:i/>
          <w:iCs/>
          <w:lang w:val="en-GB"/>
        </w:rPr>
        <w:t>,</w:t>
      </w:r>
      <w:r w:rsidRPr="00A755EA">
        <w:rPr>
          <w:i/>
          <w:iCs/>
          <w:lang w:val="en-GB"/>
        </w:rPr>
        <w:t xml:space="preserve"> a literature review</w:t>
      </w:r>
      <w:r w:rsidR="00896765" w:rsidRPr="00A755EA">
        <w:rPr>
          <w:i/>
          <w:iCs/>
          <w:lang w:val="en-GB"/>
        </w:rPr>
        <w:t>,</w:t>
      </w:r>
      <w:r w:rsidR="006815E1" w:rsidRPr="00A755EA">
        <w:rPr>
          <w:i/>
          <w:iCs/>
          <w:lang w:val="en-GB"/>
        </w:rPr>
        <w:t xml:space="preserve"> will </w:t>
      </w:r>
      <w:r w:rsidR="0037174C" w:rsidRPr="00A755EA">
        <w:rPr>
          <w:i/>
          <w:iCs/>
          <w:lang w:val="en-GB"/>
        </w:rPr>
        <w:t>be</w:t>
      </w:r>
      <w:r w:rsidR="006815E1" w:rsidRPr="00A755EA">
        <w:rPr>
          <w:i/>
          <w:iCs/>
          <w:lang w:val="en-GB"/>
        </w:rPr>
        <w:t xml:space="preserve"> </w:t>
      </w:r>
      <w:r w:rsidR="00896765" w:rsidRPr="00A755EA">
        <w:rPr>
          <w:i/>
          <w:iCs/>
          <w:lang w:val="en-GB"/>
        </w:rPr>
        <w:t xml:space="preserve">a </w:t>
      </w:r>
      <w:r w:rsidR="006815E1" w:rsidRPr="00A755EA">
        <w:rPr>
          <w:i/>
          <w:iCs/>
          <w:lang w:val="en-GB"/>
        </w:rPr>
        <w:t xml:space="preserve">basis to gather knowledge of the topic. This chapter </w:t>
      </w:r>
      <w:r w:rsidR="00A50701" w:rsidRPr="00A755EA">
        <w:rPr>
          <w:i/>
          <w:iCs/>
          <w:lang w:val="en-GB"/>
        </w:rPr>
        <w:t xml:space="preserve">will </w:t>
      </w:r>
      <w:r w:rsidR="0004638D" w:rsidRPr="00A755EA">
        <w:rPr>
          <w:i/>
          <w:iCs/>
          <w:lang w:val="en-GB"/>
        </w:rPr>
        <w:t>investigate</w:t>
      </w:r>
      <w:r w:rsidR="00A50701" w:rsidRPr="00A755EA">
        <w:rPr>
          <w:i/>
          <w:iCs/>
          <w:lang w:val="en-GB"/>
        </w:rPr>
        <w:t xml:space="preserve"> women’s career paths into the construction industry, the challenges they can face, such as stereotypes and </w:t>
      </w:r>
      <w:r w:rsidR="0004638D" w:rsidRPr="00A755EA">
        <w:rPr>
          <w:i/>
          <w:iCs/>
          <w:lang w:val="en-GB"/>
        </w:rPr>
        <w:t>harassment,</w:t>
      </w:r>
      <w:r w:rsidR="00A50701" w:rsidRPr="00A755EA">
        <w:rPr>
          <w:i/>
          <w:iCs/>
          <w:lang w:val="en-GB"/>
        </w:rPr>
        <w:t xml:space="preserve"> and methods to overcome the challenges.</w:t>
      </w:r>
      <w:r w:rsidR="00AA6BA4" w:rsidRPr="00A755EA">
        <w:rPr>
          <w:i/>
          <w:iCs/>
          <w:lang w:val="en-GB"/>
        </w:rPr>
        <w:t xml:space="preserve"> These topics </w:t>
      </w:r>
      <w:r w:rsidR="00C35DB2" w:rsidRPr="00A755EA">
        <w:rPr>
          <w:i/>
          <w:iCs/>
          <w:lang w:val="en-GB"/>
        </w:rPr>
        <w:t>help</w:t>
      </w:r>
      <w:r w:rsidR="00AA6BA4" w:rsidRPr="00A755EA">
        <w:rPr>
          <w:i/>
          <w:iCs/>
          <w:lang w:val="en-GB"/>
        </w:rPr>
        <w:t xml:space="preserve"> widen the view and understanding </w:t>
      </w:r>
      <w:r w:rsidR="00A50701" w:rsidRPr="00A755EA">
        <w:rPr>
          <w:i/>
          <w:iCs/>
          <w:lang w:val="en-GB"/>
        </w:rPr>
        <w:t>females in the construction industry from previous studies</w:t>
      </w:r>
      <w:r w:rsidR="00AA6BA4" w:rsidRPr="00A755EA">
        <w:rPr>
          <w:i/>
          <w:iCs/>
          <w:lang w:val="en-GB"/>
        </w:rPr>
        <w:t xml:space="preserve">. This information, together with the empirical study and </w:t>
      </w:r>
      <w:r w:rsidR="008E2B40" w:rsidRPr="00A755EA">
        <w:rPr>
          <w:i/>
          <w:iCs/>
          <w:lang w:val="en-GB"/>
        </w:rPr>
        <w:t>pre</w:t>
      </w:r>
      <w:r w:rsidR="00AA6BA4" w:rsidRPr="00A755EA">
        <w:rPr>
          <w:i/>
          <w:iCs/>
          <w:lang w:val="en-GB"/>
        </w:rPr>
        <w:t>study</w:t>
      </w:r>
      <w:r w:rsidR="00C35DB2" w:rsidRPr="00A755EA">
        <w:rPr>
          <w:i/>
          <w:iCs/>
          <w:lang w:val="en-GB"/>
        </w:rPr>
        <w:t>,</w:t>
      </w:r>
      <w:r w:rsidR="00AA6BA4" w:rsidRPr="00A755EA">
        <w:rPr>
          <w:i/>
          <w:iCs/>
          <w:lang w:val="en-GB"/>
        </w:rPr>
        <w:t xml:space="preserve"> can help </w:t>
      </w:r>
      <w:r w:rsidR="00A50701" w:rsidRPr="00A755EA">
        <w:rPr>
          <w:i/>
          <w:iCs/>
          <w:lang w:val="en-GB"/>
        </w:rPr>
        <w:t>answer the research questions and reach the aim</w:t>
      </w:r>
      <w:r w:rsidR="0004638D" w:rsidRPr="00A755EA">
        <w:rPr>
          <w:i/>
          <w:iCs/>
          <w:lang w:val="en-GB"/>
        </w:rPr>
        <w:t>.</w:t>
      </w:r>
      <w:r w:rsidR="00AA6BA4" w:rsidRPr="00A755EA">
        <w:rPr>
          <w:i/>
          <w:iCs/>
          <w:lang w:val="en-GB"/>
        </w:rPr>
        <w:t xml:space="preserve"> </w:t>
      </w:r>
    </w:p>
    <w:p w14:paraId="4571557C" w14:textId="77777777" w:rsidR="006815E1" w:rsidRPr="00A755EA" w:rsidRDefault="006815E1" w:rsidP="00515409">
      <w:pPr>
        <w:jc w:val="both"/>
        <w:rPr>
          <w:lang w:val="en-GB"/>
        </w:rPr>
      </w:pPr>
    </w:p>
    <w:p w14:paraId="61170190" w14:textId="5444AE70" w:rsidR="00681BA1" w:rsidRPr="00A755EA" w:rsidRDefault="00150B58" w:rsidP="00515409">
      <w:pPr>
        <w:pStyle w:val="Rubrik2"/>
        <w:spacing w:after="240"/>
        <w:jc w:val="both"/>
        <w:rPr>
          <w:rFonts w:cs="Times New Roman"/>
          <w:lang w:val="en-GB"/>
        </w:rPr>
      </w:pPr>
      <w:bookmarkStart w:id="39" w:name="_Toc165162225"/>
      <w:r w:rsidRPr="00A755EA">
        <w:rPr>
          <w:rFonts w:cs="Times New Roman"/>
          <w:lang w:val="en-GB"/>
        </w:rPr>
        <w:t>Career Paths</w:t>
      </w:r>
      <w:bookmarkEnd w:id="39"/>
    </w:p>
    <w:p w14:paraId="00E723AC" w14:textId="79702486" w:rsidR="009E7FA1" w:rsidRPr="00A755EA" w:rsidRDefault="00150B58" w:rsidP="00515409">
      <w:pPr>
        <w:pStyle w:val="Rubrik3"/>
        <w:numPr>
          <w:ilvl w:val="2"/>
          <w:numId w:val="4"/>
        </w:numPr>
        <w:jc w:val="both"/>
        <w:rPr>
          <w:rFonts w:cs="Times New Roman"/>
        </w:rPr>
      </w:pPr>
      <w:bookmarkStart w:id="40" w:name="_Toc165162226"/>
      <w:r w:rsidRPr="00A755EA">
        <w:rPr>
          <w:rFonts w:cs="Times New Roman"/>
        </w:rPr>
        <w:t>Gender Stereotypes in Career Paths</w:t>
      </w:r>
      <w:bookmarkEnd w:id="40"/>
    </w:p>
    <w:p w14:paraId="51DC4598" w14:textId="5224ED35" w:rsidR="00150B58" w:rsidRPr="00A755EA" w:rsidRDefault="00150B58" w:rsidP="00150B58">
      <w:pPr>
        <w:pStyle w:val="Normalwebb"/>
        <w:spacing w:before="0" w:beforeAutospacing="0" w:after="0" w:afterAutospacing="0"/>
        <w:jc w:val="both"/>
        <w:rPr>
          <w:lang w:val="en-GB"/>
        </w:rPr>
      </w:pPr>
      <w:r w:rsidRPr="00A755EA">
        <w:rPr>
          <w:color w:val="000000"/>
          <w:lang w:val="en-GB"/>
        </w:rPr>
        <w:t>Gender stereotypes, which contain beliefs and assumptions regarding the characteristics, roles, and behaviours of different genders, have persisted throughout history (</w:t>
      </w:r>
      <w:r w:rsidR="0004638D" w:rsidRPr="00A755EA">
        <w:rPr>
          <w:color w:val="000000"/>
          <w:lang w:val="en-GB"/>
        </w:rPr>
        <w:t>OHCHR, 2011</w:t>
      </w:r>
      <w:r w:rsidRPr="00A755EA">
        <w:rPr>
          <w:color w:val="000000"/>
          <w:lang w:val="en-GB"/>
        </w:rPr>
        <w:t xml:space="preserve">). The </w:t>
      </w:r>
      <w:r w:rsidR="008D1EE2">
        <w:rPr>
          <w:color w:val="000000"/>
          <w:lang w:val="en-GB"/>
        </w:rPr>
        <w:t>image</w:t>
      </w:r>
      <w:r w:rsidRPr="00A755EA">
        <w:rPr>
          <w:color w:val="000000"/>
          <w:lang w:val="en-GB"/>
        </w:rPr>
        <w:t xml:space="preserve"> of men and women are often shaped by these stereotypes, contributing to distinct expectations and behaviours. Men are often viewed as taking more risks due to the perception of overconfidence, while women are stereotypically seen as warm, nurturing, and cautious in their decision-making (Ellemers, 2018). Additionally, a common stereotype dictates that women are more expressive with their emotions, displaying smiles and openly expressing sadness, </w:t>
      </w:r>
      <w:r w:rsidR="008D1EE2">
        <w:rPr>
          <w:color w:val="000000"/>
          <w:lang w:val="en-GB"/>
        </w:rPr>
        <w:t>despair</w:t>
      </w:r>
      <w:r w:rsidRPr="00A755EA">
        <w:rPr>
          <w:color w:val="000000"/>
          <w:lang w:val="en-GB"/>
        </w:rPr>
        <w:t xml:space="preserve">, and </w:t>
      </w:r>
      <w:r w:rsidR="008D1EE2">
        <w:rPr>
          <w:color w:val="000000"/>
          <w:lang w:val="en-GB"/>
        </w:rPr>
        <w:t>remorse</w:t>
      </w:r>
      <w:r w:rsidRPr="00A755EA">
        <w:rPr>
          <w:color w:val="000000"/>
          <w:lang w:val="en-GB"/>
        </w:rPr>
        <w:t xml:space="preserve"> (Hess et al., 2000).</w:t>
      </w:r>
    </w:p>
    <w:p w14:paraId="0A66C205" w14:textId="77777777" w:rsidR="00150B58" w:rsidRPr="00A755EA" w:rsidRDefault="00150B58" w:rsidP="00150B58">
      <w:pPr>
        <w:rPr>
          <w:lang w:val="en-GB"/>
        </w:rPr>
      </w:pPr>
    </w:p>
    <w:p w14:paraId="232DFF94" w14:textId="19F079D5" w:rsidR="00150B58" w:rsidRPr="00A755EA" w:rsidRDefault="00150B58" w:rsidP="00150B58">
      <w:pPr>
        <w:pStyle w:val="Normalwebb"/>
        <w:spacing w:before="0" w:beforeAutospacing="0" w:after="0" w:afterAutospacing="0"/>
        <w:jc w:val="both"/>
        <w:rPr>
          <w:lang w:val="en-GB"/>
        </w:rPr>
      </w:pPr>
      <w:r w:rsidRPr="00A755EA">
        <w:rPr>
          <w:color w:val="000000"/>
          <w:lang w:val="en-GB"/>
        </w:rPr>
        <w:t xml:space="preserve">A stereotype about men is that they are characterised as being controlling, confident, aggressive and independent (Hryniewicz &amp; Vianna, 2018). Men, compared to women, are more risk takers and have a higher confidence in themselves. One stereotypical part that can explain the risk taking is the overstimulated abilities that men have, compared to women who are </w:t>
      </w:r>
      <w:r w:rsidR="0004638D" w:rsidRPr="00A755EA">
        <w:rPr>
          <w:color w:val="000000"/>
          <w:lang w:val="en-GB"/>
        </w:rPr>
        <w:t>under stimulated</w:t>
      </w:r>
      <w:r w:rsidRPr="00A755EA">
        <w:rPr>
          <w:color w:val="000000"/>
          <w:lang w:val="en-GB"/>
        </w:rPr>
        <w:t xml:space="preserve"> and can help them be objective and practical. From history, a leader is supposed to be a man and, therefore, is considered a natural leader, which can also, to this day, be shown in the top corporate positions. </w:t>
      </w:r>
    </w:p>
    <w:p w14:paraId="36B2885D" w14:textId="77777777" w:rsidR="00150B58" w:rsidRPr="00A755EA" w:rsidRDefault="00150B58" w:rsidP="00150B58">
      <w:pPr>
        <w:rPr>
          <w:lang w:val="en-GB"/>
        </w:rPr>
      </w:pPr>
    </w:p>
    <w:p w14:paraId="7A262914" w14:textId="77777777" w:rsidR="00150B58" w:rsidRPr="00A755EA" w:rsidRDefault="00150B58" w:rsidP="00150B58">
      <w:pPr>
        <w:pStyle w:val="Normalwebb"/>
        <w:spacing w:before="0" w:beforeAutospacing="0" w:after="0" w:afterAutospacing="0"/>
        <w:jc w:val="both"/>
        <w:rPr>
          <w:lang w:val="en-GB"/>
        </w:rPr>
      </w:pPr>
      <w:r w:rsidRPr="00A755EA">
        <w:rPr>
          <w:color w:val="000000"/>
          <w:lang w:val="en-GB"/>
        </w:rPr>
        <w:t>A woman is characterised as being communal, showing empathy and kindness, having good looks, and being optimistic (Hryniewicz &amp; Vianna, 2018). They are also to be considered more innovative than men. A woman is expected to be dedicated and have good attention, making it remarkable if a man shows these characteristics. A man is not expected to help others; if a woman did not help others, she would be looked down on compared to men where no one would react. </w:t>
      </w:r>
    </w:p>
    <w:p w14:paraId="0EE9CA96" w14:textId="77777777" w:rsidR="00681BA1" w:rsidRPr="00A755EA" w:rsidRDefault="00681BA1" w:rsidP="00515409">
      <w:pPr>
        <w:jc w:val="both"/>
        <w:rPr>
          <w:lang w:val="en-GB"/>
        </w:rPr>
      </w:pPr>
    </w:p>
    <w:p w14:paraId="3A0D8901" w14:textId="03D7318F" w:rsidR="00681BA1" w:rsidRPr="00A755EA" w:rsidRDefault="00150B58" w:rsidP="00515409">
      <w:pPr>
        <w:pStyle w:val="Rubrik3"/>
        <w:numPr>
          <w:ilvl w:val="2"/>
          <w:numId w:val="133"/>
        </w:numPr>
        <w:jc w:val="both"/>
        <w:rPr>
          <w:rFonts w:cs="Times New Roman"/>
        </w:rPr>
      </w:pPr>
      <w:bookmarkStart w:id="41" w:name="_Toc165162227"/>
      <w:r w:rsidRPr="00A755EA">
        <w:rPr>
          <w:rFonts w:cs="Times New Roman"/>
        </w:rPr>
        <w:t>Recruitment and Networking</w:t>
      </w:r>
      <w:bookmarkEnd w:id="41"/>
    </w:p>
    <w:p w14:paraId="3C346F42" w14:textId="6BF77656" w:rsidR="00A50701" w:rsidRPr="00A755EA" w:rsidRDefault="00150B58" w:rsidP="00515409">
      <w:pPr>
        <w:jc w:val="both"/>
        <w:rPr>
          <w:lang w:val="en-GB"/>
        </w:rPr>
      </w:pPr>
      <w:r w:rsidRPr="00150B58">
        <w:rPr>
          <w:lang w:val="en-GB"/>
        </w:rPr>
        <w:t xml:space="preserve">One way of recruiting new people is through connections, which middle managers prefer to do to ensure a work environment according to their preferences (Dainty &amp; Lingard, 2006). These people usually align with the company's norms and work ethic. This form of recruiting is informal, usually through existing contact, either with the person or someone at the company. Regarding connections and networking, Dainty &amp; Lingard point out that men tend to have an advantage compared to women who cannot gain connections because of </w:t>
      </w:r>
      <w:r w:rsidR="0004638D" w:rsidRPr="00A755EA">
        <w:rPr>
          <w:lang w:val="en-GB"/>
        </w:rPr>
        <w:t>others’</w:t>
      </w:r>
      <w:r w:rsidRPr="00150B58">
        <w:rPr>
          <w:lang w:val="en-GB"/>
        </w:rPr>
        <w:t xml:space="preserve"> expectations of her making personal priorities, such as motherhood. This means that women </w:t>
      </w:r>
      <w:r w:rsidR="0004638D" w:rsidRPr="00A755EA">
        <w:rPr>
          <w:lang w:val="en-GB"/>
        </w:rPr>
        <w:t>lack</w:t>
      </w:r>
      <w:r w:rsidRPr="00150B58">
        <w:rPr>
          <w:lang w:val="en-GB"/>
        </w:rPr>
        <w:t xml:space="preserve"> connection which gives them a disadvantage compared to men who through connections, can get positions secured to their liking. A consequence of informal recruiting is that women tend to have difficulty finding positions and instead depend on formal recruiting opportunities because of the lack of connections.</w:t>
      </w:r>
      <w:r w:rsidR="00681BA1" w:rsidRPr="00A755EA">
        <w:rPr>
          <w:lang w:val="en-GB"/>
        </w:rPr>
        <w:t> </w:t>
      </w:r>
    </w:p>
    <w:p w14:paraId="6C65F32B" w14:textId="594F9CB6" w:rsidR="009E7FA1" w:rsidRPr="00A755EA" w:rsidRDefault="00150B58" w:rsidP="00515409">
      <w:pPr>
        <w:pStyle w:val="Rubrik3"/>
        <w:numPr>
          <w:ilvl w:val="2"/>
          <w:numId w:val="131"/>
        </w:numPr>
        <w:jc w:val="both"/>
        <w:rPr>
          <w:rFonts w:cs="Times New Roman"/>
        </w:rPr>
      </w:pPr>
      <w:bookmarkStart w:id="42" w:name="_Toc165162228"/>
      <w:r w:rsidRPr="00A755EA">
        <w:rPr>
          <w:rFonts w:cs="Times New Roman"/>
        </w:rPr>
        <w:lastRenderedPageBreak/>
        <w:t>Diversity in the Workforce</w:t>
      </w:r>
      <w:bookmarkEnd w:id="42"/>
    </w:p>
    <w:p w14:paraId="4B541C5F" w14:textId="2E53FCF2" w:rsidR="00150B58" w:rsidRPr="00150B58" w:rsidRDefault="00150B58" w:rsidP="00150B58">
      <w:pPr>
        <w:jc w:val="both"/>
        <w:rPr>
          <w:lang w:val="en-GB"/>
        </w:rPr>
      </w:pPr>
      <w:r w:rsidRPr="00150B58">
        <w:rPr>
          <w:lang w:val="en-GB"/>
        </w:rPr>
        <w:t>Evaluating the workforce perception is crucial not only for assessing the positivity of gender diversity in construction but also for recognising the evolving nature of the workforce (Naoum et al., 20</w:t>
      </w:r>
      <w:r w:rsidR="00693C92" w:rsidRPr="00A755EA">
        <w:rPr>
          <w:lang w:val="en-GB"/>
        </w:rPr>
        <w:t>20</w:t>
      </w:r>
      <w:r w:rsidRPr="00150B58">
        <w:rPr>
          <w:lang w:val="en-GB"/>
        </w:rPr>
        <w:t>). The norm of traditional work structures has changed, with the younger generations having different values than the older generation. They no longer try to secure a job but find a better work-life balance. </w:t>
      </w:r>
    </w:p>
    <w:p w14:paraId="74D13F47" w14:textId="77777777" w:rsidR="00150B58" w:rsidRPr="00150B58" w:rsidRDefault="00150B58" w:rsidP="00150B58">
      <w:pPr>
        <w:jc w:val="both"/>
        <w:rPr>
          <w:lang w:val="en-GB"/>
        </w:rPr>
      </w:pPr>
    </w:p>
    <w:p w14:paraId="64100560" w14:textId="7FA5153C" w:rsidR="00681BA1" w:rsidRPr="00A755EA" w:rsidRDefault="00150B58" w:rsidP="00150B58">
      <w:pPr>
        <w:jc w:val="both"/>
        <w:rPr>
          <w:lang w:val="en-GB"/>
        </w:rPr>
      </w:pPr>
      <w:r w:rsidRPr="00150B58">
        <w:rPr>
          <w:lang w:val="en-GB"/>
        </w:rPr>
        <w:t>An increase in value in the form of new perspectives and ideas is a possibility when there is an increase of women in the teams. This also helps with the relationship with stakeholders, increased innovation, creativity, and improved financial performance (Hickey &amp; Cui, 2020). A ”group think” can be adopted in diverse teams because of the different aspects and points of view that the two genders have. It is also an excellent way to decrease conflicts in a group of only men because a woman can de-escalate possible problems. It stresses the importance of leadership taking specific actions, like setting targets and tracking progress, to drive positive changes. Using a system that tracks metrics and ensures leader accountability leads to better results. Not actively engaging, monitoring, and continuing to improve programs can badly impact long-term success.</w:t>
      </w:r>
      <w:r w:rsidR="009E7FA1" w:rsidRPr="00A755EA">
        <w:rPr>
          <w:lang w:val="en-GB"/>
        </w:rPr>
        <w:t> </w:t>
      </w:r>
    </w:p>
    <w:p w14:paraId="026922AE" w14:textId="77777777" w:rsidR="00681BA1" w:rsidRPr="00A755EA" w:rsidRDefault="00681BA1" w:rsidP="00150B58">
      <w:pPr>
        <w:jc w:val="both"/>
        <w:rPr>
          <w:lang w:val="en-GB"/>
        </w:rPr>
      </w:pPr>
    </w:p>
    <w:p w14:paraId="446A17DA" w14:textId="48218C20" w:rsidR="00D82CAB" w:rsidRPr="00A755EA" w:rsidRDefault="00150B58" w:rsidP="00150B58">
      <w:pPr>
        <w:pStyle w:val="Rubrik2"/>
        <w:spacing w:after="240"/>
        <w:jc w:val="both"/>
        <w:rPr>
          <w:rFonts w:cs="Times New Roman"/>
          <w:lang w:val="en-GB"/>
        </w:rPr>
      </w:pPr>
      <w:r w:rsidRPr="00A755EA">
        <w:rPr>
          <w:rFonts w:cs="Times New Roman"/>
          <w:lang w:val="en-GB"/>
        </w:rPr>
        <w:t xml:space="preserve"> </w:t>
      </w:r>
      <w:bookmarkStart w:id="43" w:name="_Toc165162229"/>
      <w:r w:rsidRPr="00A755EA">
        <w:rPr>
          <w:rFonts w:cs="Times New Roman"/>
          <w:lang w:val="en-GB"/>
        </w:rPr>
        <w:t>Challenges Faced</w:t>
      </w:r>
      <w:bookmarkEnd w:id="43"/>
    </w:p>
    <w:p w14:paraId="20042C51" w14:textId="24AA9BBB" w:rsidR="00150B58" w:rsidRPr="00A755EA" w:rsidRDefault="00150B58" w:rsidP="00150B58">
      <w:pPr>
        <w:pStyle w:val="Rubrik3"/>
        <w:numPr>
          <w:ilvl w:val="2"/>
          <w:numId w:val="4"/>
        </w:numPr>
        <w:jc w:val="both"/>
        <w:rPr>
          <w:rFonts w:cs="Times New Roman"/>
        </w:rPr>
      </w:pPr>
      <w:bookmarkStart w:id="44" w:name="_Toc165162230"/>
      <w:r w:rsidRPr="00A755EA">
        <w:rPr>
          <w:rFonts w:cs="Times New Roman"/>
        </w:rPr>
        <w:t>Women in Leadership Positions</w:t>
      </w:r>
      <w:bookmarkEnd w:id="44"/>
    </w:p>
    <w:p w14:paraId="5AFB1FC6" w14:textId="77777777" w:rsidR="00150B58" w:rsidRPr="00A755EA" w:rsidRDefault="00150B58" w:rsidP="00150B58">
      <w:pPr>
        <w:pStyle w:val="Normalwebb"/>
        <w:spacing w:before="0" w:beforeAutospacing="0" w:after="0" w:afterAutospacing="0"/>
        <w:jc w:val="both"/>
        <w:rPr>
          <w:lang w:val="en-GB"/>
        </w:rPr>
      </w:pPr>
      <w:r w:rsidRPr="00A755EA">
        <w:rPr>
          <w:color w:val="000000"/>
          <w:lang w:val="en-GB"/>
        </w:rPr>
        <w:t>Women face questioning, bias and testing when in a leading position, making it harder for them (Hryniewicz &amp; Vianna, 2018). Additionally, men who are older than women are viewed as a larger challenge. According to Hryniewics and Vianna (2018), when a woman is not considered a leader by her colleagues, everything she does stands out and is analysed more often. This leads to feeling more pressure by facing more biased comments in the workplace, often related to stereotypes and motherhood. The harassing comments are often excused as compliments, especially when it comes to comments regarding a woman’s looks. Other comments can relate to personal insults and a woman’s ability. </w:t>
      </w:r>
    </w:p>
    <w:p w14:paraId="6EFEE829" w14:textId="77777777" w:rsidR="00150B58" w:rsidRPr="00A755EA" w:rsidRDefault="00150B58" w:rsidP="00150B58">
      <w:pPr>
        <w:jc w:val="both"/>
        <w:rPr>
          <w:lang w:val="en-GB"/>
        </w:rPr>
      </w:pPr>
    </w:p>
    <w:p w14:paraId="16251B49" w14:textId="55D8586D" w:rsidR="00D82CAB" w:rsidRPr="00A755EA" w:rsidRDefault="00150B58" w:rsidP="00D2308C">
      <w:pPr>
        <w:pStyle w:val="Normalwebb"/>
        <w:spacing w:before="0" w:beforeAutospacing="0" w:after="0" w:afterAutospacing="0"/>
        <w:jc w:val="both"/>
        <w:rPr>
          <w:lang w:val="en-GB"/>
        </w:rPr>
      </w:pPr>
      <w:r w:rsidRPr="00A755EA">
        <w:rPr>
          <w:color w:val="000000"/>
          <w:lang w:val="en-GB"/>
        </w:rPr>
        <w:t>Women in leadership roles face a challenge because the social expectations on how women should act clash with the expectations of professional success and good leadership (Ellemers, 201</w:t>
      </w:r>
      <w:r w:rsidR="0004638D" w:rsidRPr="00A755EA">
        <w:rPr>
          <w:color w:val="000000"/>
          <w:lang w:val="en-GB"/>
        </w:rPr>
        <w:t>8</w:t>
      </w:r>
      <w:r w:rsidRPr="00A755EA">
        <w:rPr>
          <w:color w:val="000000"/>
          <w:lang w:val="en-GB"/>
        </w:rPr>
        <w:t>). Female leaders who behave in what is supposed to be feminine are less likely to be seen as a threat and competitive by their male colleagues than if they behave in a manly way. A preference for many, both men and women, is the voice pitch. They prefer a male or female leader to have a lower voice, associated more with a man’s voice. A low and deep voice is crucial for success in a leadership role. However, this can be a consequence for a woman because men consider her less attractive. Social norms often present constant challenges for women who overcome them to attain powerful positions (Rudman</w:t>
      </w:r>
      <w:r w:rsidR="00693C92" w:rsidRPr="00A755EA">
        <w:rPr>
          <w:color w:val="000000"/>
          <w:lang w:val="en-GB"/>
        </w:rPr>
        <w:t xml:space="preserve"> &amp; Phelan</w:t>
      </w:r>
      <w:r w:rsidRPr="00A755EA">
        <w:rPr>
          <w:color w:val="000000"/>
          <w:lang w:val="en-GB"/>
        </w:rPr>
        <w:t>, 2008). Even in cases where they are successful, they may receive unfavourable feedback for breaking gender norms. For example, women can receive a worse rating than men if their leadership style is viewed as overly powerful.  In addition, women who employ particular leadership techniques tend to be judged more harshly than men. Because of this, women in leadership find themselves in a difficult position where they face criticism for not living up to expectations and punishment for taking on a more assertive leadership style.</w:t>
      </w:r>
    </w:p>
    <w:p w14:paraId="6A91F55A" w14:textId="05BFCBCD" w:rsidR="00150B58" w:rsidRPr="00A755EA" w:rsidRDefault="00150B58" w:rsidP="00150B58">
      <w:pPr>
        <w:pStyle w:val="Rubrik3"/>
        <w:numPr>
          <w:ilvl w:val="2"/>
          <w:numId w:val="4"/>
        </w:numPr>
        <w:jc w:val="both"/>
        <w:rPr>
          <w:rFonts w:cs="Times New Roman"/>
        </w:rPr>
      </w:pPr>
      <w:bookmarkStart w:id="45" w:name="_Toc165162231"/>
      <w:r w:rsidRPr="00A755EA">
        <w:rPr>
          <w:rFonts w:cs="Times New Roman"/>
        </w:rPr>
        <w:lastRenderedPageBreak/>
        <w:t>Gender Expectations on Work-Life Balance</w:t>
      </w:r>
      <w:bookmarkEnd w:id="45"/>
    </w:p>
    <w:p w14:paraId="2A560C23" w14:textId="155259A6" w:rsidR="00150B58" w:rsidRPr="00A755EA" w:rsidRDefault="00150B58" w:rsidP="00150B58">
      <w:pPr>
        <w:jc w:val="both"/>
        <w:rPr>
          <w:lang w:val="en-GB"/>
        </w:rPr>
      </w:pPr>
      <w:r w:rsidRPr="00A755EA">
        <w:rPr>
          <w:color w:val="000000"/>
          <w:lang w:val="en-GB"/>
        </w:rPr>
        <w:t>Society's expectations about gender roles affect men and women (Ellemers, 201</w:t>
      </w:r>
      <w:r w:rsidR="0004638D" w:rsidRPr="00A755EA">
        <w:rPr>
          <w:color w:val="000000"/>
          <w:lang w:val="en-GB"/>
        </w:rPr>
        <w:t>8</w:t>
      </w:r>
      <w:r w:rsidRPr="00A755EA">
        <w:rPr>
          <w:color w:val="000000"/>
          <w:lang w:val="en-GB"/>
        </w:rPr>
        <w:t>). For women, stereotypes about being a good mother or worker influence their decisions about work and family, even when evidence supports equal treatment. For example, to live up to the expectations of being a good wife, women who earn more than their husbands may find themselves performing more housework. Men, influenced by stereotypes, may avoid caregiving roles in the family as society often does not seem to fit the male stereotype. Studies show that people generally favour employed fathers and hold stay-at-home fathers in lower regard, despite the fact that employed and stay-at-home fathers are very similar, according to Ellemers.</w:t>
      </w:r>
    </w:p>
    <w:p w14:paraId="5E67851A" w14:textId="77777777" w:rsidR="00D82CAB" w:rsidRPr="00A755EA" w:rsidRDefault="00D82CAB" w:rsidP="00150B58">
      <w:pPr>
        <w:jc w:val="both"/>
        <w:rPr>
          <w:lang w:val="en-GB"/>
        </w:rPr>
      </w:pPr>
    </w:p>
    <w:p w14:paraId="45353F1D" w14:textId="0AB40680" w:rsidR="00150B58" w:rsidRPr="00A755EA" w:rsidRDefault="00150B58" w:rsidP="00150B58">
      <w:pPr>
        <w:pStyle w:val="Rubrik3"/>
        <w:numPr>
          <w:ilvl w:val="2"/>
          <w:numId w:val="4"/>
        </w:numPr>
        <w:jc w:val="both"/>
        <w:rPr>
          <w:rFonts w:cs="Times New Roman"/>
        </w:rPr>
      </w:pPr>
      <w:bookmarkStart w:id="46" w:name="_Toc165162232"/>
      <w:r w:rsidRPr="00A755EA">
        <w:rPr>
          <w:rFonts w:cs="Times New Roman"/>
        </w:rPr>
        <w:t>Stereotypes and Career Advancement</w:t>
      </w:r>
      <w:bookmarkEnd w:id="46"/>
    </w:p>
    <w:p w14:paraId="2A9CE123" w14:textId="0CFC0E26" w:rsidR="00150B58" w:rsidRPr="00150B58" w:rsidRDefault="00150B58" w:rsidP="00150B58">
      <w:pPr>
        <w:jc w:val="both"/>
        <w:rPr>
          <w:lang w:val="en-GB"/>
        </w:rPr>
      </w:pPr>
      <w:r w:rsidRPr="00150B58">
        <w:rPr>
          <w:lang w:val="en-GB"/>
        </w:rPr>
        <w:t>Compared to males, women frequently encounter unfair differences in career advancement and recognition (Ellemers, 201</w:t>
      </w:r>
      <w:r w:rsidR="0004638D" w:rsidRPr="00A755EA">
        <w:rPr>
          <w:lang w:val="en-GB"/>
        </w:rPr>
        <w:t>8</w:t>
      </w:r>
      <w:r w:rsidRPr="00150B58">
        <w:rPr>
          <w:lang w:val="en-GB"/>
        </w:rPr>
        <w:t>). This is a problem in many domains, including academia and business, when female professors in management may not be given promotions even though they have the same qualifications and advancement as well as the same family life as their male colleagues. Ellemers (201</w:t>
      </w:r>
      <w:r w:rsidR="0004638D" w:rsidRPr="00A755EA">
        <w:rPr>
          <w:lang w:val="en-GB"/>
        </w:rPr>
        <w:t>8</w:t>
      </w:r>
      <w:r w:rsidRPr="00150B58">
        <w:rPr>
          <w:lang w:val="en-GB"/>
        </w:rPr>
        <w:t>) describes an extensive review of around 100 research involving 378,850 workers from various industries that show that women's achievements at work are not given the same recognition as men's. The genders also face differences when it comes to, for example, salary, promotions and bonuses, where the male gets rewarded even with the performance being the same. With all this, women are assumed to be more positive than men regarding warmth, empathy, and kindness. This assumption can be misleading in the perceptions of dads, making it more difficult for them to take time off to raise their children and retain custody.</w:t>
      </w:r>
    </w:p>
    <w:p w14:paraId="5F75CD4F" w14:textId="77777777" w:rsidR="00150B58" w:rsidRPr="00150B58" w:rsidRDefault="00150B58" w:rsidP="00150B58">
      <w:pPr>
        <w:jc w:val="both"/>
        <w:rPr>
          <w:lang w:val="en-GB"/>
        </w:rPr>
      </w:pPr>
    </w:p>
    <w:p w14:paraId="4552487C" w14:textId="77777777" w:rsidR="00150B58" w:rsidRPr="00150B58" w:rsidRDefault="00150B58" w:rsidP="00150B58">
      <w:pPr>
        <w:jc w:val="both"/>
        <w:rPr>
          <w:lang w:val="en-GB"/>
        </w:rPr>
      </w:pPr>
      <w:r w:rsidRPr="00150B58">
        <w:rPr>
          <w:lang w:val="en-GB"/>
        </w:rPr>
        <w:t>On the other hand, men are often expected to refrain from displaying emotions other than physically aggressive anger. According to Heilman (2012), stereotypes play a significant role in creating negative expectations for women, particularly in male-dominated professions, where women may face uncertainty about their qualifications and capabilities. This uncertainty can act as a barrier to women's career advancement. Moreover, turning away from gender stereotypes can subject women to criticism, further complicating their professional journeys.</w:t>
      </w:r>
    </w:p>
    <w:p w14:paraId="63170E75" w14:textId="6A362B9D" w:rsidR="00150B58" w:rsidRPr="00A755EA" w:rsidRDefault="00150B58" w:rsidP="00150B58">
      <w:pPr>
        <w:jc w:val="both"/>
        <w:rPr>
          <w:lang w:val="en-GB"/>
        </w:rPr>
      </w:pPr>
      <w:r w:rsidRPr="00A755EA">
        <w:rPr>
          <w:lang w:val="en-GB"/>
        </w:rPr>
        <w:br/>
        <w:t xml:space="preserve">Women are usually perceived first and foremost as women over workers because of the role of wife and mother that they can have (Bobbitt-Zeher, 2011). Because of this, it is believed she is unable to do her job, which further leads one to believe that she is not as invested or reliable as a worker as she will become pregnant and be on maternity leave. Further, stereotypes about women, such as them being unintelligent, hormonal, or overly emotional, can lead to employers believing these will negatively affect the job. </w:t>
      </w:r>
      <w:r w:rsidRPr="00D51125">
        <w:rPr>
          <w:lang w:val="en-GB"/>
        </w:rPr>
        <w:t xml:space="preserve">Gender stereotyping occurs not only based on general assumptions about women but also when there is a perceived mismatch between </w:t>
      </w:r>
      <w:r w:rsidR="008D1EE2" w:rsidRPr="00D51125">
        <w:rPr>
          <w:lang w:val="en-US"/>
        </w:rPr>
        <w:t xml:space="preserve">a worker's gender </w:t>
      </w:r>
      <w:r w:rsidRPr="00D51125">
        <w:rPr>
          <w:lang w:val="en-GB"/>
        </w:rPr>
        <w:t xml:space="preserve">and the expected gender for a particular job. Bobbitt-Zeher highlights a specific case where gendered assumptions </w:t>
      </w:r>
      <w:r w:rsidR="008D1EE2" w:rsidRPr="00D51125">
        <w:rPr>
          <w:lang w:val="en-US"/>
        </w:rPr>
        <w:t>assumptions about skills, mindset, and suitability for men's work clash with beliefs about women's characteristics.</w:t>
      </w:r>
      <w:r w:rsidR="00D51125" w:rsidRPr="00D51125">
        <w:rPr>
          <w:lang w:val="en-US"/>
        </w:rPr>
        <w:t xml:space="preserve"> </w:t>
      </w:r>
      <w:r w:rsidRPr="00D51125">
        <w:rPr>
          <w:lang w:val="en-GB"/>
        </w:rPr>
        <w:t>The example provided involves a midlevel manager expressing uncertainty about a woman taking on a supervisory role in the utility industry</w:t>
      </w:r>
      <w:r w:rsidRPr="00A755EA">
        <w:rPr>
          <w:lang w:val="en-GB"/>
        </w:rPr>
        <w:t>. The manager dismisses her capabilities based on her gender, claiming that she</w:t>
      </w:r>
      <w:r w:rsidRPr="00A755EA">
        <w:rPr>
          <w:i/>
          <w:iCs/>
          <w:lang w:val="en-GB"/>
        </w:rPr>
        <w:t xml:space="preserve"> </w:t>
      </w:r>
      <w:r w:rsidR="00A755EA">
        <w:rPr>
          <w:i/>
          <w:iCs/>
          <w:lang w:val="en-GB"/>
        </w:rPr>
        <w:t>‘’</w:t>
      </w:r>
      <w:r w:rsidRPr="00A755EA">
        <w:rPr>
          <w:i/>
          <w:iCs/>
          <w:lang w:val="en-GB"/>
        </w:rPr>
        <w:t>... could not do the jobs...</w:t>
      </w:r>
      <w:r w:rsidR="00A755EA">
        <w:rPr>
          <w:i/>
          <w:iCs/>
          <w:lang w:val="en-GB"/>
        </w:rPr>
        <w:t>’’</w:t>
      </w:r>
      <w:r w:rsidRPr="00A755EA">
        <w:rPr>
          <w:i/>
          <w:iCs/>
          <w:lang w:val="en-GB"/>
        </w:rPr>
        <w:t xml:space="preserve"> </w:t>
      </w:r>
      <w:r w:rsidRPr="00A755EA">
        <w:rPr>
          <w:lang w:val="en-GB"/>
        </w:rPr>
        <w:t>(Bobbitt-Zeher, 2011, p. 773) and should be assigned cleaning tasks because</w:t>
      </w:r>
      <w:r w:rsidRPr="00A755EA">
        <w:rPr>
          <w:i/>
          <w:iCs/>
          <w:lang w:val="en-GB"/>
        </w:rPr>
        <w:t xml:space="preserve"> </w:t>
      </w:r>
      <w:r w:rsidR="00A755EA">
        <w:rPr>
          <w:i/>
          <w:iCs/>
          <w:lang w:val="en-GB"/>
        </w:rPr>
        <w:t>‘’</w:t>
      </w:r>
      <w:r w:rsidRPr="00A755EA">
        <w:rPr>
          <w:i/>
          <w:iCs/>
          <w:lang w:val="en-GB"/>
        </w:rPr>
        <w:t>… that is what a woman is good for.</w:t>
      </w:r>
      <w:r w:rsidR="00A755EA">
        <w:rPr>
          <w:i/>
          <w:iCs/>
          <w:lang w:val="en-GB"/>
        </w:rPr>
        <w:t>’’</w:t>
      </w:r>
      <w:r w:rsidRPr="00A755EA">
        <w:rPr>
          <w:lang w:val="en-GB"/>
        </w:rPr>
        <w:t xml:space="preserve"> (Bobbitt-Zeher, 2011, p. 773). In addition to this, women are viewed as being mean with no underlying reason for it. This shows how gender stereotyping can lead to discriminatory judgments about women's abilities and </w:t>
      </w:r>
      <w:r w:rsidRPr="00A755EA">
        <w:rPr>
          <w:lang w:val="en-GB"/>
        </w:rPr>
        <w:lastRenderedPageBreak/>
        <w:t>appropriate roles in the workplace. In addition, opportunities get missed when positions are considered for the men at the company over the women when both are equally qualified.</w:t>
      </w:r>
    </w:p>
    <w:p w14:paraId="3C7937EB" w14:textId="77777777" w:rsidR="00150B58" w:rsidRPr="00A755EA" w:rsidRDefault="00150B58" w:rsidP="00150B58">
      <w:pPr>
        <w:jc w:val="both"/>
        <w:rPr>
          <w:lang w:val="en-GB"/>
        </w:rPr>
      </w:pPr>
    </w:p>
    <w:p w14:paraId="3E092E25" w14:textId="0BB24814" w:rsidR="00150B58" w:rsidRPr="00A755EA" w:rsidRDefault="00150B58" w:rsidP="00150B58">
      <w:pPr>
        <w:pStyle w:val="Rubrik3"/>
        <w:numPr>
          <w:ilvl w:val="2"/>
          <w:numId w:val="4"/>
        </w:numPr>
        <w:jc w:val="both"/>
        <w:rPr>
          <w:rFonts w:cs="Times New Roman"/>
        </w:rPr>
      </w:pPr>
      <w:bookmarkStart w:id="47" w:name="_Toc165162233"/>
      <w:r w:rsidRPr="00A755EA">
        <w:rPr>
          <w:rFonts w:cs="Times New Roman"/>
        </w:rPr>
        <w:t>Discrimination</w:t>
      </w:r>
      <w:bookmarkEnd w:id="47"/>
    </w:p>
    <w:p w14:paraId="566C8394" w14:textId="77777777" w:rsidR="00150B58" w:rsidRPr="00150B58" w:rsidRDefault="00150B58" w:rsidP="00150B58">
      <w:pPr>
        <w:jc w:val="both"/>
        <w:rPr>
          <w:lang w:val="en-GB"/>
        </w:rPr>
      </w:pPr>
      <w:r w:rsidRPr="00150B58">
        <w:rPr>
          <w:lang w:val="en-GB"/>
        </w:rPr>
        <w:t>Gender discrimination against women at work is closely tied to cultural beliefs and results in unfair treatment (Bobbitt-Zeher, 2011). Bobbitt-Zeher's research highlights the impact of gender stereotypes, which are divided into descriptive stereotypes about what traits each gender supposedly has and prescriptive stereotypes about what traits they should have. These stereotypes can lead to different types of discrimination. Descriptive stereotyping, for example, can lead to unfair treatment when traits associated with a stereotype clash with job requirements, especially in jobs dominated by men. On the other hand, violating prescriptive stereotypes may lead to harsh reactions, with women facing punishment for not meeting gender expectations. Bobbitt-Zeher also points out secondary causes of gender discrimination, attributing them to organisational structures, policies, and practices that may reinforce gender stereotypes, affecting women and men differently. The composition of the workplace in terms of gender also plays a role in discrimination, particularly in settings where men and women interact or in jobs associated with specific genders. This broader understanding of gender discrimination underscores the importance of examining cultural beliefs, organisational contexts, and social interactions to address and combat the challenges faced by women in the workforce.</w:t>
      </w:r>
    </w:p>
    <w:p w14:paraId="1C009624" w14:textId="77777777" w:rsidR="00150B58" w:rsidRPr="00150B58" w:rsidRDefault="00150B58" w:rsidP="00150B58">
      <w:pPr>
        <w:jc w:val="both"/>
        <w:rPr>
          <w:lang w:val="en-GB"/>
        </w:rPr>
      </w:pPr>
    </w:p>
    <w:p w14:paraId="5D8CA098" w14:textId="3E91595D" w:rsidR="00150B58" w:rsidRPr="00150B58" w:rsidRDefault="00150B58" w:rsidP="00150B58">
      <w:pPr>
        <w:jc w:val="both"/>
        <w:rPr>
          <w:lang w:val="en-GB"/>
        </w:rPr>
      </w:pPr>
      <w:r w:rsidRPr="00150B58">
        <w:rPr>
          <w:lang w:val="en-GB"/>
        </w:rPr>
        <w:t>Those who reject stereotypical expectations can often be seen as not fitting the gender norms instead of changing the expectations of stereotypes (Ellemers, 201</w:t>
      </w:r>
      <w:r w:rsidR="0004638D" w:rsidRPr="00A755EA">
        <w:rPr>
          <w:lang w:val="en-GB"/>
        </w:rPr>
        <w:t>8</w:t>
      </w:r>
      <w:r w:rsidRPr="00150B58">
        <w:rPr>
          <w:lang w:val="en-GB"/>
        </w:rPr>
        <w:t>). An example is jobs where mostly men work, where women might be seen as not feminine enough because they work there. Women who are professional are seen as men because they lack warmth and are instead competent. Gender stereotypes are more than just reflections on how genders should behave; they are also about being verbal in how one should behave (Ellemers, 201</w:t>
      </w:r>
      <w:r w:rsidR="0004638D" w:rsidRPr="00A755EA">
        <w:rPr>
          <w:lang w:val="en-GB"/>
        </w:rPr>
        <w:t>8</w:t>
      </w:r>
      <w:r w:rsidRPr="00150B58">
        <w:rPr>
          <w:lang w:val="en-GB"/>
        </w:rPr>
        <w:t xml:space="preserve">). When a woman correlates with the expectation of how she should behave, she is perceived better than a woman who challenges the norm. In beliefs, </w:t>
      </w:r>
      <w:r w:rsidR="00D51125" w:rsidRPr="00D51125">
        <w:rPr>
          <w:lang w:val="en-US"/>
        </w:rPr>
        <w:t>men are often expected to be more competent, while women are perceived as warmer and more communal compared to men</w:t>
      </w:r>
      <w:r w:rsidRPr="00150B58">
        <w:rPr>
          <w:lang w:val="en-GB"/>
        </w:rPr>
        <w:t>. These bring consequences where men who break the norm are disliked and seen as weak and insecure. Women, on the other hand, are seen as not being nice and disliked if they are more competent and ambitious.</w:t>
      </w:r>
    </w:p>
    <w:p w14:paraId="76F9C5ED" w14:textId="77777777" w:rsidR="00150B58" w:rsidRPr="00150B58" w:rsidRDefault="00150B58" w:rsidP="00150B58">
      <w:pPr>
        <w:jc w:val="both"/>
        <w:rPr>
          <w:lang w:val="en-GB"/>
        </w:rPr>
      </w:pPr>
    </w:p>
    <w:p w14:paraId="7C02DBB9" w14:textId="7155CFC7" w:rsidR="00150B58" w:rsidRPr="00A755EA" w:rsidRDefault="00150B58" w:rsidP="00D2308C">
      <w:pPr>
        <w:pStyle w:val="Rubrik3"/>
        <w:numPr>
          <w:ilvl w:val="2"/>
          <w:numId w:val="4"/>
        </w:numPr>
        <w:jc w:val="both"/>
        <w:rPr>
          <w:rFonts w:cs="Times New Roman"/>
        </w:rPr>
      </w:pPr>
      <w:bookmarkStart w:id="48" w:name="_Toc165162234"/>
      <w:r w:rsidRPr="00A755EA">
        <w:rPr>
          <w:rFonts w:cs="Times New Roman"/>
        </w:rPr>
        <w:t>Harassment</w:t>
      </w:r>
      <w:bookmarkEnd w:id="48"/>
    </w:p>
    <w:p w14:paraId="567C2328" w14:textId="77777777" w:rsidR="00D2308C" w:rsidRPr="00D2308C" w:rsidRDefault="00D2308C" w:rsidP="00D2308C">
      <w:pPr>
        <w:jc w:val="both"/>
        <w:rPr>
          <w:lang w:val="en-GB"/>
        </w:rPr>
      </w:pPr>
      <w:r w:rsidRPr="00D2308C">
        <w:rPr>
          <w:lang w:val="en-GB"/>
        </w:rPr>
        <w:t>Many behaviours can be accounted for sexual harassment, such as glances, rude jokes, gender-based comments, sexual assault and other physical violence, making it hard to see where the line draws as to whether it is sexual harassment or someone being annoying (Hersch, 2015). At least one out of two, 50%, of women have in some way during their career experienced sexual harassment at the workplace compared to men who have a much lower number (Cortina &amp; Areguin, 2021). Even with the amount of sexual harassment that occurs, it is highly unreported (Hersch, 2015). This could be because those who report that they have been sexually harassed are not taken seriously. Instead, they are seen as a problem and risk possibly being fired (Horvath, 2021). </w:t>
      </w:r>
    </w:p>
    <w:p w14:paraId="735DA52C" w14:textId="77777777" w:rsidR="00D2308C" w:rsidRPr="00D2308C" w:rsidRDefault="00D2308C" w:rsidP="00D2308C">
      <w:pPr>
        <w:jc w:val="both"/>
        <w:rPr>
          <w:lang w:val="en-GB"/>
        </w:rPr>
      </w:pPr>
    </w:p>
    <w:p w14:paraId="6A967B8C" w14:textId="62569B37" w:rsidR="00D2308C" w:rsidRPr="00A755EA" w:rsidRDefault="00D2308C" w:rsidP="00D2308C">
      <w:pPr>
        <w:jc w:val="both"/>
        <w:rPr>
          <w:lang w:val="en-GB"/>
        </w:rPr>
      </w:pPr>
      <w:r w:rsidRPr="00D2308C">
        <w:rPr>
          <w:lang w:val="en-GB"/>
        </w:rPr>
        <w:t>In addition to being a woman, she is more likely to be sexually harassed if she is younger, has a lower position, is supervised by a man or works in a male-dominated industry (Hersch, 2015). On the other hand, female-dominated industries, such as education, face</w:t>
      </w:r>
      <w:r w:rsidR="003E43D7">
        <w:rPr>
          <w:lang w:val="en-GB"/>
        </w:rPr>
        <w:t xml:space="preserve"> </w:t>
      </w:r>
      <w:r w:rsidRPr="00D2308C">
        <w:rPr>
          <w:lang w:val="en-GB"/>
        </w:rPr>
        <w:t xml:space="preserve">less sexual harassment </w:t>
      </w:r>
      <w:r w:rsidRPr="00D2308C">
        <w:rPr>
          <w:lang w:val="en-GB"/>
        </w:rPr>
        <w:lastRenderedPageBreak/>
        <w:t xml:space="preserve">for women whilst the males face more. The </w:t>
      </w:r>
      <w:r w:rsidRPr="003E43D7">
        <w:rPr>
          <w:lang w:val="en-GB"/>
        </w:rPr>
        <w:t>women in the construction industry, compared to three other industries,</w:t>
      </w:r>
      <w:r w:rsidRPr="00D2308C">
        <w:rPr>
          <w:lang w:val="en-GB"/>
        </w:rPr>
        <w:t xml:space="preserve"> see Figure 2, face more sexual harassment in the US. The ages that face the most are 25-34, whilst 55-64 year-olds face the lowest. </w:t>
      </w:r>
    </w:p>
    <w:p w14:paraId="679C7FC7" w14:textId="77777777" w:rsidR="00D2308C" w:rsidRPr="00A755EA" w:rsidRDefault="00D2308C" w:rsidP="00D2308C">
      <w:pPr>
        <w:jc w:val="both"/>
        <w:rPr>
          <w:lang w:val="en-GB"/>
        </w:rPr>
      </w:pPr>
    </w:p>
    <w:p w14:paraId="0F6AFBBC" w14:textId="77777777" w:rsidR="00D2308C" w:rsidRPr="00A755EA" w:rsidRDefault="00D2308C" w:rsidP="00D2308C">
      <w:pPr>
        <w:jc w:val="both"/>
        <w:rPr>
          <w:lang w:val="en-GB"/>
        </w:rPr>
      </w:pPr>
      <w:r w:rsidRPr="00A755EA">
        <w:rPr>
          <w:lang w:val="en-GB"/>
        </w:rPr>
        <w:fldChar w:fldCharType="begin"/>
      </w:r>
      <w:r w:rsidRPr="00A755EA">
        <w:rPr>
          <w:lang w:val="en-GB"/>
        </w:rPr>
        <w:instrText xml:space="preserve"> INCLUDEPICTURE "https://lh7-us.googleusercontent.com/dA1DWMaRjkgzyY1RC74ph3ij2y4oIPdY3LqaMFsxaqb2f0ln_s1pJORdGIhK7XqoyXKcI2tZM-ddtuT2cqvbqkqwA2exPI4n7K4LlGuV3PgvqR-e1VHScP9GVldkL64apfrLQxN1LQRrHAOSTVqONJI" \* MERGEFORMATINET </w:instrText>
      </w:r>
      <w:r w:rsidRPr="00A755EA">
        <w:rPr>
          <w:lang w:val="en-GB"/>
        </w:rPr>
        <w:fldChar w:fldCharType="separate"/>
      </w:r>
      <w:r w:rsidRPr="00A755EA">
        <w:rPr>
          <w:noProof/>
          <w:lang w:val="en-GB"/>
        </w:rPr>
        <w:drawing>
          <wp:inline distT="0" distB="0" distL="0" distR="0" wp14:anchorId="66968626" wp14:editId="37A558F7">
            <wp:extent cx="5416716" cy="2315165"/>
            <wp:effectExtent l="0" t="0" r="0" b="0"/>
            <wp:docPr id="1880725945" name="Bildobjekt 1" descr="En bild som visar text, linje, diagram, skärmbild&#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725945" name="Bildobjekt 1" descr="En bild som visar text, linje, diagram, skärmbild&#10;&#10;Automatiskt genererad beskrivning"/>
                    <pic:cNvPicPr>
                      <a:picLocks noChangeAspect="1" noChangeArrowheads="1"/>
                    </pic:cNvPicPr>
                  </pic:nvPicPr>
                  <pic:blipFill rotWithShape="1">
                    <a:blip r:embed="rId15">
                      <a:extLst>
                        <a:ext uri="{28A0092B-C50C-407E-A947-70E740481C1C}">
                          <a14:useLocalDpi xmlns:a14="http://schemas.microsoft.com/office/drawing/2010/main" val="0"/>
                        </a:ext>
                      </a:extLst>
                    </a:blip>
                    <a:srcRect l="3106" t="11077" r="2835" b="15185"/>
                    <a:stretch/>
                  </pic:blipFill>
                  <pic:spPr bwMode="auto">
                    <a:xfrm>
                      <a:off x="0" y="0"/>
                      <a:ext cx="5418457" cy="2315909"/>
                    </a:xfrm>
                    <a:prstGeom prst="rect">
                      <a:avLst/>
                    </a:prstGeom>
                    <a:noFill/>
                    <a:ln>
                      <a:noFill/>
                    </a:ln>
                    <a:extLst>
                      <a:ext uri="{53640926-AAD7-44D8-BBD7-CCE9431645EC}">
                        <a14:shadowObscured xmlns:a14="http://schemas.microsoft.com/office/drawing/2010/main"/>
                      </a:ext>
                    </a:extLst>
                  </pic:spPr>
                </pic:pic>
              </a:graphicData>
            </a:graphic>
          </wp:inline>
        </w:drawing>
      </w:r>
      <w:r w:rsidRPr="00A755EA">
        <w:rPr>
          <w:lang w:val="en-GB"/>
        </w:rPr>
        <w:fldChar w:fldCharType="end"/>
      </w:r>
    </w:p>
    <w:p w14:paraId="7577C91B" w14:textId="10EB0120" w:rsidR="00D2308C" w:rsidRPr="00D2308C" w:rsidRDefault="00D2308C" w:rsidP="00D2308C">
      <w:pPr>
        <w:jc w:val="both"/>
        <w:rPr>
          <w:i/>
          <w:iCs/>
          <w:sz w:val="20"/>
          <w:szCs w:val="20"/>
          <w:lang w:val="en-GB"/>
        </w:rPr>
      </w:pPr>
      <w:r w:rsidRPr="00A755EA">
        <w:rPr>
          <w:i/>
          <w:iCs/>
          <w:sz w:val="20"/>
          <w:szCs w:val="20"/>
          <w:lang w:val="en-GB"/>
        </w:rPr>
        <w:t>Figure 1: Sexual harassment rates for women in the US vary by industry and age (Hersch, 2015)</w:t>
      </w:r>
    </w:p>
    <w:p w14:paraId="2A0E9FB9" w14:textId="77777777" w:rsidR="00D2308C" w:rsidRPr="00D2308C" w:rsidRDefault="00D2308C" w:rsidP="00D2308C">
      <w:pPr>
        <w:jc w:val="both"/>
        <w:rPr>
          <w:lang w:val="en-GB"/>
        </w:rPr>
      </w:pPr>
    </w:p>
    <w:p w14:paraId="21BE0F6F" w14:textId="135008BC" w:rsidR="00150B58" w:rsidRPr="00A755EA" w:rsidRDefault="00D2308C" w:rsidP="00150B58">
      <w:pPr>
        <w:jc w:val="both"/>
        <w:rPr>
          <w:lang w:val="en-GB"/>
        </w:rPr>
      </w:pPr>
      <w:r w:rsidRPr="00D2308C">
        <w:rPr>
          <w:lang w:val="en-GB"/>
        </w:rPr>
        <w:t xml:space="preserve">Harassed people have lower job satisfaction and are </w:t>
      </w:r>
      <w:r w:rsidR="003E43D7">
        <w:rPr>
          <w:lang w:val="en-GB"/>
        </w:rPr>
        <w:t xml:space="preserve">therefore </w:t>
      </w:r>
      <w:r w:rsidRPr="00D2308C">
        <w:rPr>
          <w:lang w:val="en-GB"/>
        </w:rPr>
        <w:t>more likely to leave their jobs because of it (Hersch, 2015; Cortina &amp; Areguin, 2021). In addition to this, their psychological as well as their physical health worsens. They also become more absent from work and are less committed to the organisation as their productivity declines. This, in turn, leads to consequences for the organisation where they lose money because of a decrease in work productivity, both for the individual being harassed but also for the group. It is essential that a workplace feels safe and enjoyable for everyone working there to ensure increased work efficiency.</w:t>
      </w:r>
    </w:p>
    <w:p w14:paraId="3DDF93C8" w14:textId="77777777" w:rsidR="00150B58" w:rsidRPr="00A755EA" w:rsidRDefault="00150B58" w:rsidP="00515409">
      <w:pPr>
        <w:jc w:val="both"/>
        <w:rPr>
          <w:lang w:val="en-GB"/>
        </w:rPr>
      </w:pPr>
    </w:p>
    <w:p w14:paraId="06C02001" w14:textId="08DE47D1" w:rsidR="00D82CAB" w:rsidRPr="00A755EA" w:rsidRDefault="00D2308C" w:rsidP="00515409">
      <w:pPr>
        <w:pStyle w:val="Rubrik2"/>
        <w:numPr>
          <w:ilvl w:val="1"/>
          <w:numId w:val="85"/>
        </w:numPr>
        <w:spacing w:after="240"/>
        <w:jc w:val="both"/>
        <w:rPr>
          <w:rFonts w:cs="Times New Roman"/>
          <w:lang w:val="en-GB"/>
        </w:rPr>
      </w:pPr>
      <w:bookmarkStart w:id="49" w:name="_Toc165162235"/>
      <w:r w:rsidRPr="00A755EA">
        <w:rPr>
          <w:rFonts w:cs="Times New Roman"/>
          <w:lang w:val="en-GB"/>
        </w:rPr>
        <w:t>Coping Mechanisms</w:t>
      </w:r>
      <w:bookmarkEnd w:id="49"/>
      <w:r w:rsidRPr="00A755EA">
        <w:rPr>
          <w:rFonts w:cs="Times New Roman"/>
          <w:lang w:val="en-GB"/>
        </w:rPr>
        <w:t xml:space="preserve"> </w:t>
      </w:r>
    </w:p>
    <w:p w14:paraId="62723839" w14:textId="77777777" w:rsidR="00D2308C" w:rsidRPr="00A755EA" w:rsidRDefault="00D2308C" w:rsidP="00D2308C">
      <w:pPr>
        <w:pStyle w:val="Normalwebb"/>
        <w:spacing w:before="0" w:beforeAutospacing="0" w:after="0" w:afterAutospacing="0"/>
        <w:jc w:val="both"/>
        <w:rPr>
          <w:lang w:val="en-GB"/>
        </w:rPr>
      </w:pPr>
      <w:r w:rsidRPr="00A755EA">
        <w:rPr>
          <w:color w:val="000000"/>
          <w:lang w:val="en-GB"/>
        </w:rPr>
        <w:t xml:space="preserve">Strategies have been developed over the years by different people for women to cope with an environment that can be seen as hostile to women, according to Dainty &amp; Lingard (2006). One strategy mentioned by them is for women to pretend as if they have lower achievements and need to be happy about the time they get outside of work. This results in men being able to improve their achievements and get more career opportunities. There is also a need for women to be </w:t>
      </w:r>
      <w:r w:rsidRPr="00A755EA">
        <w:rPr>
          <w:i/>
          <w:iCs/>
          <w:color w:val="000000"/>
          <w:lang w:val="en-GB"/>
        </w:rPr>
        <w:t xml:space="preserve">‘’...’’thicked skinned’’ in ignoring verbal insults, sexist banter, and behaviour from their male colleagues who continually challenged their professional credibility.’’ </w:t>
      </w:r>
      <w:r w:rsidRPr="00A755EA">
        <w:rPr>
          <w:color w:val="000000"/>
          <w:lang w:val="en-GB"/>
        </w:rPr>
        <w:t>(Dainty &amp; Lingard, 2006). </w:t>
      </w:r>
    </w:p>
    <w:p w14:paraId="52E3D68C" w14:textId="77777777" w:rsidR="00D2308C" w:rsidRPr="00A755EA" w:rsidRDefault="00D2308C" w:rsidP="00D2308C">
      <w:pPr>
        <w:rPr>
          <w:lang w:val="en-GB"/>
        </w:rPr>
      </w:pPr>
    </w:p>
    <w:p w14:paraId="09AA8BA9" w14:textId="7B760196" w:rsidR="00D2308C" w:rsidRPr="00A755EA" w:rsidRDefault="00D2308C" w:rsidP="00D2308C">
      <w:pPr>
        <w:pStyle w:val="Normalwebb"/>
        <w:spacing w:before="0" w:beforeAutospacing="0" w:after="0" w:afterAutospacing="0"/>
        <w:jc w:val="both"/>
        <w:rPr>
          <w:lang w:val="en-GB"/>
        </w:rPr>
      </w:pPr>
      <w:r w:rsidRPr="00A755EA">
        <w:rPr>
          <w:color w:val="000000"/>
          <w:lang w:val="en-GB"/>
        </w:rPr>
        <w:t xml:space="preserve">According to Agapiou (2010), in Scotland, men have a supportive attitude where they recognise women's skills and offer positive responses to the women’s presence on construction sites. Many men acknowledge the advantages of diversity and advocate for equal opportunities. Additionally, the place feels safer as some males feel they can let go of the macho image. In Agapiou’s study, women said </w:t>
      </w:r>
      <w:r w:rsidR="003E43D7" w:rsidRPr="003E43D7">
        <w:rPr>
          <w:i/>
          <w:iCs/>
          <w:color w:val="000000"/>
          <w:lang w:val="en-GB"/>
        </w:rPr>
        <w:t xml:space="preserve">‘’…one </w:t>
      </w:r>
      <w:r w:rsidRPr="003E43D7">
        <w:rPr>
          <w:i/>
          <w:iCs/>
          <w:color w:val="000000"/>
          <w:lang w:val="en-GB"/>
        </w:rPr>
        <w:t>should be able to take a joke to fit in</w:t>
      </w:r>
      <w:r w:rsidR="003E43D7" w:rsidRPr="003E43D7">
        <w:rPr>
          <w:i/>
          <w:iCs/>
          <w:color w:val="000000"/>
          <w:lang w:val="en-GB"/>
        </w:rPr>
        <w:t>…’’</w:t>
      </w:r>
      <w:r w:rsidRPr="00A755EA">
        <w:rPr>
          <w:color w:val="000000"/>
          <w:lang w:val="en-GB"/>
        </w:rPr>
        <w:t>. It is acceptable not to accept disrespect and discrimination, but one should remember that one is not hurt by swearing.</w:t>
      </w:r>
    </w:p>
    <w:p w14:paraId="456D1295" w14:textId="77777777" w:rsidR="00D617E8" w:rsidRPr="00A755EA" w:rsidRDefault="00D617E8" w:rsidP="00515409">
      <w:pPr>
        <w:jc w:val="both"/>
        <w:rPr>
          <w:lang w:val="en-GB"/>
        </w:rPr>
      </w:pPr>
    </w:p>
    <w:p w14:paraId="758F0598" w14:textId="1617C8D5" w:rsidR="00D2308C" w:rsidRPr="00A755EA" w:rsidRDefault="00D2308C" w:rsidP="00D2308C">
      <w:pPr>
        <w:pStyle w:val="Rubrik2"/>
        <w:numPr>
          <w:ilvl w:val="1"/>
          <w:numId w:val="85"/>
        </w:numPr>
        <w:spacing w:after="240"/>
        <w:jc w:val="both"/>
        <w:rPr>
          <w:rFonts w:cs="Times New Roman"/>
          <w:lang w:val="en-GB"/>
        </w:rPr>
      </w:pPr>
      <w:bookmarkStart w:id="50" w:name="_Toc165162236"/>
      <w:r w:rsidRPr="00A755EA">
        <w:rPr>
          <w:rFonts w:cs="Times New Roman"/>
          <w:lang w:val="en-GB"/>
        </w:rPr>
        <w:t>Solutions for Progress</w:t>
      </w:r>
      <w:bookmarkEnd w:id="50"/>
    </w:p>
    <w:p w14:paraId="28B9242D" w14:textId="77777777" w:rsidR="00D2308C" w:rsidRPr="00A755EA" w:rsidRDefault="00D2308C" w:rsidP="00D2308C">
      <w:pPr>
        <w:pStyle w:val="Normalwebb"/>
        <w:spacing w:before="0" w:beforeAutospacing="0" w:after="0" w:afterAutospacing="0"/>
        <w:jc w:val="both"/>
        <w:rPr>
          <w:lang w:val="en-GB"/>
        </w:rPr>
      </w:pPr>
      <w:r w:rsidRPr="00A755EA">
        <w:rPr>
          <w:color w:val="000000"/>
          <w:lang w:val="en-GB"/>
        </w:rPr>
        <w:t xml:space="preserve">Carnemolla and Galea (2021) researched and identified why female high schoolers in Australia do not choose a career in the construction industry. Amongst those reasons was the known </w:t>
      </w:r>
      <w:r w:rsidRPr="00A755EA">
        <w:rPr>
          <w:color w:val="000000"/>
          <w:lang w:val="en-GB"/>
        </w:rPr>
        <w:lastRenderedPageBreak/>
        <w:t>perception of being male-dominated and having a hostile environment. Additionally, awareness of the industry and its different paths is limited. It is crucial to change the view of the construction industry and show the successful women in the industry. It is also essential to actively engage with the young females and show them the good sides. </w:t>
      </w:r>
    </w:p>
    <w:p w14:paraId="61AD91BC" w14:textId="77777777" w:rsidR="00D2308C" w:rsidRPr="00A755EA" w:rsidRDefault="00D2308C" w:rsidP="00D2308C">
      <w:pPr>
        <w:rPr>
          <w:lang w:val="en-GB"/>
        </w:rPr>
      </w:pPr>
    </w:p>
    <w:p w14:paraId="5ABCCCC3" w14:textId="77777777" w:rsidR="00D2308C" w:rsidRPr="00A755EA" w:rsidRDefault="00D2308C" w:rsidP="00D2308C">
      <w:pPr>
        <w:pStyle w:val="Normalwebb"/>
        <w:spacing w:before="0" w:beforeAutospacing="0" w:after="0" w:afterAutospacing="0"/>
        <w:jc w:val="both"/>
        <w:rPr>
          <w:lang w:val="en-GB"/>
        </w:rPr>
      </w:pPr>
      <w:r w:rsidRPr="00534EFD">
        <w:rPr>
          <w:color w:val="000000"/>
          <w:lang w:val="en-GB"/>
        </w:rPr>
        <w:t>There is a lack of women in managing positions in the construction industry,</w:t>
      </w:r>
      <w:r w:rsidRPr="00A755EA">
        <w:rPr>
          <w:color w:val="000000"/>
          <w:lang w:val="en-GB"/>
        </w:rPr>
        <w:t xml:space="preserve"> which also means a lack of role models who can act as mentors and female interactions (Lekchiri &amp; Kamm, 2020). The lack of female role models and mentors in the industry is one challenge that women face. According to Lekchiri and Kamm, participants in their study believed it is crucial for newcomers to have female mentors because this can help women's career growth. </w:t>
      </w:r>
    </w:p>
    <w:p w14:paraId="18082B29" w14:textId="77777777" w:rsidR="00D2308C" w:rsidRPr="00A755EA" w:rsidRDefault="00D2308C" w:rsidP="00D2308C">
      <w:pPr>
        <w:rPr>
          <w:lang w:val="en-GB"/>
        </w:rPr>
      </w:pPr>
    </w:p>
    <w:p w14:paraId="0C6C80F7" w14:textId="2700AA77" w:rsidR="00D2308C" w:rsidRPr="00A755EA" w:rsidRDefault="00D2308C" w:rsidP="00D2308C">
      <w:pPr>
        <w:pStyle w:val="Normalwebb"/>
        <w:spacing w:before="0" w:beforeAutospacing="0" w:after="0" w:afterAutospacing="0"/>
        <w:jc w:val="both"/>
        <w:rPr>
          <w:lang w:val="en-GB"/>
        </w:rPr>
      </w:pPr>
      <w:r w:rsidRPr="00A755EA">
        <w:rPr>
          <w:color w:val="000000"/>
          <w:lang w:val="en-GB"/>
        </w:rPr>
        <w:t xml:space="preserve">Cortina and Areguin (2021) mentioned that one solution to sexual harassment that has been attempted is reporting the incident by filing a formal complaint. However, as mentioned before, it is very rare for people to file those complaints because of fear of being blamed and untrustworthy. Cortina and Areguin mentioned from an investigation made by Lonsway et al. in 2013 that only 15% of women who had been sexually harassed made a formal complaint, as well as only 11% of the harassed males. There is legislation against sexual harassment, but because of the small </w:t>
      </w:r>
      <w:r w:rsidR="0004638D" w:rsidRPr="00A755EA">
        <w:rPr>
          <w:color w:val="000000"/>
          <w:lang w:val="en-GB"/>
        </w:rPr>
        <w:t>number</w:t>
      </w:r>
      <w:r w:rsidRPr="00A755EA">
        <w:rPr>
          <w:color w:val="000000"/>
          <w:lang w:val="en-GB"/>
        </w:rPr>
        <w:t xml:space="preserve"> of reports weakens the law's effectiveness (Hersch, 2015). It is crucial to report when encountering sexual harassment to be able to help both law enforcement and the initiatives to work against it. Suppose an organisation is associated with sexual harassment without being able to work against it. In that case, it can be beneficial for the organisation to increase the pay for its workers to ensure applicants. </w:t>
      </w:r>
    </w:p>
    <w:p w14:paraId="399C38A1" w14:textId="77777777" w:rsidR="00D2308C" w:rsidRPr="00A755EA" w:rsidRDefault="00D2308C" w:rsidP="00D2308C">
      <w:pPr>
        <w:rPr>
          <w:lang w:val="en-GB"/>
        </w:rPr>
      </w:pPr>
    </w:p>
    <w:p w14:paraId="39355B78" w14:textId="77777777" w:rsidR="00D2308C" w:rsidRPr="00A755EA" w:rsidRDefault="00D2308C" w:rsidP="00D2308C">
      <w:pPr>
        <w:pStyle w:val="Normalwebb"/>
        <w:spacing w:before="0" w:beforeAutospacing="0" w:after="0" w:afterAutospacing="0"/>
        <w:jc w:val="both"/>
        <w:rPr>
          <w:lang w:val="en-GB"/>
        </w:rPr>
      </w:pPr>
      <w:r w:rsidRPr="00A755EA">
        <w:rPr>
          <w:color w:val="000000"/>
          <w:lang w:val="en-GB"/>
        </w:rPr>
        <w:t>Another solution that has been attempted and suggested is anti-harassment training (Cortina &amp; Areguin, 2021). The training includes presentations, online programs, videos and more. These trainings can, however, not be taken seriously every time because they are brief and feel like something you just need to do and not something to take in. </w:t>
      </w:r>
    </w:p>
    <w:p w14:paraId="4F02E269" w14:textId="77777777" w:rsidR="00D2308C" w:rsidRPr="00A755EA" w:rsidRDefault="00D2308C" w:rsidP="00D2308C">
      <w:pPr>
        <w:rPr>
          <w:lang w:val="en-GB"/>
        </w:rPr>
      </w:pPr>
    </w:p>
    <w:p w14:paraId="3CB4AB7D" w14:textId="5068CCBF" w:rsidR="00D2308C" w:rsidRPr="00A755EA" w:rsidRDefault="00D2308C" w:rsidP="00D2308C">
      <w:pPr>
        <w:pStyle w:val="Normalwebb"/>
        <w:spacing w:before="0" w:beforeAutospacing="0" w:after="0" w:afterAutospacing="0"/>
        <w:jc w:val="both"/>
        <w:rPr>
          <w:lang w:val="en-GB"/>
        </w:rPr>
      </w:pPr>
      <w:r w:rsidRPr="00A755EA">
        <w:rPr>
          <w:color w:val="000000"/>
          <w:lang w:val="en-GB"/>
        </w:rPr>
        <w:t xml:space="preserve">Powell et al. (2010) mentioned what strategies could be made to attract and retain female talents. They mentioned that creating a supportive work environment that values diversity and inclusion is crucial, and this involves implementing policies promoting equal opportunities, fair treatment, and zero tolerance for discrimination. Further, they suggested </w:t>
      </w:r>
      <w:r w:rsidRPr="0008787C">
        <w:rPr>
          <w:color w:val="000000"/>
          <w:lang w:val="en-GB"/>
        </w:rPr>
        <w:t xml:space="preserve">flexible work </w:t>
      </w:r>
      <w:r w:rsidR="0008787C" w:rsidRPr="0008787C">
        <w:rPr>
          <w:color w:val="000000"/>
          <w:lang w:val="en-GB"/>
        </w:rPr>
        <w:t>options</w:t>
      </w:r>
      <w:r w:rsidRPr="0008787C">
        <w:rPr>
          <w:color w:val="000000"/>
          <w:lang w:val="en-GB"/>
        </w:rPr>
        <w:t xml:space="preserve"> like part-time </w:t>
      </w:r>
      <w:r w:rsidR="0008787C" w:rsidRPr="0008787C">
        <w:rPr>
          <w:color w:val="000000"/>
          <w:lang w:val="en-GB"/>
        </w:rPr>
        <w:t>employment</w:t>
      </w:r>
      <w:r w:rsidRPr="0008787C">
        <w:rPr>
          <w:color w:val="000000"/>
          <w:lang w:val="en-GB"/>
        </w:rPr>
        <w:t xml:space="preserve">, job-sharing, or flexible </w:t>
      </w:r>
      <w:r w:rsidR="0008787C">
        <w:rPr>
          <w:color w:val="000000"/>
          <w:lang w:val="en-GB"/>
        </w:rPr>
        <w:t>scheduling</w:t>
      </w:r>
      <w:r w:rsidRPr="00A755EA">
        <w:rPr>
          <w:color w:val="000000"/>
          <w:lang w:val="en-GB"/>
        </w:rPr>
        <w:t xml:space="preserve"> to accommodate women's needs, especially those with caregiving responsibilities. Mentorship and sponsorship programs were suggested, where they provide guidance, support, and opportunities for career advancement, addressing barriers to progression and fostering a sense of belonging. Providing access to education and training tailored to women's needs, including targeted recruitment efforts, scholarships, and apprenticeship programs, helps them thrive in the construction industry. Increasing the visibility and representation of women in leadership roles and addressing stereotypes and biases promotes inclusivity and inspires other women to pursue construction careers. Family-friendly policies such as parental leave, childcare support, and on-site facilities </w:t>
      </w:r>
      <w:r w:rsidR="0008787C">
        <w:rPr>
          <w:color w:val="000000"/>
          <w:lang w:val="en-GB"/>
        </w:rPr>
        <w:t xml:space="preserve">to </w:t>
      </w:r>
      <w:r w:rsidRPr="0008787C">
        <w:rPr>
          <w:color w:val="000000"/>
          <w:lang w:val="en-GB"/>
        </w:rPr>
        <w:t>make it easier for women to balance work and family</w:t>
      </w:r>
      <w:r w:rsidRPr="00A755EA">
        <w:rPr>
          <w:color w:val="000000"/>
          <w:lang w:val="en-GB"/>
        </w:rPr>
        <w:t xml:space="preserve"> responsibilities. Finally, encouraging networking opportunities and support groups within the construction industry fosters community, solidarity, and professional development.</w:t>
      </w:r>
    </w:p>
    <w:p w14:paraId="7A23AFFA" w14:textId="77777777" w:rsidR="00D2308C" w:rsidRPr="00A755EA" w:rsidRDefault="00D2308C" w:rsidP="00D2308C">
      <w:pPr>
        <w:rPr>
          <w:lang w:val="en-GB"/>
        </w:rPr>
      </w:pPr>
    </w:p>
    <w:p w14:paraId="4622F44B" w14:textId="77777777" w:rsidR="00D2308C" w:rsidRPr="00A755EA" w:rsidRDefault="00D2308C" w:rsidP="00D2308C">
      <w:pPr>
        <w:pStyle w:val="Normalwebb"/>
        <w:spacing w:before="0" w:beforeAutospacing="0" w:after="0" w:afterAutospacing="0"/>
        <w:jc w:val="both"/>
        <w:rPr>
          <w:lang w:val="en-GB"/>
        </w:rPr>
      </w:pPr>
      <w:r w:rsidRPr="00A755EA">
        <w:rPr>
          <w:color w:val="000000"/>
          <w:lang w:val="en-GB"/>
        </w:rPr>
        <w:t xml:space="preserve">Lekchiri &amp; Kamm, 2020 mentioned methods to deal with gender biases that are being faced and to create a good and productive workplace. Similar to Powell et al. (2010), Lekchiri &amp; Kamm suggested the first method for women to be able to turn to someone for support. It can be connections with other women, spouses, or community organisations. The support can help manage the stress that gender bias can bring at work or in their lives by being able to discuss </w:t>
      </w:r>
      <w:r w:rsidRPr="00A755EA">
        <w:rPr>
          <w:color w:val="000000"/>
          <w:lang w:val="en-GB"/>
        </w:rPr>
        <w:lastRenderedPageBreak/>
        <w:t>their experiences and, through this, be able to feel more confident and improve their self-image and esteem. Support is a way of handling the industry. The second method is fighting against those who are discriminating. However, this is not as common because of the risks of speaking up (Lekchiri &amp; Kamm, 2020). Some women find it worth the risk, even reporting incidents to HR. Fighting back helps them build a strong image among colleagues, providing a sense of control and meaningful action to stop discriminatory behaviour. The third method mentioned is positive reappraisal, a coping strategy (Lekchiri &amp; Kamm, 2020). It consists of seeing a bad situation with optimistic eyes, proving herself and building new skills when discriminated against. Positive reappraisal is especially helpful when dealing with the negative effects of gender bias on self-esteem. Many women often use positive reappraisal to cope with challenging situations.</w:t>
      </w:r>
    </w:p>
    <w:p w14:paraId="4602BF6E" w14:textId="77777777" w:rsidR="00D2308C" w:rsidRPr="00A755EA" w:rsidRDefault="00D2308C" w:rsidP="00D2308C">
      <w:pPr>
        <w:rPr>
          <w:lang w:val="en-GB"/>
        </w:rPr>
      </w:pPr>
    </w:p>
    <w:p w14:paraId="3D3302CE" w14:textId="77777777" w:rsidR="00D2308C" w:rsidRPr="00A755EA" w:rsidRDefault="00D2308C" w:rsidP="00D2308C">
      <w:pPr>
        <w:rPr>
          <w:lang w:val="en-GB"/>
        </w:rPr>
      </w:pPr>
    </w:p>
    <w:p w14:paraId="16DEE96B" w14:textId="3438290A" w:rsidR="001F2BC6" w:rsidRPr="00A755EA" w:rsidRDefault="009A526A">
      <w:pPr>
        <w:rPr>
          <w:lang w:val="en-GB"/>
        </w:rPr>
      </w:pPr>
      <w:r w:rsidRPr="00A755EA">
        <w:rPr>
          <w:lang w:val="en-GB"/>
        </w:rPr>
        <w:br w:type="page"/>
      </w:r>
    </w:p>
    <w:p w14:paraId="741F3CC4" w14:textId="7094B663" w:rsidR="00E34D5B" w:rsidRPr="00A755EA" w:rsidRDefault="00670CB1" w:rsidP="00515409">
      <w:pPr>
        <w:pStyle w:val="Rubrik1"/>
        <w:numPr>
          <w:ilvl w:val="0"/>
          <w:numId w:val="85"/>
        </w:numPr>
        <w:spacing w:after="240"/>
        <w:jc w:val="both"/>
        <w:rPr>
          <w:rFonts w:cs="Times New Roman"/>
          <w:lang w:val="en-GB"/>
        </w:rPr>
      </w:pPr>
      <w:bookmarkStart w:id="51" w:name="_Toc165162237"/>
      <w:r w:rsidRPr="00A755EA">
        <w:rPr>
          <w:rFonts w:cs="Times New Roman"/>
          <w:lang w:val="en-GB"/>
        </w:rPr>
        <w:lastRenderedPageBreak/>
        <w:t xml:space="preserve">Existing </w:t>
      </w:r>
      <w:r w:rsidR="00A755EA">
        <w:rPr>
          <w:rFonts w:cs="Times New Roman"/>
          <w:lang w:val="en-GB"/>
        </w:rPr>
        <w:t>Initiatives</w:t>
      </w:r>
      <w:bookmarkEnd w:id="51"/>
    </w:p>
    <w:p w14:paraId="759644D9" w14:textId="01F7D8FB" w:rsidR="00D17AB8" w:rsidRPr="00A755EA" w:rsidRDefault="00D17AB8" w:rsidP="00515409">
      <w:pPr>
        <w:jc w:val="both"/>
        <w:rPr>
          <w:i/>
          <w:iCs/>
          <w:lang w:val="en-GB"/>
        </w:rPr>
      </w:pPr>
      <w:r w:rsidRPr="00A755EA">
        <w:rPr>
          <w:i/>
          <w:iCs/>
          <w:lang w:val="en-GB"/>
        </w:rPr>
        <w:t>Th</w:t>
      </w:r>
      <w:r w:rsidR="00670CB1" w:rsidRPr="00A755EA">
        <w:rPr>
          <w:i/>
          <w:iCs/>
          <w:lang w:val="en-GB"/>
        </w:rPr>
        <w:t xml:space="preserve">is chapter </w:t>
      </w:r>
      <w:r w:rsidRPr="00A755EA">
        <w:rPr>
          <w:i/>
          <w:iCs/>
          <w:lang w:val="en-GB"/>
        </w:rPr>
        <w:t xml:space="preserve">highlights existing </w:t>
      </w:r>
      <w:r w:rsidR="00A755EA">
        <w:rPr>
          <w:i/>
          <w:iCs/>
          <w:lang w:val="en-GB"/>
        </w:rPr>
        <w:t>initiatives</w:t>
      </w:r>
      <w:r w:rsidRPr="00A755EA">
        <w:rPr>
          <w:i/>
          <w:iCs/>
          <w:lang w:val="en-GB"/>
        </w:rPr>
        <w:t xml:space="preserve"> </w:t>
      </w:r>
      <w:r w:rsidR="00FA4392" w:rsidRPr="00A755EA">
        <w:rPr>
          <w:i/>
          <w:iCs/>
          <w:lang w:val="en-GB"/>
        </w:rPr>
        <w:t>Company X</w:t>
      </w:r>
      <w:r w:rsidRPr="00A755EA">
        <w:rPr>
          <w:i/>
          <w:iCs/>
          <w:lang w:val="en-GB"/>
        </w:rPr>
        <w:t xml:space="preserve"> and other organizations </w:t>
      </w:r>
      <w:r w:rsidR="00670CB1" w:rsidRPr="00A755EA">
        <w:rPr>
          <w:i/>
          <w:iCs/>
          <w:lang w:val="en-GB"/>
        </w:rPr>
        <w:t>have for attracting women</w:t>
      </w:r>
      <w:r w:rsidR="00A755EA">
        <w:rPr>
          <w:i/>
          <w:iCs/>
          <w:lang w:val="en-GB"/>
        </w:rPr>
        <w:t xml:space="preserve"> as well as aimed towards women within the organisation,</w:t>
      </w:r>
      <w:r w:rsidR="00670CB1" w:rsidRPr="00A755EA">
        <w:rPr>
          <w:i/>
          <w:iCs/>
          <w:lang w:val="en-GB"/>
        </w:rPr>
        <w:t xml:space="preserve"> to later be able</w:t>
      </w:r>
      <w:r w:rsidR="00B2615F" w:rsidRPr="00A755EA">
        <w:rPr>
          <w:i/>
          <w:iCs/>
          <w:lang w:val="en-GB"/>
        </w:rPr>
        <w:t xml:space="preserve"> </w:t>
      </w:r>
      <w:r w:rsidRPr="00A755EA">
        <w:rPr>
          <w:i/>
          <w:iCs/>
          <w:lang w:val="en-GB"/>
        </w:rPr>
        <w:t xml:space="preserve">to assess their effectiveness and determine areas worthy of continuing working on. Additionally, it identifies the need </w:t>
      </w:r>
      <w:r w:rsidR="00C35DB2" w:rsidRPr="00A755EA">
        <w:rPr>
          <w:i/>
          <w:iCs/>
          <w:lang w:val="en-GB"/>
        </w:rPr>
        <w:t>to</w:t>
      </w:r>
      <w:r w:rsidRPr="00A755EA">
        <w:rPr>
          <w:i/>
          <w:iCs/>
          <w:lang w:val="en-GB"/>
        </w:rPr>
        <w:t xml:space="preserve"> </w:t>
      </w:r>
      <w:r w:rsidR="00C35DB2" w:rsidRPr="00A755EA">
        <w:rPr>
          <w:i/>
          <w:iCs/>
          <w:lang w:val="en-GB"/>
        </w:rPr>
        <w:t>explore</w:t>
      </w:r>
      <w:r w:rsidRPr="00A755EA">
        <w:rPr>
          <w:i/>
          <w:iCs/>
          <w:lang w:val="en-GB"/>
        </w:rPr>
        <w:t xml:space="preserve"> new initiatives and </w:t>
      </w:r>
      <w:r w:rsidR="00C35DB2" w:rsidRPr="00A755EA">
        <w:rPr>
          <w:i/>
          <w:iCs/>
          <w:lang w:val="en-GB"/>
        </w:rPr>
        <w:t>embrace</w:t>
      </w:r>
      <w:r w:rsidRPr="00A755EA">
        <w:rPr>
          <w:i/>
          <w:iCs/>
          <w:lang w:val="en-GB"/>
        </w:rPr>
        <w:t xml:space="preserve"> changes to enhance the ongoing initiatives</w:t>
      </w:r>
      <w:r w:rsidR="00C35DB2" w:rsidRPr="00A755EA">
        <w:rPr>
          <w:i/>
          <w:iCs/>
          <w:lang w:val="en-GB"/>
        </w:rPr>
        <w:t xml:space="preserve"> further</w:t>
      </w:r>
      <w:r w:rsidRPr="00A755EA">
        <w:rPr>
          <w:i/>
          <w:iCs/>
          <w:lang w:val="en-GB"/>
        </w:rPr>
        <w:t>.</w:t>
      </w:r>
    </w:p>
    <w:p w14:paraId="15792E06" w14:textId="77777777" w:rsidR="00563D78" w:rsidRPr="00A755EA" w:rsidRDefault="00563D78" w:rsidP="00515409">
      <w:pPr>
        <w:jc w:val="both"/>
        <w:rPr>
          <w:i/>
          <w:iCs/>
          <w:lang w:val="en-GB"/>
        </w:rPr>
      </w:pPr>
    </w:p>
    <w:p w14:paraId="21904997" w14:textId="13FC66CB" w:rsidR="00670CB1" w:rsidRPr="00A755EA" w:rsidRDefault="00670CB1" w:rsidP="00670CB1">
      <w:pPr>
        <w:pStyle w:val="Rubrik2"/>
        <w:numPr>
          <w:ilvl w:val="1"/>
          <w:numId w:val="123"/>
        </w:numPr>
        <w:spacing w:after="240"/>
        <w:jc w:val="both"/>
        <w:rPr>
          <w:rFonts w:cs="Times New Roman"/>
          <w:lang w:val="en-GB"/>
        </w:rPr>
      </w:pPr>
      <w:bookmarkStart w:id="52" w:name="_Toc165162238"/>
      <w:r w:rsidRPr="00A755EA">
        <w:rPr>
          <w:rFonts w:cs="Times New Roman"/>
          <w:lang w:val="en-GB"/>
        </w:rPr>
        <w:t xml:space="preserve">The </w:t>
      </w:r>
      <w:r w:rsidR="0015252B" w:rsidRPr="00A755EA">
        <w:rPr>
          <w:rFonts w:cs="Times New Roman"/>
          <w:lang w:val="en-GB"/>
        </w:rPr>
        <w:t>Female Network</w:t>
      </w:r>
      <w:bookmarkEnd w:id="52"/>
      <w:r w:rsidR="0015252B" w:rsidRPr="00A755EA">
        <w:rPr>
          <w:rFonts w:cs="Times New Roman"/>
          <w:lang w:val="en-GB"/>
        </w:rPr>
        <w:t xml:space="preserve"> </w:t>
      </w:r>
    </w:p>
    <w:p w14:paraId="52CCDDB4" w14:textId="243D9A77" w:rsidR="001D3C30" w:rsidRPr="00A755EA" w:rsidRDefault="001D3C30" w:rsidP="00515409">
      <w:pPr>
        <w:jc w:val="both"/>
        <w:rPr>
          <w:lang w:val="en-GB"/>
        </w:rPr>
      </w:pPr>
      <w:r w:rsidRPr="00A755EA">
        <w:rPr>
          <w:lang w:val="en-GB"/>
        </w:rPr>
        <w:t xml:space="preserve">In 2002, </w:t>
      </w:r>
      <w:r w:rsidR="006F2BA4" w:rsidRPr="00A755EA">
        <w:rPr>
          <w:lang w:val="en-GB"/>
        </w:rPr>
        <w:t xml:space="preserve">the construction union in Sweden created </w:t>
      </w:r>
      <w:r w:rsidRPr="00A755EA">
        <w:rPr>
          <w:lang w:val="en-GB"/>
        </w:rPr>
        <w:t xml:space="preserve">a female network was </w:t>
      </w:r>
      <w:r w:rsidR="00007B54" w:rsidRPr="00A755EA">
        <w:rPr>
          <w:lang w:val="en-GB"/>
        </w:rPr>
        <w:t>to support</w:t>
      </w:r>
      <w:r w:rsidRPr="00A755EA">
        <w:rPr>
          <w:lang w:val="en-GB"/>
        </w:rPr>
        <w:t xml:space="preserve"> women</w:t>
      </w:r>
      <w:r w:rsidR="00007B54" w:rsidRPr="00A755EA">
        <w:rPr>
          <w:lang w:val="en-GB"/>
        </w:rPr>
        <w:t>,</w:t>
      </w:r>
      <w:r w:rsidRPr="00A755EA">
        <w:rPr>
          <w:lang w:val="en-GB"/>
        </w:rPr>
        <w:t xml:space="preserve"> reduce discrimination against them</w:t>
      </w:r>
      <w:r w:rsidR="00007B54" w:rsidRPr="00A755EA">
        <w:rPr>
          <w:lang w:val="en-GB"/>
        </w:rPr>
        <w:t>,</w:t>
      </w:r>
      <w:r w:rsidRPr="00A755EA">
        <w:rPr>
          <w:lang w:val="en-GB"/>
        </w:rPr>
        <w:t xml:space="preserve"> </w:t>
      </w:r>
      <w:r w:rsidR="00007B54" w:rsidRPr="00A755EA">
        <w:rPr>
          <w:lang w:val="en-GB"/>
        </w:rPr>
        <w:t>and encourage them</w:t>
      </w:r>
      <w:r w:rsidRPr="00A755EA">
        <w:rPr>
          <w:lang w:val="en-GB"/>
        </w:rPr>
        <w:t xml:space="preserve"> to </w:t>
      </w:r>
      <w:r w:rsidR="00A97C0B" w:rsidRPr="00A755EA">
        <w:rPr>
          <w:lang w:val="en-GB"/>
        </w:rPr>
        <w:t>join</w:t>
      </w:r>
      <w:r w:rsidRPr="00A755EA">
        <w:rPr>
          <w:lang w:val="en-GB"/>
        </w:rPr>
        <w:t xml:space="preserve"> and stay in the construction industry (Arditi et al., 201</w:t>
      </w:r>
      <w:r w:rsidR="0035614B" w:rsidRPr="00A755EA">
        <w:rPr>
          <w:lang w:val="en-GB"/>
        </w:rPr>
        <w:t>3</w:t>
      </w:r>
      <w:r w:rsidRPr="00A755EA">
        <w:rPr>
          <w:lang w:val="en-GB"/>
        </w:rPr>
        <w:t xml:space="preserve">). </w:t>
      </w:r>
      <w:r w:rsidR="006F2BA4" w:rsidRPr="00A755EA">
        <w:rPr>
          <w:lang w:val="en-GB"/>
        </w:rPr>
        <w:t>After this initiative other construction companies</w:t>
      </w:r>
      <w:r w:rsidRPr="00A755EA">
        <w:rPr>
          <w:lang w:val="en-GB"/>
        </w:rPr>
        <w:t xml:space="preserve"> formed female networks, for example, </w:t>
      </w:r>
      <w:r w:rsidR="00FA4392" w:rsidRPr="00A755EA">
        <w:rPr>
          <w:lang w:val="en-GB"/>
        </w:rPr>
        <w:t>PEAB</w:t>
      </w:r>
      <w:r w:rsidR="00766B45" w:rsidRPr="00A755EA">
        <w:rPr>
          <w:lang w:val="en-GB"/>
        </w:rPr>
        <w:t xml:space="preserve"> and NCC.</w:t>
      </w:r>
      <w:r w:rsidR="00D17AB8" w:rsidRPr="00A755EA">
        <w:rPr>
          <w:lang w:val="en-GB"/>
        </w:rPr>
        <w:t xml:space="preserve"> </w:t>
      </w:r>
      <w:r w:rsidR="00766B45" w:rsidRPr="00A755EA">
        <w:rPr>
          <w:lang w:val="en-GB"/>
        </w:rPr>
        <w:t xml:space="preserve">The </w:t>
      </w:r>
      <w:r w:rsidR="00007B54" w:rsidRPr="00A755EA">
        <w:rPr>
          <w:lang w:val="en-GB"/>
        </w:rPr>
        <w:t>female</w:t>
      </w:r>
      <w:r w:rsidR="00766B45" w:rsidRPr="00A755EA">
        <w:rPr>
          <w:lang w:val="en-GB"/>
        </w:rPr>
        <w:t xml:space="preserve"> network </w:t>
      </w:r>
      <w:r w:rsidRPr="00A755EA">
        <w:rPr>
          <w:lang w:val="en-GB"/>
        </w:rPr>
        <w:t>at NCC</w:t>
      </w:r>
      <w:r w:rsidR="00766B45" w:rsidRPr="00A755EA">
        <w:rPr>
          <w:lang w:val="en-GB"/>
        </w:rPr>
        <w:t>, Stella,</w:t>
      </w:r>
      <w:r w:rsidRPr="00A755EA">
        <w:rPr>
          <w:lang w:val="en-GB"/>
        </w:rPr>
        <w:t xml:space="preserve"> </w:t>
      </w:r>
      <w:r w:rsidR="00007B54" w:rsidRPr="00A755EA">
        <w:rPr>
          <w:lang w:val="en-GB"/>
        </w:rPr>
        <w:t>strengthens</w:t>
      </w:r>
      <w:r w:rsidRPr="00A755EA">
        <w:rPr>
          <w:lang w:val="en-GB"/>
        </w:rPr>
        <w:t xml:space="preserve"> the connection between those identifying as female at NCC and in the same situation as each other in a </w:t>
      </w:r>
      <w:r w:rsidR="00007B54" w:rsidRPr="00A755EA">
        <w:rPr>
          <w:lang w:val="en-GB"/>
        </w:rPr>
        <w:t>male-dominated</w:t>
      </w:r>
      <w:r w:rsidRPr="00A755EA">
        <w:rPr>
          <w:lang w:val="en-GB"/>
        </w:rPr>
        <w:t xml:space="preserve"> industry (NCC, n.d.). The network is divided into different divisions</w:t>
      </w:r>
      <w:r w:rsidR="00007B54" w:rsidRPr="00A755EA">
        <w:rPr>
          <w:lang w:val="en-GB"/>
        </w:rPr>
        <w:t>,</w:t>
      </w:r>
      <w:r w:rsidRPr="00A755EA">
        <w:rPr>
          <w:lang w:val="en-GB"/>
        </w:rPr>
        <w:t xml:space="preserve"> where each </w:t>
      </w:r>
      <w:r w:rsidR="00007B54" w:rsidRPr="00A755EA">
        <w:rPr>
          <w:lang w:val="en-GB"/>
        </w:rPr>
        <w:t>can</w:t>
      </w:r>
      <w:r w:rsidRPr="00A755EA">
        <w:rPr>
          <w:lang w:val="en-GB"/>
        </w:rPr>
        <w:t xml:space="preserve"> design it to their needs. Stella consists of around 500 members </w:t>
      </w:r>
      <w:r w:rsidR="00007B54" w:rsidRPr="00A755EA">
        <w:rPr>
          <w:lang w:val="en-GB"/>
        </w:rPr>
        <w:t xml:space="preserve">today </w:t>
      </w:r>
      <w:r w:rsidRPr="00A755EA">
        <w:rPr>
          <w:lang w:val="en-GB"/>
        </w:rPr>
        <w:t xml:space="preserve">and </w:t>
      </w:r>
      <w:r w:rsidR="00007B54" w:rsidRPr="00A755EA">
        <w:rPr>
          <w:lang w:val="en-GB"/>
        </w:rPr>
        <w:t>contributes</w:t>
      </w:r>
      <w:r w:rsidRPr="00A755EA">
        <w:rPr>
          <w:lang w:val="en-GB"/>
        </w:rPr>
        <w:t xml:space="preserve"> to questions regarding diversity within the </w:t>
      </w:r>
      <w:r w:rsidR="00553F2C" w:rsidRPr="00A755EA">
        <w:rPr>
          <w:lang w:val="en-GB"/>
        </w:rPr>
        <w:t>organisation</w:t>
      </w:r>
      <w:r w:rsidRPr="00A755EA">
        <w:rPr>
          <w:lang w:val="en-GB"/>
        </w:rPr>
        <w:t>.</w:t>
      </w:r>
      <w:r w:rsidR="00D17AB8" w:rsidRPr="00A755EA">
        <w:rPr>
          <w:lang w:val="en-GB"/>
        </w:rPr>
        <w:t xml:space="preserve"> Like</w:t>
      </w:r>
      <w:r w:rsidRPr="00A755EA">
        <w:rPr>
          <w:lang w:val="en-GB"/>
        </w:rPr>
        <w:t xml:space="preserve"> </w:t>
      </w:r>
      <w:r w:rsidR="00FA4392" w:rsidRPr="00A755EA">
        <w:rPr>
          <w:lang w:val="en-GB"/>
        </w:rPr>
        <w:t>PEAB</w:t>
      </w:r>
      <w:r w:rsidRPr="00A755EA">
        <w:rPr>
          <w:lang w:val="en-GB"/>
        </w:rPr>
        <w:t xml:space="preserve"> and NCC</w:t>
      </w:r>
      <w:r w:rsidR="00007B54" w:rsidRPr="00A755EA">
        <w:rPr>
          <w:lang w:val="en-GB"/>
        </w:rPr>
        <w:t>,</w:t>
      </w:r>
      <w:r w:rsidRPr="00A755EA">
        <w:rPr>
          <w:lang w:val="en-GB"/>
        </w:rPr>
        <w:t xml:space="preserve"> </w:t>
      </w:r>
      <w:r w:rsidR="00007B54" w:rsidRPr="00A755EA">
        <w:rPr>
          <w:lang w:val="en-GB"/>
        </w:rPr>
        <w:t xml:space="preserve">Skanska </w:t>
      </w:r>
      <w:r w:rsidR="00553F2C" w:rsidRPr="00A755EA">
        <w:rPr>
          <w:lang w:val="en-GB"/>
        </w:rPr>
        <w:t>has</w:t>
      </w:r>
      <w:r w:rsidRPr="00A755EA">
        <w:rPr>
          <w:lang w:val="en-GB"/>
        </w:rPr>
        <w:t xml:space="preserve"> a female network called AKS</w:t>
      </w:r>
      <w:r w:rsidR="00007B54" w:rsidRPr="00A755EA">
        <w:rPr>
          <w:lang w:val="en-GB"/>
        </w:rPr>
        <w:t>,</w:t>
      </w:r>
      <w:r w:rsidRPr="00A755EA">
        <w:rPr>
          <w:lang w:val="en-GB"/>
        </w:rPr>
        <w:t xml:space="preserve"> </w:t>
      </w:r>
      <w:r w:rsidR="00007B54" w:rsidRPr="00A755EA">
        <w:rPr>
          <w:lang w:val="en-GB"/>
        </w:rPr>
        <w:t>making</w:t>
      </w:r>
      <w:r w:rsidRPr="00A755EA">
        <w:rPr>
          <w:lang w:val="en-GB"/>
        </w:rPr>
        <w:t xml:space="preserve"> it easier to be a woman in a </w:t>
      </w:r>
      <w:r w:rsidR="00007B54" w:rsidRPr="00A755EA">
        <w:rPr>
          <w:lang w:val="en-GB"/>
        </w:rPr>
        <w:t>male-dominated</w:t>
      </w:r>
      <w:r w:rsidRPr="00A755EA">
        <w:rPr>
          <w:lang w:val="en-GB"/>
        </w:rPr>
        <w:t xml:space="preserve"> industry (Skanska, 2021). Through this network</w:t>
      </w:r>
      <w:r w:rsidR="00007B54" w:rsidRPr="00A755EA">
        <w:rPr>
          <w:lang w:val="en-GB"/>
        </w:rPr>
        <w:t>,</w:t>
      </w:r>
      <w:r w:rsidRPr="00A755EA">
        <w:rPr>
          <w:lang w:val="en-GB"/>
        </w:rPr>
        <w:t xml:space="preserve"> females </w:t>
      </w:r>
      <w:r w:rsidR="00007B54" w:rsidRPr="00A755EA">
        <w:rPr>
          <w:lang w:val="en-GB"/>
        </w:rPr>
        <w:t>can</w:t>
      </w:r>
      <w:r w:rsidRPr="00A755EA">
        <w:rPr>
          <w:lang w:val="en-GB"/>
        </w:rPr>
        <w:t xml:space="preserve"> exchange </w:t>
      </w:r>
      <w:r w:rsidR="00007B54" w:rsidRPr="00A755EA">
        <w:rPr>
          <w:lang w:val="en-GB"/>
        </w:rPr>
        <w:t>ideas</w:t>
      </w:r>
      <w:r w:rsidRPr="00A755EA">
        <w:rPr>
          <w:lang w:val="en-GB"/>
        </w:rPr>
        <w:t xml:space="preserve"> and experiences, connect with people and find role models.</w:t>
      </w:r>
    </w:p>
    <w:p w14:paraId="7443F6CB" w14:textId="77777777" w:rsidR="00BE725F" w:rsidRPr="00A755EA" w:rsidRDefault="00BE725F" w:rsidP="00515409">
      <w:pPr>
        <w:jc w:val="both"/>
        <w:rPr>
          <w:lang w:val="en-GB"/>
        </w:rPr>
      </w:pPr>
    </w:p>
    <w:p w14:paraId="2A23F8A1" w14:textId="0F5CB308" w:rsidR="00BE725F" w:rsidRPr="00A755EA" w:rsidRDefault="00BE725F" w:rsidP="00515409">
      <w:pPr>
        <w:jc w:val="both"/>
        <w:rPr>
          <w:lang w:val="en-GB"/>
        </w:rPr>
      </w:pPr>
      <w:r w:rsidRPr="00A755EA">
        <w:rPr>
          <w:lang w:val="en-GB"/>
        </w:rPr>
        <w:t xml:space="preserve">The female network at Company X aims towards a more including and diverse workplace in hope it will attract and retain females to the company. From the beginning, the female network was a corporate decision to introduce opportunities for women to start networks within Company X and for this to have a budget for each participant. A budget that can be used once a year to create valuable content for the participants that aligns with the purpose. Company X have received a lot of positive feedback from those who have participated. They find it enjoyable to meet and network with other </w:t>
      </w:r>
      <w:r w:rsidR="0004638D" w:rsidRPr="00A755EA">
        <w:rPr>
          <w:lang w:val="en-GB"/>
        </w:rPr>
        <w:t>women and</w:t>
      </w:r>
      <w:r w:rsidRPr="00A755EA">
        <w:rPr>
          <w:lang w:val="en-GB"/>
        </w:rPr>
        <w:t xml:space="preserve"> see that there are many women in the organization working in different roles and able to support and help each other. A lot of the participants feels that it is a safe space to express oneself freely in a group where one feels understood. </w:t>
      </w:r>
    </w:p>
    <w:p w14:paraId="18621FFB" w14:textId="77777777" w:rsidR="001D3C30" w:rsidRPr="00A755EA" w:rsidRDefault="001D3C30" w:rsidP="00515409">
      <w:pPr>
        <w:jc w:val="both"/>
        <w:rPr>
          <w:lang w:val="en-GB"/>
        </w:rPr>
      </w:pPr>
    </w:p>
    <w:p w14:paraId="029FF7B6" w14:textId="745C965F" w:rsidR="00670CB1" w:rsidRPr="00A755EA" w:rsidRDefault="00670CB1" w:rsidP="00670CB1">
      <w:pPr>
        <w:pStyle w:val="Rubrik2"/>
        <w:spacing w:after="240"/>
        <w:rPr>
          <w:lang w:val="en-GB"/>
        </w:rPr>
      </w:pPr>
      <w:bookmarkStart w:id="53" w:name="_Toc165162239"/>
      <w:r w:rsidRPr="00A755EA">
        <w:rPr>
          <w:rFonts w:cs="Times New Roman"/>
          <w:lang w:val="en-GB"/>
        </w:rPr>
        <w:t>Apprenticeship Programs</w:t>
      </w:r>
      <w:bookmarkEnd w:id="53"/>
    </w:p>
    <w:p w14:paraId="2C31C0F2" w14:textId="603CAD15" w:rsidR="001D3C30" w:rsidRPr="00A755EA" w:rsidRDefault="00FA4392" w:rsidP="00515409">
      <w:pPr>
        <w:jc w:val="both"/>
        <w:rPr>
          <w:lang w:val="en-GB"/>
        </w:rPr>
      </w:pPr>
      <w:r w:rsidRPr="00A755EA">
        <w:rPr>
          <w:lang w:val="en-GB"/>
        </w:rPr>
        <w:t>Company X</w:t>
      </w:r>
      <w:r w:rsidR="001D3C30" w:rsidRPr="00A755EA">
        <w:rPr>
          <w:lang w:val="en-GB"/>
        </w:rPr>
        <w:t xml:space="preserve"> has</w:t>
      </w:r>
      <w:r w:rsidR="00007B54" w:rsidRPr="00A755EA">
        <w:rPr>
          <w:lang w:val="en-GB"/>
        </w:rPr>
        <w:t>,</w:t>
      </w:r>
      <w:r w:rsidR="001D3C30" w:rsidRPr="00A755EA">
        <w:rPr>
          <w:lang w:val="en-GB"/>
        </w:rPr>
        <w:t xml:space="preserve"> additionally to the female network, a paid apprenticeship program for women </w:t>
      </w:r>
      <w:r w:rsidR="008C6276" w:rsidRPr="00A755EA">
        <w:rPr>
          <w:lang w:val="en-GB"/>
        </w:rPr>
        <w:t xml:space="preserve">and offers 50 positions in total all over the country </w:t>
      </w:r>
      <w:r w:rsidR="001D3C30" w:rsidRPr="00A755EA">
        <w:rPr>
          <w:lang w:val="en-GB"/>
        </w:rPr>
        <w:t>(</w:t>
      </w:r>
      <w:r w:rsidRPr="00A755EA">
        <w:rPr>
          <w:lang w:val="en-GB"/>
        </w:rPr>
        <w:t>Company X</w:t>
      </w:r>
      <w:r w:rsidR="001D3C30" w:rsidRPr="00A755EA">
        <w:rPr>
          <w:lang w:val="en-GB"/>
        </w:rPr>
        <w:t>, 2023</w:t>
      </w:r>
      <w:r w:rsidR="00FE29E3" w:rsidRPr="00A755EA">
        <w:rPr>
          <w:lang w:val="en-GB"/>
        </w:rPr>
        <w:t>a</w:t>
      </w:r>
      <w:r w:rsidR="001D3C30" w:rsidRPr="00A755EA">
        <w:rPr>
          <w:lang w:val="en-GB"/>
        </w:rPr>
        <w:t xml:space="preserve">). This program is made to encourage more women to join the construction industry. The program started in </w:t>
      </w:r>
      <w:r w:rsidR="0015252B" w:rsidRPr="00A755EA">
        <w:rPr>
          <w:lang w:val="en-GB"/>
        </w:rPr>
        <w:t>February</w:t>
      </w:r>
      <w:r w:rsidR="00007B54" w:rsidRPr="00A755EA">
        <w:rPr>
          <w:lang w:val="en-GB"/>
        </w:rPr>
        <w:t>,</w:t>
      </w:r>
      <w:r w:rsidR="001D3C30" w:rsidRPr="00A755EA">
        <w:rPr>
          <w:lang w:val="en-GB"/>
        </w:rPr>
        <w:t xml:space="preserve"> with </w:t>
      </w:r>
      <w:r w:rsidR="00007B54" w:rsidRPr="00A755EA">
        <w:rPr>
          <w:lang w:val="en-GB"/>
        </w:rPr>
        <w:t>2,400</w:t>
      </w:r>
      <w:r w:rsidR="001D3C30" w:rsidRPr="00A755EA">
        <w:rPr>
          <w:lang w:val="en-GB"/>
        </w:rPr>
        <w:t xml:space="preserve"> people applying </w:t>
      </w:r>
      <w:r w:rsidR="00007B54" w:rsidRPr="00A755EA">
        <w:rPr>
          <w:lang w:val="en-GB"/>
        </w:rPr>
        <w:t>for</w:t>
      </w:r>
      <w:r w:rsidR="001D3C30" w:rsidRPr="00A755EA">
        <w:rPr>
          <w:lang w:val="en-GB"/>
        </w:rPr>
        <w:t xml:space="preserve"> it </w:t>
      </w:r>
      <w:r w:rsidR="00007B54" w:rsidRPr="00A755EA">
        <w:rPr>
          <w:lang w:val="en-GB"/>
        </w:rPr>
        <w:t xml:space="preserve">and </w:t>
      </w:r>
      <w:r w:rsidR="001D3C30" w:rsidRPr="00A755EA">
        <w:rPr>
          <w:lang w:val="en-GB"/>
        </w:rPr>
        <w:t xml:space="preserve">showing </w:t>
      </w:r>
      <w:r w:rsidR="00007B54" w:rsidRPr="00A755EA">
        <w:rPr>
          <w:lang w:val="en-GB"/>
        </w:rPr>
        <w:t>great</w:t>
      </w:r>
      <w:r w:rsidR="001D3C30" w:rsidRPr="00A755EA">
        <w:rPr>
          <w:lang w:val="en-GB"/>
        </w:rPr>
        <w:t xml:space="preserve"> interest. Skanska also has a paid apprenticeship program for women (Skanska, n.d</w:t>
      </w:r>
      <w:r w:rsidR="0015252B" w:rsidRPr="00A755EA">
        <w:rPr>
          <w:lang w:val="en-GB"/>
        </w:rPr>
        <w:t>.)</w:t>
      </w:r>
      <w:r w:rsidR="00007B54" w:rsidRPr="00A755EA">
        <w:rPr>
          <w:lang w:val="en-GB"/>
        </w:rPr>
        <w:t>,</w:t>
      </w:r>
      <w:r w:rsidR="0015252B" w:rsidRPr="00A755EA">
        <w:rPr>
          <w:lang w:val="en-GB"/>
        </w:rPr>
        <w:t xml:space="preserve"> so </w:t>
      </w:r>
      <w:r w:rsidR="00007B54" w:rsidRPr="00A755EA">
        <w:rPr>
          <w:lang w:val="en-GB"/>
        </w:rPr>
        <w:t>does</w:t>
      </w:r>
      <w:r w:rsidR="0015252B" w:rsidRPr="00A755EA">
        <w:rPr>
          <w:lang w:val="en-GB"/>
        </w:rPr>
        <w:t xml:space="preserve"> JM (JM, n.d.)</w:t>
      </w:r>
      <w:r w:rsidR="00334398" w:rsidRPr="00A755EA">
        <w:rPr>
          <w:lang w:val="en-GB"/>
        </w:rPr>
        <w:t xml:space="preserve"> and PEAB</w:t>
      </w:r>
      <w:r w:rsidR="0015252B" w:rsidRPr="00A755EA">
        <w:rPr>
          <w:lang w:val="en-GB"/>
        </w:rPr>
        <w:t>. However, all these programs are directed towards blue-</w:t>
      </w:r>
      <w:r w:rsidR="00A97C0B" w:rsidRPr="00A755EA">
        <w:rPr>
          <w:lang w:val="en-GB"/>
        </w:rPr>
        <w:t>collar</w:t>
      </w:r>
      <w:r w:rsidR="0015252B" w:rsidRPr="00A755EA">
        <w:rPr>
          <w:lang w:val="en-GB"/>
        </w:rPr>
        <w:t xml:space="preserve"> and not white-</w:t>
      </w:r>
      <w:r w:rsidR="00A97C0B" w:rsidRPr="00A755EA">
        <w:rPr>
          <w:lang w:val="en-GB"/>
        </w:rPr>
        <w:t>collar</w:t>
      </w:r>
      <w:r w:rsidR="0015252B" w:rsidRPr="00A755EA">
        <w:rPr>
          <w:lang w:val="en-GB"/>
        </w:rPr>
        <w:t xml:space="preserve"> workers</w:t>
      </w:r>
      <w:r w:rsidR="00670CB1" w:rsidRPr="00A755EA">
        <w:rPr>
          <w:lang w:val="en-GB"/>
        </w:rPr>
        <w:t xml:space="preserve"> because they lack more women</w:t>
      </w:r>
      <w:r w:rsidR="0015252B" w:rsidRPr="00A755EA">
        <w:rPr>
          <w:lang w:val="en-GB"/>
        </w:rPr>
        <w:t>.</w:t>
      </w:r>
    </w:p>
    <w:p w14:paraId="2E08B97B" w14:textId="77777777" w:rsidR="00BE725F" w:rsidRPr="00A755EA" w:rsidRDefault="00BE725F" w:rsidP="00515409">
      <w:pPr>
        <w:jc w:val="both"/>
        <w:rPr>
          <w:lang w:val="en-GB"/>
        </w:rPr>
      </w:pPr>
    </w:p>
    <w:p w14:paraId="1E4988BE" w14:textId="27B90EBC" w:rsidR="00BE725F" w:rsidRPr="00A755EA" w:rsidRDefault="002D1DA7" w:rsidP="00BE725F">
      <w:pPr>
        <w:pStyle w:val="Rubrik2"/>
        <w:spacing w:after="240"/>
        <w:rPr>
          <w:lang w:val="en-GB"/>
        </w:rPr>
      </w:pPr>
      <w:bookmarkStart w:id="54" w:name="_Toc165162240"/>
      <w:r w:rsidRPr="00A755EA">
        <w:rPr>
          <w:lang w:val="en-GB"/>
        </w:rPr>
        <w:t xml:space="preserve">Inclusivity Project and </w:t>
      </w:r>
      <w:r w:rsidR="00BE725F" w:rsidRPr="00A755EA">
        <w:rPr>
          <w:lang w:val="en-GB"/>
        </w:rPr>
        <w:t>Macho index</w:t>
      </w:r>
      <w:bookmarkEnd w:id="54"/>
    </w:p>
    <w:p w14:paraId="1EAFFA0D" w14:textId="426556F7" w:rsidR="0015252B" w:rsidRDefault="00BE725F" w:rsidP="00515409">
      <w:pPr>
        <w:jc w:val="both"/>
        <w:rPr>
          <w:lang w:val="en-GB"/>
        </w:rPr>
      </w:pPr>
      <w:r w:rsidRPr="00A755EA">
        <w:rPr>
          <w:lang w:val="en-GB"/>
        </w:rPr>
        <w:t>Company X</w:t>
      </w:r>
      <w:r w:rsidR="002D1DA7" w:rsidRPr="00A755EA">
        <w:rPr>
          <w:lang w:val="en-GB"/>
        </w:rPr>
        <w:t xml:space="preserve"> ha an inclusivity project where the aim was to increase the conditions for the upcoming apprenticeship program and Trainee with more women in the industry, to reinforce and ensure the jargon, and lastly to establish clear and pronounced game rules. The </w:t>
      </w:r>
      <w:r w:rsidR="00137EF1" w:rsidRPr="00A755EA">
        <w:rPr>
          <w:lang w:val="en-GB"/>
        </w:rPr>
        <w:t>impact goals are</w:t>
      </w:r>
      <w:r w:rsidR="002D1DA7" w:rsidRPr="00A755EA">
        <w:rPr>
          <w:lang w:val="en-GB"/>
        </w:rPr>
        <w:t xml:space="preserve"> that this will make more people want to stay </w:t>
      </w:r>
      <w:r w:rsidR="0004638D" w:rsidRPr="00A755EA">
        <w:rPr>
          <w:lang w:val="en-GB"/>
        </w:rPr>
        <w:t>and develop</w:t>
      </w:r>
      <w:r w:rsidR="00137EF1" w:rsidRPr="00A755EA">
        <w:rPr>
          <w:lang w:val="en-GB"/>
        </w:rPr>
        <w:t xml:space="preserve"> at Company X, make the construction industry for everyone and Company X to the best workplace. Another goal is to </w:t>
      </w:r>
      <w:r w:rsidR="00137EF1" w:rsidRPr="00A755EA">
        <w:rPr>
          <w:lang w:val="en-GB"/>
        </w:rPr>
        <w:lastRenderedPageBreak/>
        <w:t xml:space="preserve">increase awareness of inclusion and diversity, and lastly, have more people who wants to work at Company X. </w:t>
      </w:r>
    </w:p>
    <w:p w14:paraId="475522E4" w14:textId="77777777" w:rsidR="00A755EA" w:rsidRPr="00A755EA" w:rsidRDefault="00A755EA" w:rsidP="00515409">
      <w:pPr>
        <w:jc w:val="both"/>
        <w:rPr>
          <w:lang w:val="en-GB"/>
        </w:rPr>
      </w:pPr>
    </w:p>
    <w:p w14:paraId="4BE2ED2D" w14:textId="7E05AE41" w:rsidR="00334398" w:rsidRPr="00A755EA" w:rsidRDefault="00137EF1" w:rsidP="00515409">
      <w:pPr>
        <w:jc w:val="both"/>
        <w:rPr>
          <w:lang w:val="en-GB"/>
        </w:rPr>
      </w:pPr>
      <w:r w:rsidRPr="00A755EA">
        <w:rPr>
          <w:lang w:val="en-GB"/>
        </w:rPr>
        <w:t>During this project they did a macho index which is a tool to calculate the macho culture and was developed in 2020 in collaboration with a phycologist and scientist and is base</w:t>
      </w:r>
      <w:r w:rsidR="008A37F6" w:rsidRPr="00A755EA">
        <w:rPr>
          <w:lang w:val="en-GB"/>
        </w:rPr>
        <w:t>d</w:t>
      </w:r>
      <w:r w:rsidRPr="00A755EA">
        <w:rPr>
          <w:lang w:val="en-GB"/>
        </w:rPr>
        <w:t xml:space="preserve"> on </w:t>
      </w:r>
      <w:r w:rsidR="008A37F6" w:rsidRPr="00A755EA">
        <w:rPr>
          <w:lang w:val="en-GB"/>
        </w:rPr>
        <w:t>eleven</w:t>
      </w:r>
      <w:r w:rsidRPr="00A755EA">
        <w:rPr>
          <w:lang w:val="en-GB"/>
        </w:rPr>
        <w:t xml:space="preserve"> </w:t>
      </w:r>
      <w:r w:rsidR="00426370" w:rsidRPr="00A755EA">
        <w:rPr>
          <w:lang w:val="en-GB"/>
        </w:rPr>
        <w:t>statements</w:t>
      </w:r>
      <w:r w:rsidRPr="00A755EA">
        <w:rPr>
          <w:lang w:val="en-GB"/>
        </w:rPr>
        <w:t xml:space="preserve"> the employees </w:t>
      </w:r>
      <w:r w:rsidR="0004638D" w:rsidRPr="00A755EA">
        <w:rPr>
          <w:lang w:val="en-GB"/>
        </w:rPr>
        <w:t>answer</w:t>
      </w:r>
      <w:r w:rsidRPr="00A755EA">
        <w:rPr>
          <w:lang w:val="en-GB"/>
        </w:rPr>
        <w:t xml:space="preserve"> anonymously</w:t>
      </w:r>
      <w:r w:rsidR="00426370" w:rsidRPr="00A755EA">
        <w:rPr>
          <w:lang w:val="en-GB"/>
        </w:rPr>
        <w:t xml:space="preserve"> by choosing to what level they are with the statement</w:t>
      </w:r>
      <w:r w:rsidRPr="00A755EA">
        <w:rPr>
          <w:lang w:val="en-GB"/>
        </w:rPr>
        <w:t xml:space="preserve">. </w:t>
      </w:r>
      <w:r w:rsidR="008A37F6" w:rsidRPr="00A755EA">
        <w:rPr>
          <w:lang w:val="en-GB"/>
        </w:rPr>
        <w:t xml:space="preserve">The index is calculated as the average of the percentage of the respondent group who, to some extent, answer "true" to the eleven questions. </w:t>
      </w:r>
    </w:p>
    <w:p w14:paraId="4D292194" w14:textId="77777777" w:rsidR="00334398" w:rsidRPr="00A755EA" w:rsidRDefault="00334398" w:rsidP="00515409">
      <w:pPr>
        <w:jc w:val="both"/>
        <w:rPr>
          <w:lang w:val="en-GB"/>
        </w:rPr>
      </w:pPr>
    </w:p>
    <w:p w14:paraId="3A73C520" w14:textId="657F593E" w:rsidR="00426370" w:rsidRPr="00A755EA" w:rsidRDefault="00426370" w:rsidP="00515409">
      <w:pPr>
        <w:jc w:val="both"/>
        <w:rPr>
          <w:lang w:val="en-GB"/>
        </w:rPr>
      </w:pPr>
      <w:r w:rsidRPr="00A755EA">
        <w:rPr>
          <w:lang w:val="en-GB"/>
        </w:rPr>
        <w:t xml:space="preserve">The statements were divided into four different categories and consisted of the following </w:t>
      </w:r>
      <w:r w:rsidR="0004638D" w:rsidRPr="00A755EA">
        <w:rPr>
          <w:lang w:val="en-GB"/>
        </w:rPr>
        <w:t>questions;</w:t>
      </w:r>
      <w:r w:rsidRPr="00A755EA">
        <w:rPr>
          <w:lang w:val="en-GB"/>
        </w:rPr>
        <w:t xml:space="preserve"> </w:t>
      </w:r>
    </w:p>
    <w:p w14:paraId="3D52CC77" w14:textId="77777777" w:rsidR="00426370" w:rsidRPr="00A755EA" w:rsidRDefault="00426370" w:rsidP="00426370">
      <w:pPr>
        <w:pStyle w:val="Liststycke"/>
        <w:numPr>
          <w:ilvl w:val="0"/>
          <w:numId w:val="141"/>
        </w:numPr>
        <w:jc w:val="both"/>
        <w:rPr>
          <w:lang w:val="en-GB"/>
        </w:rPr>
      </w:pPr>
      <w:r w:rsidRPr="00A755EA">
        <w:rPr>
          <w:lang w:val="en-GB"/>
        </w:rPr>
        <w:t>Do not show weakness</w:t>
      </w:r>
    </w:p>
    <w:p w14:paraId="5865CF14" w14:textId="78678F01" w:rsidR="00426370" w:rsidRPr="00A755EA" w:rsidRDefault="00426370" w:rsidP="00426370">
      <w:pPr>
        <w:pStyle w:val="Liststycke"/>
        <w:numPr>
          <w:ilvl w:val="1"/>
          <w:numId w:val="141"/>
        </w:numPr>
        <w:jc w:val="both"/>
        <w:rPr>
          <w:lang w:val="en-GB"/>
        </w:rPr>
      </w:pPr>
      <w:r w:rsidRPr="00A755EA">
        <w:rPr>
          <w:lang w:val="en-GB"/>
        </w:rPr>
        <w:t xml:space="preserve">If one </w:t>
      </w:r>
      <w:r w:rsidR="0004638D" w:rsidRPr="00A755EA">
        <w:rPr>
          <w:lang w:val="en-GB"/>
        </w:rPr>
        <w:t>confesses</w:t>
      </w:r>
      <w:r w:rsidRPr="00A755EA">
        <w:rPr>
          <w:lang w:val="en-GB"/>
        </w:rPr>
        <w:t xml:space="preserve"> that one </w:t>
      </w:r>
      <w:r w:rsidR="0004638D" w:rsidRPr="00A755EA">
        <w:rPr>
          <w:lang w:val="en-GB"/>
        </w:rPr>
        <w:t>does</w:t>
      </w:r>
      <w:r w:rsidRPr="00A755EA">
        <w:rPr>
          <w:lang w:val="en-GB"/>
        </w:rPr>
        <w:t xml:space="preserve"> not know the answer one is considered as weak</w:t>
      </w:r>
    </w:p>
    <w:p w14:paraId="5C6F4D48" w14:textId="38414F99" w:rsidR="00426370" w:rsidRPr="00A755EA" w:rsidRDefault="00426370" w:rsidP="00426370">
      <w:pPr>
        <w:pStyle w:val="Liststycke"/>
        <w:numPr>
          <w:ilvl w:val="1"/>
          <w:numId w:val="141"/>
        </w:numPr>
        <w:jc w:val="both"/>
        <w:rPr>
          <w:lang w:val="en-GB"/>
        </w:rPr>
      </w:pPr>
      <w:r w:rsidRPr="00A755EA">
        <w:rPr>
          <w:lang w:val="en-GB"/>
        </w:rPr>
        <w:t>If one expresses feelings other than anger and pride one is considered as weak</w:t>
      </w:r>
    </w:p>
    <w:p w14:paraId="1441E760" w14:textId="0817833B" w:rsidR="00426370" w:rsidRPr="00A755EA" w:rsidRDefault="00426370" w:rsidP="00426370">
      <w:pPr>
        <w:pStyle w:val="Liststycke"/>
        <w:numPr>
          <w:ilvl w:val="1"/>
          <w:numId w:val="141"/>
        </w:numPr>
        <w:jc w:val="both"/>
        <w:rPr>
          <w:lang w:val="en-GB"/>
        </w:rPr>
      </w:pPr>
      <w:r w:rsidRPr="00A755EA">
        <w:rPr>
          <w:lang w:val="en-GB"/>
        </w:rPr>
        <w:t>The people who are the most respected are the ones who do not show feelings</w:t>
      </w:r>
    </w:p>
    <w:p w14:paraId="16A904F5" w14:textId="69FF75AD" w:rsidR="00426370" w:rsidRPr="00A755EA" w:rsidRDefault="00426370" w:rsidP="00426370">
      <w:pPr>
        <w:pStyle w:val="Liststycke"/>
        <w:numPr>
          <w:ilvl w:val="1"/>
          <w:numId w:val="141"/>
        </w:numPr>
        <w:jc w:val="both"/>
        <w:rPr>
          <w:lang w:val="en-GB"/>
        </w:rPr>
      </w:pPr>
      <w:r w:rsidRPr="00A755EA">
        <w:rPr>
          <w:lang w:val="en-GB"/>
        </w:rPr>
        <w:t xml:space="preserve">If one asks others for </w:t>
      </w:r>
      <w:r w:rsidR="0004638D" w:rsidRPr="00A755EA">
        <w:rPr>
          <w:lang w:val="en-GB"/>
        </w:rPr>
        <w:t>advice,</w:t>
      </w:r>
      <w:r w:rsidRPr="00A755EA">
        <w:rPr>
          <w:lang w:val="en-GB"/>
        </w:rPr>
        <w:t xml:space="preserve"> one is considered as weak</w:t>
      </w:r>
    </w:p>
    <w:p w14:paraId="6CCD43C7" w14:textId="77777777" w:rsidR="00426370" w:rsidRPr="00A755EA" w:rsidRDefault="00426370" w:rsidP="00426370">
      <w:pPr>
        <w:pStyle w:val="Liststycke"/>
        <w:numPr>
          <w:ilvl w:val="0"/>
          <w:numId w:val="141"/>
        </w:numPr>
        <w:jc w:val="both"/>
        <w:rPr>
          <w:lang w:val="en-GB"/>
        </w:rPr>
      </w:pPr>
      <w:r w:rsidRPr="00A755EA">
        <w:rPr>
          <w:lang w:val="en-GB"/>
        </w:rPr>
        <w:t>Strength and endurance</w:t>
      </w:r>
    </w:p>
    <w:p w14:paraId="3134D524" w14:textId="6056FF62" w:rsidR="00426370" w:rsidRPr="00A755EA" w:rsidRDefault="00426370" w:rsidP="00426370">
      <w:pPr>
        <w:pStyle w:val="Liststycke"/>
        <w:numPr>
          <w:ilvl w:val="1"/>
          <w:numId w:val="141"/>
        </w:numPr>
        <w:jc w:val="both"/>
        <w:rPr>
          <w:lang w:val="en-GB"/>
        </w:rPr>
      </w:pPr>
      <w:r w:rsidRPr="00A755EA">
        <w:rPr>
          <w:lang w:val="en-GB"/>
        </w:rPr>
        <w:t>It is important to be in good physical form to be respected</w:t>
      </w:r>
    </w:p>
    <w:p w14:paraId="2636CBF7" w14:textId="7E7C99DB" w:rsidR="00426370" w:rsidRPr="00A755EA" w:rsidRDefault="00426370" w:rsidP="00426370">
      <w:pPr>
        <w:pStyle w:val="Liststycke"/>
        <w:numPr>
          <w:ilvl w:val="1"/>
          <w:numId w:val="141"/>
        </w:numPr>
        <w:jc w:val="both"/>
        <w:rPr>
          <w:lang w:val="en-GB"/>
        </w:rPr>
      </w:pPr>
      <w:r w:rsidRPr="00A755EA">
        <w:rPr>
          <w:lang w:val="en-GB"/>
        </w:rPr>
        <w:t>People that are shorter must work harder to be respected</w:t>
      </w:r>
    </w:p>
    <w:p w14:paraId="6D858050" w14:textId="77777777" w:rsidR="00426370" w:rsidRPr="00A755EA" w:rsidRDefault="00426370" w:rsidP="00426370">
      <w:pPr>
        <w:pStyle w:val="Liststycke"/>
        <w:numPr>
          <w:ilvl w:val="0"/>
          <w:numId w:val="141"/>
        </w:numPr>
        <w:jc w:val="both"/>
        <w:rPr>
          <w:lang w:val="en-GB"/>
        </w:rPr>
      </w:pPr>
      <w:r w:rsidRPr="00A755EA">
        <w:rPr>
          <w:lang w:val="en-GB"/>
        </w:rPr>
        <w:t>The job comes first</w:t>
      </w:r>
    </w:p>
    <w:p w14:paraId="3CA0CCF3" w14:textId="649D4156" w:rsidR="00426370" w:rsidRPr="00A755EA" w:rsidRDefault="00426370" w:rsidP="00426370">
      <w:pPr>
        <w:pStyle w:val="Liststycke"/>
        <w:numPr>
          <w:ilvl w:val="1"/>
          <w:numId w:val="141"/>
        </w:numPr>
        <w:jc w:val="both"/>
        <w:rPr>
          <w:lang w:val="en-GB"/>
        </w:rPr>
      </w:pPr>
      <w:r w:rsidRPr="00A755EA">
        <w:rPr>
          <w:lang w:val="en-GB"/>
        </w:rPr>
        <w:t>To be able to succeed, it is important to not let the family life stand in the way of work</w:t>
      </w:r>
    </w:p>
    <w:p w14:paraId="6119F931" w14:textId="59AE92CF" w:rsidR="00426370" w:rsidRPr="00A755EA" w:rsidRDefault="00426370" w:rsidP="00426370">
      <w:pPr>
        <w:pStyle w:val="Liststycke"/>
        <w:numPr>
          <w:ilvl w:val="1"/>
          <w:numId w:val="141"/>
        </w:numPr>
        <w:jc w:val="both"/>
        <w:rPr>
          <w:lang w:val="en-GB"/>
        </w:rPr>
      </w:pPr>
      <w:r w:rsidRPr="00A755EA">
        <w:rPr>
          <w:lang w:val="en-GB"/>
        </w:rPr>
        <w:t xml:space="preserve">It is disliked </w:t>
      </w:r>
      <w:r w:rsidR="0004638D" w:rsidRPr="00A755EA">
        <w:rPr>
          <w:lang w:val="en-GB"/>
        </w:rPr>
        <w:t>taking</w:t>
      </w:r>
      <w:r w:rsidRPr="00A755EA">
        <w:rPr>
          <w:lang w:val="en-GB"/>
        </w:rPr>
        <w:t xml:space="preserve"> a few days off</w:t>
      </w:r>
    </w:p>
    <w:p w14:paraId="6F713CBB" w14:textId="52B10E7C" w:rsidR="00137EF1" w:rsidRPr="00A755EA" w:rsidRDefault="00426370" w:rsidP="00426370">
      <w:pPr>
        <w:pStyle w:val="Liststycke"/>
        <w:numPr>
          <w:ilvl w:val="0"/>
          <w:numId w:val="141"/>
        </w:numPr>
        <w:jc w:val="both"/>
        <w:rPr>
          <w:lang w:val="en-GB"/>
        </w:rPr>
      </w:pPr>
      <w:r w:rsidRPr="00A755EA">
        <w:rPr>
          <w:lang w:val="en-GB"/>
        </w:rPr>
        <w:t xml:space="preserve">Discriminatory jokes. </w:t>
      </w:r>
    </w:p>
    <w:p w14:paraId="2E0ECD07" w14:textId="37019AC1" w:rsidR="00426370" w:rsidRPr="00A755EA" w:rsidRDefault="00426370" w:rsidP="00426370">
      <w:pPr>
        <w:pStyle w:val="Liststycke"/>
        <w:numPr>
          <w:ilvl w:val="1"/>
          <w:numId w:val="141"/>
        </w:numPr>
        <w:jc w:val="both"/>
        <w:rPr>
          <w:lang w:val="en-GB"/>
        </w:rPr>
      </w:pPr>
      <w:r w:rsidRPr="00A755EA">
        <w:rPr>
          <w:lang w:val="en-GB"/>
        </w:rPr>
        <w:t>There are jokes about ethnicity</w:t>
      </w:r>
    </w:p>
    <w:p w14:paraId="58188AB1" w14:textId="036A9AD8" w:rsidR="00426370" w:rsidRPr="00A755EA" w:rsidRDefault="00426370" w:rsidP="00426370">
      <w:pPr>
        <w:pStyle w:val="Liststycke"/>
        <w:numPr>
          <w:ilvl w:val="1"/>
          <w:numId w:val="141"/>
        </w:numPr>
        <w:jc w:val="both"/>
        <w:rPr>
          <w:lang w:val="en-GB"/>
        </w:rPr>
      </w:pPr>
      <w:r w:rsidRPr="00A755EA">
        <w:rPr>
          <w:lang w:val="en-GB"/>
        </w:rPr>
        <w:t>There are jokes about sexual orientation</w:t>
      </w:r>
    </w:p>
    <w:p w14:paraId="7427A4D3" w14:textId="7FFE405F" w:rsidR="00426370" w:rsidRPr="00A755EA" w:rsidRDefault="00426370" w:rsidP="00426370">
      <w:pPr>
        <w:pStyle w:val="Liststycke"/>
        <w:numPr>
          <w:ilvl w:val="1"/>
          <w:numId w:val="141"/>
        </w:numPr>
        <w:jc w:val="both"/>
        <w:rPr>
          <w:lang w:val="en-GB"/>
        </w:rPr>
      </w:pPr>
      <w:r w:rsidRPr="00A755EA">
        <w:rPr>
          <w:lang w:val="en-GB"/>
        </w:rPr>
        <w:t>There are jokes about how women are</w:t>
      </w:r>
    </w:p>
    <w:p w14:paraId="7467B81E" w14:textId="77777777" w:rsidR="00426370" w:rsidRPr="00A755EA" w:rsidRDefault="00426370" w:rsidP="00426370">
      <w:pPr>
        <w:jc w:val="both"/>
        <w:rPr>
          <w:lang w:val="en-GB"/>
        </w:rPr>
      </w:pPr>
    </w:p>
    <w:p w14:paraId="3CA37391" w14:textId="77777777" w:rsidR="00334398" w:rsidRPr="00A755EA" w:rsidRDefault="00426370" w:rsidP="00426370">
      <w:pPr>
        <w:jc w:val="both"/>
        <w:rPr>
          <w:lang w:val="en-GB"/>
        </w:rPr>
      </w:pPr>
      <w:r w:rsidRPr="00A755EA">
        <w:rPr>
          <w:lang w:val="en-GB"/>
        </w:rPr>
        <w:t>The index is made to be able to discuss what macho culture is and measure progress o</w:t>
      </w:r>
      <w:r w:rsidR="008A37F6" w:rsidRPr="00A755EA">
        <w:rPr>
          <w:lang w:val="en-GB"/>
        </w:rPr>
        <w:t>v</w:t>
      </w:r>
      <w:r w:rsidRPr="00A755EA">
        <w:rPr>
          <w:lang w:val="en-GB"/>
        </w:rPr>
        <w:t xml:space="preserve">er time. It is also a way to identify where improvements can be made and provide measurement tools for social sustainability. </w:t>
      </w:r>
    </w:p>
    <w:p w14:paraId="2C077E18" w14:textId="77777777" w:rsidR="00334398" w:rsidRPr="00A755EA" w:rsidRDefault="00334398" w:rsidP="00426370">
      <w:pPr>
        <w:jc w:val="both"/>
        <w:rPr>
          <w:lang w:val="en-GB"/>
        </w:rPr>
      </w:pPr>
    </w:p>
    <w:p w14:paraId="3FC02338" w14:textId="3B6822F6" w:rsidR="00426370" w:rsidRPr="00A755EA" w:rsidRDefault="00334398" w:rsidP="00426370">
      <w:pPr>
        <w:jc w:val="both"/>
        <w:rPr>
          <w:lang w:val="en-GB"/>
        </w:rPr>
      </w:pPr>
      <w:r w:rsidRPr="00A755EA">
        <w:rPr>
          <w:lang w:val="en-GB"/>
        </w:rPr>
        <w:t xml:space="preserve">The result of the macho index did not show anyone receiving a poor result, but what they could see was that the result was better in the work manager group with a female work manager. The participants reacted to the fact that it emerged that there are discriminatory jokes as well as an experience that "it is disliked </w:t>
      </w:r>
      <w:r w:rsidR="0004638D" w:rsidRPr="00A755EA">
        <w:rPr>
          <w:lang w:val="en-GB"/>
        </w:rPr>
        <w:t>taking</w:t>
      </w:r>
      <w:r w:rsidRPr="00A755EA">
        <w:rPr>
          <w:lang w:val="en-GB"/>
        </w:rPr>
        <w:t xml:space="preserve"> any days off". These are a few things that has was not taken slightly and instead taken notes of to start considering how to address them in the future.  </w:t>
      </w:r>
    </w:p>
    <w:p w14:paraId="100AEF4C" w14:textId="77777777" w:rsidR="008A37F6" w:rsidRPr="00A755EA" w:rsidRDefault="008A37F6" w:rsidP="00426370">
      <w:pPr>
        <w:jc w:val="both"/>
        <w:rPr>
          <w:lang w:val="en-GB"/>
        </w:rPr>
      </w:pPr>
    </w:p>
    <w:p w14:paraId="05D8166A" w14:textId="0965935B" w:rsidR="008A37F6" w:rsidRPr="00A755EA" w:rsidRDefault="008A37F6" w:rsidP="00426370">
      <w:pPr>
        <w:jc w:val="both"/>
        <w:rPr>
          <w:lang w:val="en-GB"/>
        </w:rPr>
      </w:pPr>
      <w:r w:rsidRPr="00A755EA">
        <w:rPr>
          <w:lang w:val="en-GB"/>
        </w:rPr>
        <w:t xml:space="preserve">After doing the macho culture index many felt it showed that Company X are working on the issue. </w:t>
      </w:r>
      <w:r w:rsidR="0004638D" w:rsidRPr="00A755EA">
        <w:rPr>
          <w:lang w:val="en-GB"/>
        </w:rPr>
        <w:t>However,</w:t>
      </w:r>
      <w:r w:rsidRPr="00A755EA">
        <w:rPr>
          <w:lang w:val="en-GB"/>
        </w:rPr>
        <w:t xml:space="preserve"> it is uncertain if the participants have been able to access the results to the extent the company hoped for. </w:t>
      </w:r>
    </w:p>
    <w:p w14:paraId="19B9DC33" w14:textId="77777777" w:rsidR="002D1DA7" w:rsidRPr="00A755EA" w:rsidRDefault="002D1DA7" w:rsidP="00515409">
      <w:pPr>
        <w:jc w:val="both"/>
        <w:rPr>
          <w:lang w:val="en-GB"/>
        </w:rPr>
      </w:pPr>
    </w:p>
    <w:p w14:paraId="569F398F" w14:textId="0977D434" w:rsidR="00413F71" w:rsidRPr="00A755EA" w:rsidRDefault="007F4653" w:rsidP="00C53C9D">
      <w:pPr>
        <w:pStyle w:val="Rubrik2"/>
        <w:spacing w:after="240"/>
        <w:rPr>
          <w:lang w:val="en-GB"/>
        </w:rPr>
      </w:pPr>
      <w:bookmarkStart w:id="55" w:name="_Toc165162241"/>
      <w:r w:rsidRPr="00A755EA">
        <w:rPr>
          <w:lang w:val="en-GB"/>
        </w:rPr>
        <w:t>Company X land</w:t>
      </w:r>
      <w:bookmarkEnd w:id="55"/>
    </w:p>
    <w:p w14:paraId="7D0A8CB8" w14:textId="3C425808" w:rsidR="0083065E" w:rsidRPr="00A755EA" w:rsidRDefault="007F4653" w:rsidP="007F4653">
      <w:pPr>
        <w:rPr>
          <w:lang w:val="en-GB"/>
        </w:rPr>
      </w:pPr>
      <w:r w:rsidRPr="00A755EA">
        <w:rPr>
          <w:lang w:val="en-GB"/>
        </w:rPr>
        <w:t>In addition to constructing residences and infrastructure, company X strives towards fostering sustainable communities. As part of city anniversary celebration, Company X wanted to partake by focusing on children and sustainable construction and created Company X land which was a children’s traffic school. There children could learn about sustainability and traffic safety. During this time children could receive personalised driver’s license</w:t>
      </w:r>
      <w:r w:rsidR="0083065E" w:rsidRPr="00A755EA">
        <w:rPr>
          <w:lang w:val="en-GB"/>
        </w:rPr>
        <w:t xml:space="preserve">, </w:t>
      </w:r>
      <w:r w:rsidRPr="00A755EA">
        <w:rPr>
          <w:lang w:val="en-GB"/>
        </w:rPr>
        <w:t xml:space="preserve">get a taste of future travel </w:t>
      </w:r>
      <w:r w:rsidR="0083065E" w:rsidRPr="00A755EA">
        <w:rPr>
          <w:lang w:val="en-GB"/>
        </w:rPr>
        <w:t xml:space="preserve">with the main focus being electrification and also be able to see the different </w:t>
      </w:r>
      <w:r w:rsidR="0083065E" w:rsidRPr="00A755EA">
        <w:rPr>
          <w:lang w:val="en-GB"/>
        </w:rPr>
        <w:lastRenderedPageBreak/>
        <w:t xml:space="preserve">departments and their projects. The exhibition area was staffed with employees and summer workers at Company X who were also able to provide information about the sustainable community builder and showcased career opportunities within the construction industry. </w:t>
      </w:r>
    </w:p>
    <w:p w14:paraId="42153CD9" w14:textId="77777777" w:rsidR="0083065E" w:rsidRPr="00A755EA" w:rsidRDefault="0083065E" w:rsidP="007F4653">
      <w:pPr>
        <w:rPr>
          <w:lang w:val="en-GB"/>
        </w:rPr>
      </w:pPr>
    </w:p>
    <w:p w14:paraId="39116B89" w14:textId="266935DA" w:rsidR="0083065E" w:rsidRPr="00A755EA" w:rsidRDefault="0083065E" w:rsidP="007F4653">
      <w:pPr>
        <w:rPr>
          <w:lang w:val="en-GB"/>
        </w:rPr>
      </w:pPr>
      <w:r w:rsidRPr="00A755EA">
        <w:rPr>
          <w:lang w:val="en-GB"/>
        </w:rPr>
        <w:t xml:space="preserve">The activities that the children participated in and learned about were: </w:t>
      </w:r>
    </w:p>
    <w:p w14:paraId="72B04D90" w14:textId="77777777" w:rsidR="0083065E" w:rsidRPr="00A755EA" w:rsidRDefault="0083065E" w:rsidP="0083065E">
      <w:pPr>
        <w:pStyle w:val="Liststycke"/>
        <w:numPr>
          <w:ilvl w:val="0"/>
          <w:numId w:val="141"/>
        </w:numPr>
        <w:rPr>
          <w:lang w:val="en-GB"/>
        </w:rPr>
      </w:pPr>
      <w:r w:rsidRPr="00A755EA">
        <w:rPr>
          <w:lang w:val="en-GB"/>
        </w:rPr>
        <w:t>Traffic rules and signs</w:t>
      </w:r>
    </w:p>
    <w:p w14:paraId="2C0C3397" w14:textId="77777777" w:rsidR="0083065E" w:rsidRPr="00A755EA" w:rsidRDefault="0083065E" w:rsidP="0083065E">
      <w:pPr>
        <w:pStyle w:val="Liststycke"/>
        <w:numPr>
          <w:ilvl w:val="0"/>
          <w:numId w:val="141"/>
        </w:numPr>
        <w:rPr>
          <w:lang w:val="en-GB"/>
        </w:rPr>
      </w:pPr>
      <w:r w:rsidRPr="00A755EA">
        <w:rPr>
          <w:lang w:val="en-GB"/>
        </w:rPr>
        <w:t>How queuing works</w:t>
      </w:r>
    </w:p>
    <w:p w14:paraId="1220F219" w14:textId="77777777" w:rsidR="0083065E" w:rsidRPr="00A755EA" w:rsidRDefault="0083065E" w:rsidP="0083065E">
      <w:pPr>
        <w:pStyle w:val="Liststycke"/>
        <w:numPr>
          <w:ilvl w:val="0"/>
          <w:numId w:val="141"/>
        </w:numPr>
        <w:rPr>
          <w:lang w:val="en-GB"/>
        </w:rPr>
      </w:pPr>
      <w:r w:rsidRPr="00A755EA">
        <w:rPr>
          <w:lang w:val="en-GB"/>
        </w:rPr>
        <w:t>Sitting in a car with seat belts and helmets, steering, and using gas and brake pedals</w:t>
      </w:r>
    </w:p>
    <w:p w14:paraId="6C739365" w14:textId="7FF9B4B6" w:rsidR="0083065E" w:rsidRPr="00A755EA" w:rsidRDefault="0083065E" w:rsidP="0083065E">
      <w:pPr>
        <w:pStyle w:val="Liststycke"/>
        <w:numPr>
          <w:ilvl w:val="0"/>
          <w:numId w:val="141"/>
        </w:numPr>
        <w:rPr>
          <w:lang w:val="en-GB"/>
        </w:rPr>
      </w:pPr>
      <w:r w:rsidRPr="00A755EA">
        <w:rPr>
          <w:lang w:val="en-GB"/>
        </w:rPr>
        <w:t>Being photographed and spelling their names to create a personalized driver's license</w:t>
      </w:r>
    </w:p>
    <w:p w14:paraId="689EA621" w14:textId="0D7A143C" w:rsidR="0083065E" w:rsidRPr="00A755EA" w:rsidRDefault="0083065E" w:rsidP="007F4653">
      <w:pPr>
        <w:pStyle w:val="Liststycke"/>
        <w:numPr>
          <w:ilvl w:val="0"/>
          <w:numId w:val="141"/>
        </w:numPr>
        <w:rPr>
          <w:lang w:val="en-GB"/>
        </w:rPr>
      </w:pPr>
      <w:r w:rsidRPr="00A755EA">
        <w:rPr>
          <w:lang w:val="en-GB"/>
        </w:rPr>
        <w:t>Using a mini-excavator and digging in a sandbox</w:t>
      </w:r>
    </w:p>
    <w:p w14:paraId="4A2763C2" w14:textId="77777777" w:rsidR="0083065E" w:rsidRPr="00A755EA" w:rsidRDefault="0083065E" w:rsidP="0083065E">
      <w:pPr>
        <w:ind w:left="360"/>
        <w:rPr>
          <w:lang w:val="en-GB"/>
        </w:rPr>
      </w:pPr>
    </w:p>
    <w:p w14:paraId="094628E7" w14:textId="0C7F0030" w:rsidR="0083065E" w:rsidRPr="00A755EA" w:rsidRDefault="0083065E" w:rsidP="007F4653">
      <w:pPr>
        <w:rPr>
          <w:lang w:val="en-GB"/>
        </w:rPr>
      </w:pPr>
      <w:r w:rsidRPr="00A755EA">
        <w:rPr>
          <w:lang w:val="en-GB"/>
        </w:rPr>
        <w:t xml:space="preserve">The initiative was very positively received by children, parents, educators, and the general public. The activities contributed to a more </w:t>
      </w:r>
      <w:r w:rsidR="0004638D" w:rsidRPr="00A755EA">
        <w:rPr>
          <w:lang w:val="en-GB"/>
        </w:rPr>
        <w:t>colourful</w:t>
      </w:r>
      <w:r w:rsidRPr="00A755EA">
        <w:rPr>
          <w:lang w:val="en-GB"/>
        </w:rPr>
        <w:t xml:space="preserve"> and cheerful atmosphere at the exhibition, as well as important knowledge about traffic safety for children. Many teachers expressed appreciation for being able to integrate the visit into their teaching. Families passing through the area also appreciated the opportunity to learn more about Company X while children had fun at the traffic school. Parents and educators saw the value in children gaining practical experience in traffic safety, complementing their theoretical knowledge.</w:t>
      </w:r>
    </w:p>
    <w:p w14:paraId="4EE47009" w14:textId="77777777" w:rsidR="0083065E" w:rsidRPr="00A755EA" w:rsidRDefault="0083065E" w:rsidP="007F4653">
      <w:pPr>
        <w:rPr>
          <w:lang w:val="en-GB"/>
        </w:rPr>
      </w:pPr>
    </w:p>
    <w:p w14:paraId="64A1A56E" w14:textId="686B5716" w:rsidR="00993037" w:rsidRPr="00A755EA" w:rsidRDefault="00993037" w:rsidP="007F4653">
      <w:pPr>
        <w:rPr>
          <w:lang w:val="en-GB"/>
        </w:rPr>
      </w:pPr>
      <w:r w:rsidRPr="00A755EA">
        <w:rPr>
          <w:lang w:val="en-GB"/>
        </w:rPr>
        <w:t xml:space="preserve">This initiative is based on a previously successful model from H22 in Helsingborg, which is </w:t>
      </w:r>
      <w:r w:rsidR="0004638D" w:rsidRPr="00A755EA">
        <w:rPr>
          <w:lang w:val="en-GB"/>
        </w:rPr>
        <w:t>an</w:t>
      </w:r>
      <w:r w:rsidRPr="00A755EA">
        <w:rPr>
          <w:lang w:val="en-GB"/>
        </w:rPr>
        <w:t xml:space="preserve"> expo of a welfare initiative where the aim is to develop </w:t>
      </w:r>
      <w:r w:rsidR="0008787C" w:rsidRPr="0008787C">
        <w:rPr>
          <w:i/>
          <w:iCs/>
          <w:lang w:val="en-GB"/>
        </w:rPr>
        <w:t>‘’</w:t>
      </w:r>
      <w:r w:rsidRPr="0008787C">
        <w:rPr>
          <w:i/>
          <w:iCs/>
          <w:lang w:val="en-GB"/>
        </w:rPr>
        <w:t>tomorrow's solutions for increased quality of life in a smarter and more sustainable city</w:t>
      </w:r>
      <w:r w:rsidR="0008787C" w:rsidRPr="0008787C">
        <w:rPr>
          <w:i/>
          <w:iCs/>
          <w:lang w:val="en-GB"/>
        </w:rPr>
        <w:t>’’</w:t>
      </w:r>
      <w:r w:rsidRPr="0008787C">
        <w:rPr>
          <w:lang w:val="en-GB"/>
        </w:rPr>
        <w:t>,</w:t>
      </w:r>
      <w:r w:rsidRPr="00A755EA">
        <w:rPr>
          <w:lang w:val="en-GB"/>
        </w:rPr>
        <w:t xml:space="preserve"> but on a larger scale. Company X is open to reusing or further developing the concept to use in the future. The </w:t>
      </w:r>
      <w:r w:rsidR="0004638D" w:rsidRPr="00A755EA">
        <w:rPr>
          <w:lang w:val="en-GB"/>
        </w:rPr>
        <w:t>mini excavator</w:t>
      </w:r>
      <w:r w:rsidRPr="00A755EA">
        <w:rPr>
          <w:lang w:val="en-GB"/>
        </w:rPr>
        <w:t xml:space="preserve"> for children was a popular attraction at several events and activities throughout Sweden, which is one example of one of many highlights for them. </w:t>
      </w:r>
    </w:p>
    <w:p w14:paraId="67D98323" w14:textId="77777777" w:rsidR="00413F71" w:rsidRPr="00A755EA" w:rsidRDefault="00413F71" w:rsidP="00515409">
      <w:pPr>
        <w:jc w:val="both"/>
        <w:rPr>
          <w:lang w:val="en-GB"/>
        </w:rPr>
      </w:pPr>
    </w:p>
    <w:p w14:paraId="68A7F03D" w14:textId="0D045DC2" w:rsidR="00670CB1" w:rsidRPr="00A755EA" w:rsidRDefault="00670CB1" w:rsidP="00670CB1">
      <w:pPr>
        <w:pStyle w:val="Rubrik2"/>
        <w:spacing w:after="240"/>
        <w:rPr>
          <w:lang w:val="en-GB"/>
        </w:rPr>
      </w:pPr>
      <w:bookmarkStart w:id="56" w:name="_Toc165162242"/>
      <w:r w:rsidRPr="00A755EA">
        <w:rPr>
          <w:lang w:val="en-GB"/>
        </w:rPr>
        <w:t>Other Initiatives</w:t>
      </w:r>
      <w:r w:rsidR="007F4653" w:rsidRPr="00A755EA">
        <w:rPr>
          <w:lang w:val="en-GB"/>
        </w:rPr>
        <w:t xml:space="preserve"> in Sweden</w:t>
      </w:r>
      <w:bookmarkEnd w:id="56"/>
      <w:r w:rsidR="007F4653" w:rsidRPr="00A755EA">
        <w:rPr>
          <w:lang w:val="en-GB"/>
        </w:rPr>
        <w:t xml:space="preserve"> </w:t>
      </w:r>
    </w:p>
    <w:p w14:paraId="720E66F6" w14:textId="7CBA0E0F" w:rsidR="00670CB1" w:rsidRPr="00A755EA" w:rsidRDefault="001D3C30" w:rsidP="006F2BA4">
      <w:pPr>
        <w:jc w:val="both"/>
        <w:rPr>
          <w:lang w:val="en-GB"/>
        </w:rPr>
      </w:pPr>
      <w:r w:rsidRPr="00A755EA">
        <w:rPr>
          <w:lang w:val="en-GB"/>
        </w:rPr>
        <w:t xml:space="preserve">The foundation </w:t>
      </w:r>
      <w:r w:rsidR="00007B54" w:rsidRPr="00A755EA">
        <w:rPr>
          <w:lang w:val="en-GB"/>
        </w:rPr>
        <w:t>Womenengineer</w:t>
      </w:r>
      <w:r w:rsidRPr="00A755EA">
        <w:rPr>
          <w:lang w:val="en-GB"/>
        </w:rPr>
        <w:t xml:space="preserve"> in Sweden has arranged </w:t>
      </w:r>
      <w:r w:rsidR="0015252B" w:rsidRPr="00A755EA">
        <w:rPr>
          <w:lang w:val="en-GB"/>
        </w:rPr>
        <w:t>a program</w:t>
      </w:r>
      <w:r w:rsidRPr="00A755EA">
        <w:rPr>
          <w:lang w:val="en-GB"/>
        </w:rPr>
        <w:t xml:space="preserve"> called Introduce a Girl to Engineering </w:t>
      </w:r>
      <w:r w:rsidR="00007B54" w:rsidRPr="00A755EA">
        <w:rPr>
          <w:lang w:val="en-GB"/>
        </w:rPr>
        <w:t>Day. During this day,</w:t>
      </w:r>
      <w:r w:rsidRPr="00A755EA">
        <w:rPr>
          <w:lang w:val="en-GB"/>
        </w:rPr>
        <w:t xml:space="preserve"> </w:t>
      </w:r>
      <w:r w:rsidR="0015252B" w:rsidRPr="00A755EA">
        <w:rPr>
          <w:lang w:val="en-GB"/>
        </w:rPr>
        <w:t>females</w:t>
      </w:r>
      <w:r w:rsidRPr="00A755EA">
        <w:rPr>
          <w:lang w:val="en-GB"/>
        </w:rPr>
        <w:t xml:space="preserve"> and non-binary between the ages of 13-19 try out the life of an engineer (</w:t>
      </w:r>
      <w:r w:rsidR="0004638D" w:rsidRPr="00A755EA">
        <w:rPr>
          <w:lang w:val="en-GB"/>
        </w:rPr>
        <w:t>ige</w:t>
      </w:r>
      <w:r w:rsidRPr="00A755EA">
        <w:rPr>
          <w:lang w:val="en-GB"/>
        </w:rPr>
        <w:t xml:space="preserve">day, n.d.). Their goal is that by 2030, 50% of engineers will be women. In Stockholms län, </w:t>
      </w:r>
      <w:r w:rsidR="00FA4392" w:rsidRPr="00A755EA">
        <w:rPr>
          <w:lang w:val="en-GB"/>
        </w:rPr>
        <w:t>Company X</w:t>
      </w:r>
      <w:r w:rsidR="00007B54" w:rsidRPr="00A755EA">
        <w:rPr>
          <w:lang w:val="en-GB"/>
        </w:rPr>
        <w:t>,</w:t>
      </w:r>
      <w:r w:rsidRPr="00A755EA">
        <w:rPr>
          <w:lang w:val="en-GB"/>
        </w:rPr>
        <w:t xml:space="preserve"> amongst other companies</w:t>
      </w:r>
      <w:r w:rsidR="00007B54" w:rsidRPr="00A755EA">
        <w:rPr>
          <w:lang w:val="en-GB"/>
        </w:rPr>
        <w:t>,</w:t>
      </w:r>
      <w:r w:rsidRPr="00A755EA">
        <w:rPr>
          <w:lang w:val="en-GB"/>
        </w:rPr>
        <w:t xml:space="preserve"> is participating</w:t>
      </w:r>
      <w:r w:rsidR="00007B54" w:rsidRPr="00A755EA">
        <w:rPr>
          <w:lang w:val="en-GB"/>
        </w:rPr>
        <w:t>,</w:t>
      </w:r>
      <w:r w:rsidRPr="00A755EA">
        <w:rPr>
          <w:lang w:val="en-GB"/>
        </w:rPr>
        <w:t xml:space="preserve"> and Skanska is participating in Skånes län. Other than these two Swedish construction companies</w:t>
      </w:r>
      <w:r w:rsidR="00007B54" w:rsidRPr="00A755EA">
        <w:rPr>
          <w:lang w:val="en-GB"/>
        </w:rPr>
        <w:t>,</w:t>
      </w:r>
      <w:r w:rsidRPr="00A755EA">
        <w:rPr>
          <w:lang w:val="en-GB"/>
        </w:rPr>
        <w:t xml:space="preserve"> </w:t>
      </w:r>
      <w:r w:rsidR="00007B54" w:rsidRPr="00A755EA">
        <w:rPr>
          <w:lang w:val="en-GB"/>
        </w:rPr>
        <w:t>other consulting companies within construction are</w:t>
      </w:r>
      <w:r w:rsidRPr="00A755EA">
        <w:rPr>
          <w:lang w:val="en-GB"/>
        </w:rPr>
        <w:t xml:space="preserve"> participating, such as </w:t>
      </w:r>
      <w:r w:rsidR="0015252B" w:rsidRPr="00A755EA">
        <w:rPr>
          <w:lang w:val="en-GB"/>
        </w:rPr>
        <w:t>SWECO</w:t>
      </w:r>
      <w:r w:rsidRPr="00A755EA">
        <w:rPr>
          <w:lang w:val="en-GB"/>
        </w:rPr>
        <w:t>.</w:t>
      </w:r>
    </w:p>
    <w:p w14:paraId="38AA07EB" w14:textId="77777777" w:rsidR="006F2BA4" w:rsidRPr="00A755EA" w:rsidRDefault="006F2BA4" w:rsidP="006F2BA4">
      <w:pPr>
        <w:jc w:val="both"/>
        <w:rPr>
          <w:lang w:val="en-GB"/>
        </w:rPr>
      </w:pPr>
    </w:p>
    <w:p w14:paraId="60F1B04E" w14:textId="7B97E1CD" w:rsidR="0015252B" w:rsidRPr="00A755EA" w:rsidRDefault="0015252B" w:rsidP="00670CB1">
      <w:pPr>
        <w:pStyle w:val="Rubrik2"/>
        <w:spacing w:after="240"/>
        <w:rPr>
          <w:lang w:val="en-GB"/>
        </w:rPr>
      </w:pPr>
      <w:bookmarkStart w:id="57" w:name="_Toc165162243"/>
      <w:r w:rsidRPr="00A755EA">
        <w:rPr>
          <w:lang w:val="en-GB"/>
        </w:rPr>
        <w:t>Marketing</w:t>
      </w:r>
      <w:bookmarkEnd w:id="57"/>
    </w:p>
    <w:p w14:paraId="79CC0CE7" w14:textId="798477D9" w:rsidR="00A97C0B" w:rsidRPr="00A755EA" w:rsidRDefault="00670CB1" w:rsidP="00515409">
      <w:pPr>
        <w:jc w:val="both"/>
        <w:rPr>
          <w:lang w:val="en-GB"/>
        </w:rPr>
      </w:pPr>
      <w:r w:rsidRPr="00A755EA">
        <w:rPr>
          <w:lang w:val="en-GB"/>
        </w:rPr>
        <w:t xml:space="preserve">Marketing is a great way to reach out to different people. It comes in different forms, such as tv, posters, radio, social medias. </w:t>
      </w:r>
      <w:r w:rsidR="00FA4392" w:rsidRPr="00A755EA">
        <w:rPr>
          <w:lang w:val="en-GB"/>
        </w:rPr>
        <w:t>Company X</w:t>
      </w:r>
      <w:r w:rsidRPr="00A755EA">
        <w:rPr>
          <w:lang w:val="en-GB"/>
        </w:rPr>
        <w:t xml:space="preserve"> is not </w:t>
      </w:r>
      <w:r w:rsidR="006F2BA4" w:rsidRPr="00A755EA">
        <w:rPr>
          <w:lang w:val="en-GB"/>
        </w:rPr>
        <w:t xml:space="preserve">a stranger to this and has multiple times advertised their company and other initiatives. </w:t>
      </w:r>
      <w:r w:rsidR="00A97C0B" w:rsidRPr="00A755EA">
        <w:rPr>
          <w:lang w:val="en-GB"/>
        </w:rPr>
        <w:t xml:space="preserve">Earlier in 2023, when </w:t>
      </w:r>
      <w:r w:rsidR="00FA4392" w:rsidRPr="00A755EA">
        <w:rPr>
          <w:lang w:val="en-GB"/>
        </w:rPr>
        <w:t>Company X</w:t>
      </w:r>
      <w:r w:rsidR="00A97C0B" w:rsidRPr="00A755EA">
        <w:rPr>
          <w:lang w:val="en-GB"/>
        </w:rPr>
        <w:t xml:space="preserve"> was launching their new </w:t>
      </w:r>
      <w:r w:rsidR="00FA4392" w:rsidRPr="00A755EA">
        <w:rPr>
          <w:lang w:val="en-GB"/>
        </w:rPr>
        <w:t xml:space="preserve">apprenticeship </w:t>
      </w:r>
      <w:r w:rsidR="0004638D" w:rsidRPr="00A755EA">
        <w:rPr>
          <w:lang w:val="en-GB"/>
        </w:rPr>
        <w:t>program,</w:t>
      </w:r>
      <w:r w:rsidR="00FA4392" w:rsidRPr="00A755EA">
        <w:rPr>
          <w:lang w:val="en-GB"/>
        </w:rPr>
        <w:t xml:space="preserve"> </w:t>
      </w:r>
      <w:r w:rsidR="00A97C0B" w:rsidRPr="00A755EA">
        <w:rPr>
          <w:lang w:val="en-GB"/>
        </w:rPr>
        <w:t xml:space="preserve">they came out with </w:t>
      </w:r>
      <w:r w:rsidR="00007B54" w:rsidRPr="00A755EA">
        <w:rPr>
          <w:lang w:val="en-GB"/>
        </w:rPr>
        <w:t xml:space="preserve">an </w:t>
      </w:r>
      <w:r w:rsidR="00A97C0B" w:rsidRPr="00A755EA">
        <w:rPr>
          <w:lang w:val="en-GB"/>
        </w:rPr>
        <w:t>advertisement with Le Bureau that had people talking (</w:t>
      </w:r>
      <w:r w:rsidR="00FA4392" w:rsidRPr="00A755EA">
        <w:rPr>
          <w:lang w:val="en-GB"/>
        </w:rPr>
        <w:t>Company X</w:t>
      </w:r>
      <w:r w:rsidR="004624CC" w:rsidRPr="00A755EA">
        <w:rPr>
          <w:lang w:val="en-GB"/>
        </w:rPr>
        <w:t>b</w:t>
      </w:r>
      <w:r w:rsidR="00A97C0B" w:rsidRPr="00A755EA">
        <w:rPr>
          <w:lang w:val="en-GB"/>
        </w:rPr>
        <w:t>, 2023). In the advert</w:t>
      </w:r>
      <w:r w:rsidR="00007B54" w:rsidRPr="00A755EA">
        <w:rPr>
          <w:lang w:val="en-GB"/>
        </w:rPr>
        <w:t>,</w:t>
      </w:r>
      <w:r w:rsidR="00A97C0B" w:rsidRPr="00A755EA">
        <w:rPr>
          <w:lang w:val="en-GB"/>
        </w:rPr>
        <w:t xml:space="preserve"> </w:t>
      </w:r>
      <w:r w:rsidR="00FA4392" w:rsidRPr="00A755EA">
        <w:rPr>
          <w:lang w:val="en-GB"/>
        </w:rPr>
        <w:t>Company X</w:t>
      </w:r>
      <w:r w:rsidR="00A97C0B" w:rsidRPr="00A755EA">
        <w:rPr>
          <w:lang w:val="en-GB"/>
        </w:rPr>
        <w:t xml:space="preserve"> said</w:t>
      </w:r>
      <w:r w:rsidR="0004638D" w:rsidRPr="00A755EA">
        <w:rPr>
          <w:lang w:val="en-GB"/>
        </w:rPr>
        <w:t xml:space="preserve">: </w:t>
      </w:r>
      <w:r w:rsidR="00A755EA" w:rsidRPr="00A755EA">
        <w:rPr>
          <w:i/>
          <w:iCs/>
          <w:lang w:val="en-GB"/>
        </w:rPr>
        <w:t>‘’</w:t>
      </w:r>
      <w:r w:rsidR="0004638D" w:rsidRPr="00A755EA">
        <w:rPr>
          <w:i/>
          <w:iCs/>
          <w:lang w:val="en-GB"/>
        </w:rPr>
        <w:t>If</w:t>
      </w:r>
      <w:r w:rsidR="00A97C0B" w:rsidRPr="00A755EA">
        <w:rPr>
          <w:i/>
          <w:iCs/>
          <w:lang w:val="en-GB"/>
        </w:rPr>
        <w:t xml:space="preserve"> it </w:t>
      </w:r>
      <w:r w:rsidR="00007B54" w:rsidRPr="00A755EA">
        <w:rPr>
          <w:i/>
          <w:iCs/>
          <w:lang w:val="en-GB"/>
        </w:rPr>
        <w:t>continues</w:t>
      </w:r>
      <w:r w:rsidR="00A97C0B" w:rsidRPr="00A755EA">
        <w:rPr>
          <w:i/>
          <w:iCs/>
          <w:lang w:val="en-GB"/>
        </w:rPr>
        <w:t xml:space="preserve"> this way, we will never get a diverse construction industry</w:t>
      </w:r>
      <w:r w:rsidR="00A755EA">
        <w:rPr>
          <w:i/>
          <w:iCs/>
          <w:lang w:val="en-GB"/>
        </w:rPr>
        <w:t>’’</w:t>
      </w:r>
      <w:r w:rsidR="00A97C0B" w:rsidRPr="00A755EA">
        <w:rPr>
          <w:i/>
          <w:iCs/>
          <w:lang w:val="en-GB"/>
        </w:rPr>
        <w:t>,</w:t>
      </w:r>
      <w:r w:rsidR="00A97C0B" w:rsidRPr="00A755EA">
        <w:rPr>
          <w:lang w:val="en-GB"/>
        </w:rPr>
        <w:t xml:space="preserve"> with females in construction clothes on the cover. The video shows how men and women together </w:t>
      </w:r>
      <w:r w:rsidR="00007B54" w:rsidRPr="00A755EA">
        <w:rPr>
          <w:lang w:val="en-GB"/>
        </w:rPr>
        <w:t>tear</w:t>
      </w:r>
      <w:r w:rsidR="00A97C0B" w:rsidRPr="00A755EA">
        <w:rPr>
          <w:lang w:val="en-GB"/>
        </w:rPr>
        <w:t xml:space="preserve"> down a wall as a symbol </w:t>
      </w:r>
      <w:r w:rsidR="00007B54" w:rsidRPr="00A755EA">
        <w:rPr>
          <w:lang w:val="en-GB"/>
        </w:rPr>
        <w:t>of</w:t>
      </w:r>
      <w:r w:rsidR="00A97C0B" w:rsidRPr="00A755EA">
        <w:rPr>
          <w:lang w:val="en-GB"/>
        </w:rPr>
        <w:t xml:space="preserve"> tearing down gender norms. This advert was a move to show that they want a diverse industry and are passionate about gender equality.</w:t>
      </w:r>
      <w:r w:rsidR="00D17AB8" w:rsidRPr="00A755EA">
        <w:rPr>
          <w:lang w:val="en-GB"/>
        </w:rPr>
        <w:t xml:space="preserve"> It </w:t>
      </w:r>
      <w:r w:rsidR="00B2615F" w:rsidRPr="00A755EA">
        <w:rPr>
          <w:lang w:val="en-GB"/>
        </w:rPr>
        <w:t>attracted</w:t>
      </w:r>
      <w:r w:rsidR="00D17AB8" w:rsidRPr="00A755EA">
        <w:rPr>
          <w:lang w:val="en-GB"/>
        </w:rPr>
        <w:t xml:space="preserve"> </w:t>
      </w:r>
      <w:r w:rsidR="00B2615F" w:rsidRPr="00A755EA">
        <w:rPr>
          <w:lang w:val="en-GB"/>
        </w:rPr>
        <w:t>much</w:t>
      </w:r>
      <w:r w:rsidR="00D17AB8" w:rsidRPr="00A755EA">
        <w:rPr>
          <w:lang w:val="en-GB"/>
        </w:rPr>
        <w:t xml:space="preserve"> attention</w:t>
      </w:r>
      <w:r w:rsidR="00C35DB2" w:rsidRPr="00A755EA">
        <w:rPr>
          <w:lang w:val="en-GB"/>
        </w:rPr>
        <w:t>,</w:t>
      </w:r>
      <w:r w:rsidR="00D17AB8" w:rsidRPr="00A755EA">
        <w:rPr>
          <w:lang w:val="en-GB"/>
        </w:rPr>
        <w:t xml:space="preserve"> and many women applied for the program, implying it was </w:t>
      </w:r>
      <w:r w:rsidR="00B2615F" w:rsidRPr="00A755EA">
        <w:rPr>
          <w:lang w:val="en-GB"/>
        </w:rPr>
        <w:t>successful</w:t>
      </w:r>
      <w:r w:rsidR="00D17AB8" w:rsidRPr="00A755EA">
        <w:rPr>
          <w:lang w:val="en-GB"/>
        </w:rPr>
        <w:t xml:space="preserve">. </w:t>
      </w:r>
    </w:p>
    <w:p w14:paraId="501036FA" w14:textId="77777777" w:rsidR="00A97C0B" w:rsidRPr="00A755EA" w:rsidRDefault="00A97C0B" w:rsidP="00515409">
      <w:pPr>
        <w:jc w:val="both"/>
        <w:rPr>
          <w:lang w:val="en-GB"/>
        </w:rPr>
      </w:pPr>
    </w:p>
    <w:p w14:paraId="3D1FBE94" w14:textId="449CA388" w:rsidR="00E34D5B" w:rsidRPr="00A755EA" w:rsidRDefault="00A97C0B" w:rsidP="00993037">
      <w:pPr>
        <w:jc w:val="both"/>
        <w:rPr>
          <w:lang w:val="en-GB"/>
        </w:rPr>
      </w:pPr>
      <w:r w:rsidRPr="00A755EA">
        <w:rPr>
          <w:lang w:val="en-GB"/>
        </w:rPr>
        <w:t>Previously</w:t>
      </w:r>
      <w:r w:rsidR="00007B54" w:rsidRPr="00A755EA">
        <w:rPr>
          <w:lang w:val="en-GB"/>
        </w:rPr>
        <w:t>,</w:t>
      </w:r>
      <w:r w:rsidRPr="00A755EA">
        <w:rPr>
          <w:lang w:val="en-GB"/>
        </w:rPr>
        <w:t xml:space="preserve"> one would advertise on </w:t>
      </w:r>
      <w:r w:rsidR="00007B54" w:rsidRPr="00A755EA">
        <w:rPr>
          <w:lang w:val="en-GB"/>
        </w:rPr>
        <w:t>TV</w:t>
      </w:r>
      <w:r w:rsidRPr="00A755EA">
        <w:rPr>
          <w:lang w:val="en-GB"/>
        </w:rPr>
        <w:t>, in the news</w:t>
      </w:r>
      <w:r w:rsidR="00007B54" w:rsidRPr="00A755EA">
        <w:rPr>
          <w:lang w:val="en-GB"/>
        </w:rPr>
        <w:t>,</w:t>
      </w:r>
      <w:r w:rsidRPr="00A755EA">
        <w:rPr>
          <w:lang w:val="en-GB"/>
        </w:rPr>
        <w:t xml:space="preserve"> or on posters out on the streets, but to reach out to the new generation</w:t>
      </w:r>
      <w:r w:rsidR="00007B54" w:rsidRPr="00A755EA">
        <w:rPr>
          <w:lang w:val="en-GB"/>
        </w:rPr>
        <w:t>,</w:t>
      </w:r>
      <w:r w:rsidRPr="00A755EA">
        <w:rPr>
          <w:lang w:val="en-GB"/>
        </w:rPr>
        <w:t xml:space="preserve"> those are not the best displays for advertisement anymore (L, </w:t>
      </w:r>
      <w:r w:rsidRPr="00A755EA">
        <w:rPr>
          <w:lang w:val="en-GB"/>
        </w:rPr>
        <w:lastRenderedPageBreak/>
        <w:t xml:space="preserve">2023). </w:t>
      </w:r>
      <w:r w:rsidR="00007B54" w:rsidRPr="00A755EA">
        <w:rPr>
          <w:lang w:val="en-GB"/>
        </w:rPr>
        <w:t>Organisations</w:t>
      </w:r>
      <w:r w:rsidRPr="00A755EA">
        <w:rPr>
          <w:lang w:val="en-GB"/>
        </w:rPr>
        <w:t xml:space="preserve"> need to advertise on social media, such as Instagram, Facebook, TikTok, </w:t>
      </w:r>
      <w:r w:rsidR="00553F2C" w:rsidRPr="00A755EA">
        <w:rPr>
          <w:lang w:val="en-GB"/>
        </w:rPr>
        <w:t>S</w:t>
      </w:r>
      <w:r w:rsidRPr="00A755EA">
        <w:rPr>
          <w:lang w:val="en-GB"/>
        </w:rPr>
        <w:t>napchat</w:t>
      </w:r>
      <w:r w:rsidR="00007B54" w:rsidRPr="00A755EA">
        <w:rPr>
          <w:lang w:val="en-GB"/>
        </w:rPr>
        <w:t>, etc, to reach a larger audience, especially the new generation</w:t>
      </w:r>
      <w:r w:rsidRPr="00A755EA">
        <w:rPr>
          <w:lang w:val="en-GB"/>
        </w:rPr>
        <w:t xml:space="preserve">. However, </w:t>
      </w:r>
      <w:r w:rsidR="00007B54" w:rsidRPr="00A755EA">
        <w:rPr>
          <w:lang w:val="en-GB"/>
        </w:rPr>
        <w:t>knowing</w:t>
      </w:r>
      <w:r w:rsidRPr="00A755EA">
        <w:rPr>
          <w:lang w:val="en-GB"/>
        </w:rPr>
        <w:t xml:space="preserve"> what is most appropriate for the </w:t>
      </w:r>
      <w:r w:rsidR="00553F2C" w:rsidRPr="00A755EA">
        <w:rPr>
          <w:lang w:val="en-GB"/>
        </w:rPr>
        <w:t>organisation</w:t>
      </w:r>
      <w:r w:rsidR="00007B54" w:rsidRPr="00A755EA">
        <w:rPr>
          <w:lang w:val="en-GB"/>
        </w:rPr>
        <w:t xml:space="preserve"> is essential</w:t>
      </w:r>
      <w:r w:rsidRPr="00A755EA">
        <w:rPr>
          <w:lang w:val="en-GB"/>
        </w:rPr>
        <w:t xml:space="preserve">. Additionally, when posting on social media, </w:t>
      </w:r>
      <w:r w:rsidR="00B2615F" w:rsidRPr="00A755EA">
        <w:rPr>
          <w:lang w:val="en-GB"/>
        </w:rPr>
        <w:t>it is crucial to know</w:t>
      </w:r>
      <w:r w:rsidRPr="00A755EA">
        <w:rPr>
          <w:lang w:val="en-GB"/>
        </w:rPr>
        <w:t xml:space="preserve"> how to advertise and what will make them want to look at the advert.</w:t>
      </w:r>
    </w:p>
    <w:p w14:paraId="541F481A" w14:textId="77777777" w:rsidR="00D2308C" w:rsidRPr="00A755EA" w:rsidRDefault="00D2308C">
      <w:pPr>
        <w:rPr>
          <w:rFonts w:eastAsiaTheme="majorEastAsia"/>
          <w:b/>
          <w:color w:val="000000" w:themeColor="text1"/>
          <w:sz w:val="32"/>
          <w:szCs w:val="32"/>
          <w:lang w:val="en-GB"/>
        </w:rPr>
      </w:pPr>
      <w:r w:rsidRPr="00A755EA">
        <w:rPr>
          <w:lang w:val="en-GB"/>
        </w:rPr>
        <w:br w:type="page"/>
      </w:r>
    </w:p>
    <w:p w14:paraId="18AB4771" w14:textId="0C0FC5AD" w:rsidR="00D617E8" w:rsidRPr="00A755EA" w:rsidRDefault="00B62528" w:rsidP="00515409">
      <w:pPr>
        <w:pStyle w:val="Rubrik1"/>
        <w:numPr>
          <w:ilvl w:val="0"/>
          <w:numId w:val="4"/>
        </w:numPr>
        <w:spacing w:after="240"/>
        <w:jc w:val="both"/>
        <w:rPr>
          <w:rFonts w:cs="Times New Roman"/>
          <w:lang w:val="en-GB"/>
        </w:rPr>
      </w:pPr>
      <w:bookmarkStart w:id="58" w:name="_Toc165162244"/>
      <w:r w:rsidRPr="00A755EA">
        <w:rPr>
          <w:rFonts w:cs="Times New Roman"/>
          <w:lang w:val="en-GB"/>
        </w:rPr>
        <w:lastRenderedPageBreak/>
        <w:t>Empirical Study</w:t>
      </w:r>
      <w:bookmarkEnd w:id="58"/>
    </w:p>
    <w:p w14:paraId="3E604E6F" w14:textId="5FA1AF09" w:rsidR="00F05C6C" w:rsidRPr="00A755EA" w:rsidRDefault="00B22461" w:rsidP="00515409">
      <w:pPr>
        <w:jc w:val="both"/>
        <w:rPr>
          <w:i/>
          <w:iCs/>
          <w:color w:val="000000"/>
          <w:lang w:val="en-GB"/>
        </w:rPr>
      </w:pPr>
      <w:r w:rsidRPr="00A755EA">
        <w:rPr>
          <w:i/>
          <w:iCs/>
          <w:color w:val="000000"/>
          <w:lang w:val="en-GB"/>
        </w:rPr>
        <w:t xml:space="preserve">The empirical study is a result of the interviews that were held. The answers will be presented in different subchapters with each </w:t>
      </w:r>
      <w:r w:rsidR="0004638D" w:rsidRPr="00A755EA">
        <w:rPr>
          <w:i/>
          <w:iCs/>
          <w:color w:val="000000"/>
          <w:lang w:val="en-GB"/>
        </w:rPr>
        <w:t>respondent</w:t>
      </w:r>
      <w:r w:rsidRPr="00A755EA">
        <w:rPr>
          <w:i/>
          <w:iCs/>
          <w:color w:val="000000"/>
          <w:lang w:val="en-GB"/>
        </w:rPr>
        <w:t xml:space="preserve"> answer by itself to make it easy to track the answers between the respondents.</w:t>
      </w:r>
    </w:p>
    <w:p w14:paraId="1C30523D" w14:textId="77777777" w:rsidR="00F05C6C" w:rsidRPr="00A755EA" w:rsidRDefault="00F05C6C" w:rsidP="00515409">
      <w:pPr>
        <w:jc w:val="both"/>
        <w:rPr>
          <w:color w:val="000000"/>
          <w:lang w:val="en-GB"/>
        </w:rPr>
      </w:pPr>
    </w:p>
    <w:p w14:paraId="17F03F27" w14:textId="1D9D5F89" w:rsidR="00040AE8" w:rsidRPr="00A755EA" w:rsidRDefault="00B22461" w:rsidP="00515409">
      <w:pPr>
        <w:pStyle w:val="Rubrik2"/>
        <w:spacing w:after="240"/>
        <w:jc w:val="both"/>
        <w:rPr>
          <w:rFonts w:cs="Times New Roman"/>
          <w:lang w:val="en-GB"/>
        </w:rPr>
      </w:pPr>
      <w:bookmarkStart w:id="59" w:name="_Toc165162245"/>
      <w:r w:rsidRPr="00A755EA">
        <w:rPr>
          <w:rFonts w:cs="Times New Roman"/>
          <w:lang w:val="en-GB"/>
        </w:rPr>
        <w:t>Personal Experiences and Perceptions</w:t>
      </w:r>
      <w:bookmarkEnd w:id="59"/>
    </w:p>
    <w:p w14:paraId="0ED6BD31" w14:textId="1FD4B237" w:rsidR="00A028BE" w:rsidRPr="00A755EA" w:rsidRDefault="00B22461" w:rsidP="00515409">
      <w:pPr>
        <w:pStyle w:val="Rubrik3"/>
        <w:numPr>
          <w:ilvl w:val="2"/>
          <w:numId w:val="4"/>
        </w:numPr>
        <w:jc w:val="both"/>
        <w:rPr>
          <w:rFonts w:cs="Times New Roman"/>
        </w:rPr>
      </w:pPr>
      <w:bookmarkStart w:id="60" w:name="_Toc165162246"/>
      <w:r w:rsidRPr="00A755EA">
        <w:rPr>
          <w:rFonts w:cs="Times New Roman"/>
        </w:rPr>
        <w:t>Career Paths Into the Construction Industry and Company X</w:t>
      </w:r>
      <w:bookmarkEnd w:id="60"/>
    </w:p>
    <w:p w14:paraId="6A5AB2BE" w14:textId="77777777" w:rsidR="00B22461" w:rsidRPr="00B22461" w:rsidRDefault="00B22461" w:rsidP="00B22461">
      <w:pPr>
        <w:jc w:val="both"/>
        <w:rPr>
          <w:color w:val="000000"/>
          <w:lang w:val="en-GB"/>
        </w:rPr>
      </w:pPr>
      <w:r w:rsidRPr="00B22461">
        <w:rPr>
          <w:color w:val="000000"/>
          <w:lang w:val="en-GB"/>
        </w:rPr>
        <w:t>The diverse paths taken by the ten respondents to enter the construction industry was discovered. From academic pursuits and personal passion to chance encounters and strategic decisions, each respondent's journey offers valuable insights into the varied routes to success within this dynamic field.</w:t>
      </w:r>
    </w:p>
    <w:p w14:paraId="348825C6" w14:textId="77777777" w:rsidR="00B22461" w:rsidRPr="00B22461" w:rsidRDefault="00B22461" w:rsidP="00B22461">
      <w:pPr>
        <w:jc w:val="both"/>
        <w:rPr>
          <w:color w:val="000000"/>
          <w:lang w:val="en-GB"/>
        </w:rPr>
      </w:pPr>
    </w:p>
    <w:p w14:paraId="661DF558" w14:textId="013C6025" w:rsidR="00B22461" w:rsidRPr="00B22461" w:rsidRDefault="00B22461" w:rsidP="00B22461">
      <w:pPr>
        <w:jc w:val="both"/>
        <w:rPr>
          <w:color w:val="000000"/>
          <w:lang w:val="en-GB"/>
        </w:rPr>
      </w:pPr>
      <w:r w:rsidRPr="00B22461">
        <w:rPr>
          <w:color w:val="000000"/>
          <w:lang w:val="en-GB"/>
        </w:rPr>
        <w:t xml:space="preserve">Respondent 1 dreamed of being an architect but needed the grades to get accepted into the program; therefore, she </w:t>
      </w:r>
      <w:r w:rsidR="0004638D" w:rsidRPr="00A755EA">
        <w:rPr>
          <w:color w:val="000000"/>
          <w:lang w:val="en-GB"/>
        </w:rPr>
        <w:t>investigated</w:t>
      </w:r>
      <w:r w:rsidRPr="00B22461">
        <w:rPr>
          <w:color w:val="000000"/>
          <w:lang w:val="en-GB"/>
        </w:rPr>
        <w:t xml:space="preserve"> what else was available in the same field. This led her to apply for the civil engineering program. After graduating, she got a job at a company, and three years later, the company she was working for went bankrupt. Her boss at that company got a job at Company X and brought her with him. She additionally had other connections at Company X. </w:t>
      </w:r>
    </w:p>
    <w:p w14:paraId="265A17B3" w14:textId="77777777" w:rsidR="00B22461" w:rsidRPr="00B22461" w:rsidRDefault="00B22461" w:rsidP="00B22461">
      <w:pPr>
        <w:jc w:val="both"/>
        <w:rPr>
          <w:color w:val="000000"/>
          <w:lang w:val="en-GB"/>
        </w:rPr>
      </w:pPr>
    </w:p>
    <w:p w14:paraId="694BE2A0" w14:textId="136C09C1" w:rsidR="00B22461" w:rsidRPr="00B22461" w:rsidRDefault="00B22461" w:rsidP="00B22461">
      <w:pPr>
        <w:jc w:val="both"/>
        <w:rPr>
          <w:color w:val="000000"/>
          <w:lang w:val="en-GB"/>
        </w:rPr>
      </w:pPr>
      <w:r w:rsidRPr="00B22461">
        <w:rPr>
          <w:color w:val="000000"/>
          <w:lang w:val="en-GB"/>
        </w:rPr>
        <w:t>Respondent 2’s road into the construction industry started with her liking math. That made her choose the techn</w:t>
      </w:r>
      <w:r w:rsidR="00D7052D" w:rsidRPr="00A755EA">
        <w:rPr>
          <w:color w:val="000000"/>
          <w:lang w:val="en-GB"/>
        </w:rPr>
        <w:t>ical</w:t>
      </w:r>
      <w:r w:rsidRPr="00B22461">
        <w:rPr>
          <w:color w:val="000000"/>
          <w:lang w:val="en-GB"/>
        </w:rPr>
        <w:t xml:space="preserve"> program in high school. A good teacher in construction technology made the construction industry an option because of his teaching, which led her to choose construction as her main field in high school. After high school, she applied to the civil engineering program at Chalmers. At the time of her studies at university, they had to find an internship, which she got at one of the bigger construction companies</w:t>
      </w:r>
      <w:r w:rsidR="00D7052D" w:rsidRPr="00A755EA">
        <w:rPr>
          <w:color w:val="000000"/>
          <w:lang w:val="en-GB"/>
        </w:rPr>
        <w:t xml:space="preserve"> in Sweden</w:t>
      </w:r>
      <w:r w:rsidRPr="00B22461">
        <w:rPr>
          <w:color w:val="000000"/>
          <w:lang w:val="en-GB"/>
        </w:rPr>
        <w:t xml:space="preserve">. However, that internship turned into a longer internship than what was required and later a long-term contract. She worked at a </w:t>
      </w:r>
      <w:r w:rsidR="00D7052D" w:rsidRPr="00A755EA">
        <w:rPr>
          <w:color w:val="000000"/>
          <w:lang w:val="en-GB"/>
        </w:rPr>
        <w:t xml:space="preserve">large </w:t>
      </w:r>
      <w:r w:rsidRPr="00B22461">
        <w:rPr>
          <w:color w:val="000000"/>
          <w:lang w:val="en-GB"/>
        </w:rPr>
        <w:t xml:space="preserve">company for multiple years and later felt that she was not advancing; as this was happening, Company X called her and offered her the position she wanted to advance to. She accepted the offer and </w:t>
      </w:r>
      <w:r w:rsidR="0004638D" w:rsidRPr="00A755EA">
        <w:rPr>
          <w:color w:val="000000"/>
          <w:lang w:val="en-GB"/>
        </w:rPr>
        <w:t>had</w:t>
      </w:r>
      <w:r w:rsidRPr="00B22461">
        <w:rPr>
          <w:color w:val="000000"/>
          <w:lang w:val="en-GB"/>
        </w:rPr>
        <w:t xml:space="preserve"> since worked at Company X.</w:t>
      </w:r>
    </w:p>
    <w:p w14:paraId="1F420199" w14:textId="77777777" w:rsidR="00B22461" w:rsidRPr="00B22461" w:rsidRDefault="00B22461" w:rsidP="00B22461">
      <w:pPr>
        <w:jc w:val="both"/>
        <w:rPr>
          <w:color w:val="000000"/>
          <w:lang w:val="en-GB"/>
        </w:rPr>
      </w:pPr>
    </w:p>
    <w:p w14:paraId="42440C85" w14:textId="64481901" w:rsidR="00B22461" w:rsidRPr="00B22461" w:rsidRDefault="00B22461" w:rsidP="00B22461">
      <w:pPr>
        <w:jc w:val="both"/>
        <w:rPr>
          <w:color w:val="000000"/>
          <w:lang w:val="en-GB"/>
        </w:rPr>
      </w:pPr>
      <w:r w:rsidRPr="00B22461">
        <w:rPr>
          <w:color w:val="000000"/>
          <w:lang w:val="en-GB"/>
        </w:rPr>
        <w:t xml:space="preserve">Unlike other respondents, Respondent 3 did not get into the construction industry through studies; it was by coincidence and through connections. A person known to the respondent worked at Company X and asked for her help. After helping, she realised she enjoyed it and asked to be hired. She has continued to enjoy her work and meeting all the new people that come with it, but she also enjoys being </w:t>
      </w:r>
      <w:r w:rsidR="0004638D" w:rsidRPr="00A755EA">
        <w:rPr>
          <w:color w:val="000000"/>
          <w:lang w:val="en-GB"/>
        </w:rPr>
        <w:t>freer</w:t>
      </w:r>
      <w:r w:rsidRPr="00B22461">
        <w:rPr>
          <w:color w:val="000000"/>
          <w:lang w:val="en-GB"/>
        </w:rPr>
        <w:t xml:space="preserve"> and doing things in the way she prefers. </w:t>
      </w:r>
    </w:p>
    <w:p w14:paraId="47A11E29" w14:textId="77777777" w:rsidR="00B22461" w:rsidRPr="00B22461" w:rsidRDefault="00B22461" w:rsidP="00B22461">
      <w:pPr>
        <w:jc w:val="both"/>
        <w:rPr>
          <w:color w:val="000000"/>
          <w:lang w:val="en-GB"/>
        </w:rPr>
      </w:pPr>
    </w:p>
    <w:p w14:paraId="0B0EEE8D" w14:textId="4F9FA250" w:rsidR="00B22461" w:rsidRPr="00B22461" w:rsidRDefault="00B22461" w:rsidP="00B22461">
      <w:pPr>
        <w:jc w:val="both"/>
        <w:rPr>
          <w:color w:val="000000"/>
          <w:lang w:val="en-GB"/>
        </w:rPr>
      </w:pPr>
      <w:r w:rsidRPr="00B22461">
        <w:rPr>
          <w:color w:val="000000"/>
          <w:lang w:val="en-GB"/>
        </w:rPr>
        <w:t xml:space="preserve">Respondent 4 has always driven different machines and has always been outside doing physical work. </w:t>
      </w:r>
      <w:r w:rsidR="00D7052D" w:rsidRPr="00A755EA">
        <w:rPr>
          <w:color w:val="000000"/>
          <w:lang w:val="en-GB"/>
        </w:rPr>
        <w:t>T</w:t>
      </w:r>
      <w:r w:rsidR="00D7052D" w:rsidRPr="00B22461">
        <w:rPr>
          <w:color w:val="000000"/>
          <w:lang w:val="en-GB"/>
        </w:rPr>
        <w:t>hrough relatives</w:t>
      </w:r>
      <w:r w:rsidR="00D7052D" w:rsidRPr="00A755EA">
        <w:rPr>
          <w:color w:val="000000"/>
          <w:lang w:val="en-GB"/>
        </w:rPr>
        <w:t>, s</w:t>
      </w:r>
      <w:r w:rsidRPr="00B22461">
        <w:rPr>
          <w:color w:val="000000"/>
          <w:lang w:val="en-GB"/>
        </w:rPr>
        <w:t xml:space="preserve">he got the opportunity to have a summer job in the construction industry as a blue-collar worker, which she took because she was tired of continuing her studies after high school. As she was working that summer, she found it to be </w:t>
      </w:r>
      <w:r w:rsidR="0004638D" w:rsidRPr="00A755EA">
        <w:rPr>
          <w:color w:val="000000"/>
          <w:lang w:val="en-GB"/>
        </w:rPr>
        <w:t>fun</w:t>
      </w:r>
      <w:r w:rsidRPr="00B22461">
        <w:rPr>
          <w:color w:val="000000"/>
          <w:lang w:val="en-GB"/>
        </w:rPr>
        <w:t xml:space="preserve"> and wanted to continue. However, she faced an injury that hindered her from continuing work and decided instead to study and work as a white-collar worker because she truly enjoyed the industry. As she got her degree, she got hired at Company X.</w:t>
      </w:r>
    </w:p>
    <w:p w14:paraId="56E26107" w14:textId="77777777" w:rsidR="00B22461" w:rsidRPr="00B22461" w:rsidRDefault="00B22461" w:rsidP="00B22461">
      <w:pPr>
        <w:jc w:val="both"/>
        <w:rPr>
          <w:color w:val="000000"/>
          <w:lang w:val="en-GB"/>
        </w:rPr>
      </w:pPr>
    </w:p>
    <w:p w14:paraId="45B12029" w14:textId="62150083" w:rsidR="00B22461" w:rsidRPr="00B22461" w:rsidRDefault="00B22461" w:rsidP="00B22461">
      <w:pPr>
        <w:jc w:val="both"/>
        <w:rPr>
          <w:color w:val="000000"/>
          <w:lang w:val="en-GB"/>
        </w:rPr>
      </w:pPr>
      <w:r w:rsidRPr="00B22461">
        <w:rPr>
          <w:color w:val="000000"/>
          <w:lang w:val="en-GB"/>
        </w:rPr>
        <w:t>Being in the construction industry was not a given for Respondent 5. After working in a different field and getting sick leave, she found a program at Chalmers she wanted to attend but was not accepted</w:t>
      </w:r>
      <w:r w:rsidR="00D7052D" w:rsidRPr="00A755EA">
        <w:rPr>
          <w:color w:val="000000"/>
          <w:lang w:val="en-GB"/>
        </w:rPr>
        <w:t xml:space="preserve"> into</w:t>
      </w:r>
      <w:r w:rsidRPr="00B22461">
        <w:rPr>
          <w:color w:val="000000"/>
          <w:lang w:val="en-GB"/>
        </w:rPr>
        <w:t xml:space="preserve">. While trying to improve her grades to get accepted into Chalmers, she </w:t>
      </w:r>
      <w:r w:rsidRPr="00B22461">
        <w:rPr>
          <w:color w:val="000000"/>
          <w:lang w:val="en-GB"/>
        </w:rPr>
        <w:lastRenderedPageBreak/>
        <w:t xml:space="preserve">found an interest in the construction industry. She worked for a different company, and she wanted to quit. Her husband worked </w:t>
      </w:r>
      <w:r w:rsidR="00D7052D" w:rsidRPr="00A755EA">
        <w:rPr>
          <w:color w:val="000000"/>
          <w:lang w:val="en-GB"/>
        </w:rPr>
        <w:t>at</w:t>
      </w:r>
      <w:r w:rsidRPr="00B22461">
        <w:rPr>
          <w:color w:val="000000"/>
          <w:lang w:val="en-GB"/>
        </w:rPr>
        <w:t xml:space="preserve"> Company X and was able to get her in contact with someone who later hired her. </w:t>
      </w:r>
    </w:p>
    <w:p w14:paraId="372B9DD6" w14:textId="77777777" w:rsidR="00B22461" w:rsidRPr="00B22461" w:rsidRDefault="00B22461" w:rsidP="00B22461">
      <w:pPr>
        <w:jc w:val="both"/>
        <w:rPr>
          <w:color w:val="000000"/>
          <w:lang w:val="en-GB"/>
        </w:rPr>
      </w:pPr>
    </w:p>
    <w:p w14:paraId="1F52E586" w14:textId="77777777" w:rsidR="00B22461" w:rsidRPr="00B22461" w:rsidRDefault="00B22461" w:rsidP="00B22461">
      <w:pPr>
        <w:jc w:val="both"/>
        <w:rPr>
          <w:color w:val="000000"/>
          <w:lang w:val="en-GB"/>
        </w:rPr>
      </w:pPr>
      <w:r w:rsidRPr="00B22461">
        <w:rPr>
          <w:color w:val="000000"/>
          <w:lang w:val="en-GB"/>
        </w:rPr>
        <w:t xml:space="preserve">Respondent 6 has always been interested in construction and urban planning, which led her to get an education related to the construction industry. A person she knew from Chalmers who graduated before her recommended her to work at Company X. The person had done a great job at the company, so they could recommend Respondent 6 to be hired. </w:t>
      </w:r>
    </w:p>
    <w:p w14:paraId="4A3C03CC" w14:textId="77777777" w:rsidR="00B22461" w:rsidRPr="00B22461" w:rsidRDefault="00B22461" w:rsidP="00B22461">
      <w:pPr>
        <w:jc w:val="both"/>
        <w:rPr>
          <w:color w:val="000000"/>
          <w:lang w:val="en-GB"/>
        </w:rPr>
      </w:pPr>
    </w:p>
    <w:p w14:paraId="7B6A72D6" w14:textId="6199CE28" w:rsidR="00B22461" w:rsidRPr="00B22461" w:rsidRDefault="00B22461" w:rsidP="00B22461">
      <w:pPr>
        <w:jc w:val="both"/>
        <w:rPr>
          <w:color w:val="000000"/>
          <w:lang w:val="en-GB"/>
        </w:rPr>
      </w:pPr>
      <w:r w:rsidRPr="00B22461">
        <w:rPr>
          <w:color w:val="000000"/>
          <w:lang w:val="en-GB"/>
        </w:rPr>
        <w:t xml:space="preserve">Respondent 7 has always enjoyed math and the more technical subjects. When she was choosing her high school </w:t>
      </w:r>
      <w:r w:rsidR="0004638D" w:rsidRPr="00A755EA">
        <w:rPr>
          <w:color w:val="000000"/>
          <w:lang w:val="en-GB"/>
        </w:rPr>
        <w:t>program,</w:t>
      </w:r>
      <w:r w:rsidRPr="00B22461">
        <w:rPr>
          <w:color w:val="000000"/>
          <w:lang w:val="en-GB"/>
        </w:rPr>
        <w:t xml:space="preserve"> she found one called ¨construction and architecture¨ and found that to be interesting. When choosing </w:t>
      </w:r>
      <w:r w:rsidR="0004638D" w:rsidRPr="00A755EA">
        <w:rPr>
          <w:color w:val="000000"/>
          <w:lang w:val="en-GB"/>
        </w:rPr>
        <w:t>university,</w:t>
      </w:r>
      <w:r w:rsidRPr="00B22461">
        <w:rPr>
          <w:color w:val="000000"/>
          <w:lang w:val="en-GB"/>
        </w:rPr>
        <w:t xml:space="preserve"> she wanted to continue in the same direction and also wanted to be part of a change. She ended up at Company X through a program called ¨Framtidens samhällsyggare¨ which translates to ¨Future Civil Engineer</w:t>
      </w:r>
      <w:r w:rsidR="00D7052D" w:rsidRPr="00A755EA">
        <w:rPr>
          <w:color w:val="000000"/>
          <w:lang w:val="en-GB"/>
        </w:rPr>
        <w:t>s</w:t>
      </w:r>
      <w:r w:rsidRPr="00B22461">
        <w:rPr>
          <w:color w:val="000000"/>
          <w:lang w:val="en-GB"/>
        </w:rPr>
        <w:t>¨ which is a trainee program that Gothenburg’s municipal</w:t>
      </w:r>
      <w:r w:rsidR="00D7052D" w:rsidRPr="00A755EA">
        <w:rPr>
          <w:color w:val="000000"/>
          <w:lang w:val="en-GB"/>
        </w:rPr>
        <w:t>ity</w:t>
      </w:r>
      <w:r w:rsidRPr="00B22461">
        <w:rPr>
          <w:color w:val="000000"/>
          <w:lang w:val="en-GB"/>
        </w:rPr>
        <w:t xml:space="preserve"> association </w:t>
      </w:r>
      <w:r w:rsidR="0004638D" w:rsidRPr="00A755EA">
        <w:rPr>
          <w:color w:val="000000"/>
          <w:lang w:val="en-GB"/>
        </w:rPr>
        <w:t>oversees</w:t>
      </w:r>
      <w:r w:rsidRPr="00B22461">
        <w:rPr>
          <w:color w:val="000000"/>
          <w:lang w:val="en-GB"/>
        </w:rPr>
        <w:t xml:space="preserve">. She has also always wanted to work at a bigger company as it: </w:t>
      </w:r>
      <w:r w:rsidRPr="00B22461">
        <w:rPr>
          <w:i/>
          <w:iCs/>
          <w:color w:val="000000"/>
          <w:lang w:val="en-GB"/>
        </w:rPr>
        <w:t>‘’…has bigger development opportunities.’’</w:t>
      </w:r>
      <w:r w:rsidRPr="00B22461">
        <w:rPr>
          <w:color w:val="000000"/>
          <w:lang w:val="en-GB"/>
        </w:rPr>
        <w:t xml:space="preserve">. </w:t>
      </w:r>
    </w:p>
    <w:p w14:paraId="3DC471C1" w14:textId="77777777" w:rsidR="00B22461" w:rsidRPr="00B22461" w:rsidRDefault="00B22461" w:rsidP="00B22461">
      <w:pPr>
        <w:jc w:val="both"/>
        <w:rPr>
          <w:color w:val="000000"/>
          <w:lang w:val="en-GB"/>
        </w:rPr>
      </w:pPr>
    </w:p>
    <w:p w14:paraId="344CD640" w14:textId="77777777" w:rsidR="00B22461" w:rsidRPr="00B22461" w:rsidRDefault="00B22461" w:rsidP="00B22461">
      <w:pPr>
        <w:jc w:val="both"/>
        <w:rPr>
          <w:color w:val="000000"/>
          <w:lang w:val="en-GB"/>
        </w:rPr>
      </w:pPr>
      <w:r w:rsidRPr="00B22461">
        <w:rPr>
          <w:color w:val="000000"/>
          <w:lang w:val="en-GB"/>
        </w:rPr>
        <w:t xml:space="preserve">With an education in sustainability, Respondent 8 ended up in the construction industry through her thesis. She wanted to get some experience and her foot in the industry hence her choice to do her thesis in it. She had heard well about Company X and as it was a larger company, there is more security in it and therefore decided to apply there. </w:t>
      </w:r>
    </w:p>
    <w:p w14:paraId="02C426A0" w14:textId="77777777" w:rsidR="00B22461" w:rsidRPr="00B22461" w:rsidRDefault="00B22461" w:rsidP="00B22461">
      <w:pPr>
        <w:jc w:val="both"/>
        <w:rPr>
          <w:color w:val="000000"/>
          <w:lang w:val="en-GB"/>
        </w:rPr>
      </w:pPr>
    </w:p>
    <w:p w14:paraId="3A0A85A4" w14:textId="77777777" w:rsidR="00B22461" w:rsidRPr="00B22461" w:rsidRDefault="00B22461" w:rsidP="00B22461">
      <w:pPr>
        <w:jc w:val="both"/>
        <w:rPr>
          <w:color w:val="000000"/>
          <w:lang w:val="en-GB"/>
        </w:rPr>
      </w:pPr>
      <w:r w:rsidRPr="00B22461">
        <w:rPr>
          <w:color w:val="000000"/>
          <w:lang w:val="en-GB"/>
        </w:rPr>
        <w:t xml:space="preserve">Respondent 9 was working at a company in a different industry where 150 employees were resigned. As she was unemployed, a woman who was in the security council at her previous job also worked as a recruiter at Company X, she recommended an administrative position to the Respondent and booked a meeting with representatives at Company X. She got offered the job and accepted it, and later got her current position. </w:t>
      </w:r>
    </w:p>
    <w:p w14:paraId="40B5C34A" w14:textId="77777777" w:rsidR="00B22461" w:rsidRPr="00B22461" w:rsidRDefault="00B22461" w:rsidP="00B22461">
      <w:pPr>
        <w:jc w:val="both"/>
        <w:rPr>
          <w:color w:val="000000"/>
          <w:lang w:val="en-GB"/>
        </w:rPr>
      </w:pPr>
    </w:p>
    <w:p w14:paraId="5224A6D6" w14:textId="350F1069" w:rsidR="00BD12AC" w:rsidRPr="00A755EA" w:rsidRDefault="00B22461" w:rsidP="00B22461">
      <w:pPr>
        <w:jc w:val="both"/>
        <w:rPr>
          <w:color w:val="000000"/>
          <w:lang w:val="en-GB"/>
        </w:rPr>
      </w:pPr>
      <w:r w:rsidRPr="00A755EA">
        <w:rPr>
          <w:color w:val="000000"/>
          <w:lang w:val="en-GB"/>
        </w:rPr>
        <w:t xml:space="preserve">Respondent 10 decided to study civil engineering, which is how she entered the construction industry. While studying, she wanted to get a summer job in the industry and applied to work at Company X. What further made her choose to work at Company X was someone at the company she had been in contact with who talked well about the job and company. She later continued working at Company X on the side of her studies after the summer ended, saying: </w:t>
      </w:r>
      <w:r w:rsidRPr="00A755EA">
        <w:rPr>
          <w:i/>
          <w:color w:val="000000"/>
          <w:lang w:val="en-GB"/>
        </w:rPr>
        <w:t>‘’I got the opportunity to work with a very exciting and complex project, which made me choose Company X instead of other, well paid, alternatives.’’</w:t>
      </w:r>
      <w:r w:rsidRPr="00A755EA">
        <w:rPr>
          <w:color w:val="000000"/>
          <w:lang w:val="en-GB"/>
        </w:rPr>
        <w:t>.</w:t>
      </w:r>
      <w:r w:rsidR="00BB33FD" w:rsidRPr="00A755EA">
        <w:rPr>
          <w:color w:val="000000"/>
          <w:lang w:val="en-GB"/>
        </w:rPr>
        <w:t>  </w:t>
      </w:r>
    </w:p>
    <w:p w14:paraId="62364F26" w14:textId="77777777" w:rsidR="00B22461" w:rsidRPr="00A755EA" w:rsidRDefault="00B22461" w:rsidP="00B22461">
      <w:pPr>
        <w:jc w:val="both"/>
        <w:rPr>
          <w:color w:val="000000"/>
          <w:lang w:val="en-GB"/>
        </w:rPr>
      </w:pPr>
    </w:p>
    <w:p w14:paraId="74E04A53" w14:textId="724D718E" w:rsidR="00D7052D" w:rsidRPr="00A755EA" w:rsidRDefault="00D7052D" w:rsidP="003A66BC">
      <w:pPr>
        <w:pStyle w:val="Rubrik3"/>
        <w:numPr>
          <w:ilvl w:val="2"/>
          <w:numId w:val="4"/>
        </w:numPr>
        <w:jc w:val="both"/>
        <w:rPr>
          <w:rFonts w:cs="Times New Roman"/>
        </w:rPr>
      </w:pPr>
      <w:bookmarkStart w:id="61" w:name="_Toc165162247"/>
      <w:r w:rsidRPr="00A755EA">
        <w:rPr>
          <w:rFonts w:cs="Times New Roman"/>
        </w:rPr>
        <w:t>Roles</w:t>
      </w:r>
      <w:r w:rsidR="00C36765" w:rsidRPr="00A755EA">
        <w:rPr>
          <w:rFonts w:cs="Times New Roman"/>
        </w:rPr>
        <w:t xml:space="preserve"> and </w:t>
      </w:r>
      <w:r w:rsidRPr="00A755EA">
        <w:rPr>
          <w:rFonts w:cs="Times New Roman"/>
        </w:rPr>
        <w:t>Responsibilities at Company X</w:t>
      </w:r>
      <w:bookmarkEnd w:id="61"/>
    </w:p>
    <w:p w14:paraId="48D15488" w14:textId="20128AB5" w:rsidR="00D7052D" w:rsidRPr="00D7052D" w:rsidRDefault="00D7052D" w:rsidP="003A66BC">
      <w:pPr>
        <w:pStyle w:val="Normalwebb"/>
        <w:jc w:val="both"/>
        <w:rPr>
          <w:color w:val="000000"/>
          <w:lang w:val="en-GB"/>
        </w:rPr>
      </w:pPr>
      <w:r w:rsidRPr="00D7052D">
        <w:rPr>
          <w:color w:val="000000"/>
          <w:lang w:val="en-GB"/>
        </w:rPr>
        <w:t xml:space="preserve">As the work manager, Respondent 1 is the manager of the whole project, which means she </w:t>
      </w:r>
      <w:r w:rsidR="0004638D" w:rsidRPr="00A755EA">
        <w:rPr>
          <w:color w:val="000000"/>
          <w:lang w:val="en-GB"/>
        </w:rPr>
        <w:t>oversees</w:t>
      </w:r>
      <w:r w:rsidRPr="00D7052D">
        <w:rPr>
          <w:color w:val="000000"/>
          <w:lang w:val="en-GB"/>
        </w:rPr>
        <w:t xml:space="preserve"> the budget received, keeps track of how it is being used and hires the people needed for the project as well as being there for them if they have questions or if someone is on sick leave, amongst other things. She is the central part of ensuring the projects go as they should and is stationed at </w:t>
      </w:r>
      <w:r w:rsidR="00B10365" w:rsidRPr="00A755EA">
        <w:rPr>
          <w:color w:val="000000"/>
          <w:lang w:val="en-GB"/>
        </w:rPr>
        <w:t>Company X’s</w:t>
      </w:r>
      <w:r w:rsidRPr="00D7052D">
        <w:rPr>
          <w:color w:val="000000"/>
          <w:lang w:val="en-GB"/>
        </w:rPr>
        <w:t xml:space="preserve"> office in Gothenburg. In this role, multiple meetings with different people are part of it, such as employees and colleagues, clients, executive managers, suppliers, and others involved in her division and projects. Since she is in the management team in this region, she is also part of the strategic questions on a different level, such as the market and how it looks in the future, and she sees over all the ongoing and finished projects. </w:t>
      </w:r>
    </w:p>
    <w:p w14:paraId="4988B734" w14:textId="12825BBF" w:rsidR="00D7052D" w:rsidRPr="00D7052D" w:rsidRDefault="00D7052D" w:rsidP="003A66BC">
      <w:pPr>
        <w:pStyle w:val="Normalwebb"/>
        <w:jc w:val="both"/>
        <w:rPr>
          <w:color w:val="000000"/>
          <w:lang w:val="en-GB"/>
        </w:rPr>
      </w:pPr>
      <w:r w:rsidRPr="00D7052D">
        <w:rPr>
          <w:color w:val="000000"/>
          <w:lang w:val="en-GB"/>
        </w:rPr>
        <w:t xml:space="preserve">Respondent 2’s work as a project manager consists mostly of office work such as environmental quality, work </w:t>
      </w:r>
      <w:r w:rsidR="0004638D" w:rsidRPr="00A755EA">
        <w:rPr>
          <w:color w:val="000000"/>
          <w:lang w:val="en-GB"/>
        </w:rPr>
        <w:t>environment, project</w:t>
      </w:r>
      <w:r w:rsidRPr="00D7052D">
        <w:rPr>
          <w:color w:val="000000"/>
          <w:lang w:val="en-GB"/>
        </w:rPr>
        <w:t xml:space="preserve"> planning, the </w:t>
      </w:r>
      <w:r w:rsidR="0004638D" w:rsidRPr="00A755EA">
        <w:rPr>
          <w:color w:val="000000"/>
          <w:lang w:val="en-GB"/>
        </w:rPr>
        <w:t>small, detailed</w:t>
      </w:r>
      <w:r w:rsidRPr="00D7052D">
        <w:rPr>
          <w:color w:val="000000"/>
          <w:lang w:val="en-GB"/>
        </w:rPr>
        <w:t xml:space="preserve"> paperwork in a big project, </w:t>
      </w:r>
      <w:r w:rsidRPr="00D7052D">
        <w:rPr>
          <w:color w:val="000000"/>
          <w:lang w:val="en-GB"/>
        </w:rPr>
        <w:lastRenderedPageBreak/>
        <w:t>organising and ensuring environmental and other goals are followed. It is a lot about keeping track of</w:t>
      </w:r>
      <w:r w:rsidR="00F229CB" w:rsidRPr="00A755EA">
        <w:rPr>
          <w:color w:val="000000"/>
          <w:lang w:val="en-GB"/>
        </w:rPr>
        <w:t xml:space="preserve"> the</w:t>
      </w:r>
      <w:r w:rsidRPr="00D7052D">
        <w:rPr>
          <w:color w:val="000000"/>
          <w:lang w:val="en-GB"/>
        </w:rPr>
        <w:t xml:space="preserve"> long and short term</w:t>
      </w:r>
      <w:r w:rsidR="00F229CB" w:rsidRPr="00A755EA">
        <w:rPr>
          <w:color w:val="000000"/>
          <w:lang w:val="en-GB"/>
        </w:rPr>
        <w:t xml:space="preserve"> things</w:t>
      </w:r>
      <w:r w:rsidRPr="00D7052D">
        <w:rPr>
          <w:color w:val="000000"/>
          <w:lang w:val="en-GB"/>
        </w:rPr>
        <w:t xml:space="preserve">, ensuring nothing gets missed and everything goes according to plan. This results in a lot of meetings with different groups of people depending on what the matter is about. The meetings can be unplanned if something important comes up or planned, such as checking with the team how far along they are. She also checks with people involved in the project if they need help with something and ensures they get the help they need. Most of the contact she has at Company X is with those within her project because that is where her main focus is, and not so much with the rest in the office. These meetings are mostly informal, with everyone, including those in higher and lower positions than herself. </w:t>
      </w:r>
    </w:p>
    <w:p w14:paraId="36D1F657" w14:textId="4562A24C" w:rsidR="00D7052D" w:rsidRPr="00D7052D" w:rsidRDefault="00D7052D" w:rsidP="003A66BC">
      <w:pPr>
        <w:pStyle w:val="Normalwebb"/>
        <w:jc w:val="both"/>
        <w:rPr>
          <w:color w:val="000000"/>
          <w:lang w:val="en-GB"/>
        </w:rPr>
      </w:pPr>
      <w:r w:rsidRPr="00D7052D">
        <w:rPr>
          <w:color w:val="000000"/>
          <w:lang w:val="en-GB"/>
        </w:rPr>
        <w:t xml:space="preserve">Days are spent all over the place for Respondent 3 as the site manager; both in the office and on the construction sites. Using the interview day as an example, she started her day on a construction site where she instructed those there on what to do; later, she went into the office. </w:t>
      </w:r>
      <w:r w:rsidR="00F229CB" w:rsidRPr="00A755EA">
        <w:rPr>
          <w:color w:val="000000"/>
          <w:lang w:val="en-GB"/>
        </w:rPr>
        <w:t>After that she</w:t>
      </w:r>
      <w:r w:rsidRPr="00D7052D">
        <w:rPr>
          <w:color w:val="000000"/>
          <w:lang w:val="en-GB"/>
        </w:rPr>
        <w:t xml:space="preserve"> was in a meeting regarding the economy and other projects with those in the meeting. She mentions meeting someone outside the office to discuss things before heading out to a construction site different from the previous one and later meeting a client elsewhere. Generally, she likes planning office days where she spends all day in the office taking care of what needs to be done and may not be out every day. The main focus is to go out on the different projects and ensure they are going according to plan whilst also planning other projects. The interactions also vary for Respondent 3, including with colleagues at the office, on the construction sites, and with external clients. The informalities at the meetings differ depending on how well they know each other. Those whom she is more familiar with, the more informal the meeting is.</w:t>
      </w:r>
    </w:p>
    <w:p w14:paraId="5F7C48F1" w14:textId="16ECED34" w:rsidR="00D7052D" w:rsidRPr="00D7052D" w:rsidRDefault="00D7052D" w:rsidP="003A66BC">
      <w:pPr>
        <w:pStyle w:val="Normalwebb"/>
        <w:jc w:val="both"/>
        <w:rPr>
          <w:color w:val="000000"/>
          <w:lang w:val="en-GB"/>
        </w:rPr>
      </w:pPr>
      <w:r w:rsidRPr="00D7052D">
        <w:rPr>
          <w:color w:val="000000"/>
          <w:lang w:val="en-GB"/>
        </w:rPr>
        <w:t xml:space="preserve">As supervisors, Respondents 4 and 5 are on the production site, with an early morning to plan the day. They also ensure everyone is working and doing their parts by checking in on the blue-collar workers. They look through paperwork, such as bills, attend morning meetings, meet with clients, and review deliveries and administrative things that need to be done on the </w:t>
      </w:r>
      <w:r w:rsidR="00F229CB" w:rsidRPr="00A755EA">
        <w:rPr>
          <w:color w:val="000000"/>
          <w:lang w:val="en-GB"/>
        </w:rPr>
        <w:t xml:space="preserve">construction </w:t>
      </w:r>
      <w:r w:rsidRPr="00D7052D">
        <w:rPr>
          <w:color w:val="000000"/>
          <w:lang w:val="en-GB"/>
        </w:rPr>
        <w:t xml:space="preserve">site. They mostly interact with colleagues at Company X, both blue- and white-collar workers and other people </w:t>
      </w:r>
      <w:r w:rsidR="00DE0454" w:rsidRPr="00A755EA">
        <w:rPr>
          <w:color w:val="000000"/>
          <w:lang w:val="en-GB"/>
        </w:rPr>
        <w:t>such as</w:t>
      </w:r>
      <w:r w:rsidRPr="00D7052D">
        <w:rPr>
          <w:color w:val="000000"/>
          <w:lang w:val="en-GB"/>
        </w:rPr>
        <w:t xml:space="preserve"> side contractors who are part of the projects. The interactions with clients are professional and formal, with the topic in line with the work. However, Respondent 4 mentions that she can be slightly more informal and have small talk with clients she has known for a longer time.</w:t>
      </w:r>
    </w:p>
    <w:p w14:paraId="35C4490A" w14:textId="20E074EB" w:rsidR="00D7052D" w:rsidRPr="00D7052D" w:rsidRDefault="00D7052D" w:rsidP="003A66BC">
      <w:pPr>
        <w:pStyle w:val="Normalwebb"/>
        <w:jc w:val="both"/>
        <w:rPr>
          <w:color w:val="000000"/>
          <w:lang w:val="en-GB"/>
        </w:rPr>
      </w:pPr>
      <w:r w:rsidRPr="00D7052D">
        <w:rPr>
          <w:color w:val="000000"/>
          <w:lang w:val="en-GB"/>
        </w:rPr>
        <w:t xml:space="preserve">Days differ for Respondents 6 and 7 as construction engineers, with some days spent on the construction site, having morning production meetings with the client and other white-collar workers in the production team. Some days, they are in the main or regional office where the work consists of administrative work such as tendering, making contracts, looking at the bills for the project, alteration and additional work, looking through the blueprints, amongst other things. </w:t>
      </w:r>
      <w:r w:rsidR="0004638D" w:rsidRPr="00A755EA">
        <w:rPr>
          <w:color w:val="000000"/>
          <w:lang w:val="en-GB"/>
        </w:rPr>
        <w:t>The main focus</w:t>
      </w:r>
      <w:r w:rsidRPr="00D7052D">
        <w:rPr>
          <w:color w:val="000000"/>
          <w:lang w:val="en-GB"/>
        </w:rPr>
        <w:t xml:space="preserve"> is on the financial part and what the market looks like. The interactions are mostly with colleagues in the project and suppliers, and there are also interactions with other colleagues within the company. Meetings consists of both internal but also external ones. The interactions differ because they are more open with those in the project, where everyone is working towards the same goal, compared to interacting with people outside of the projects where they might be more formal. With clients and suppliers, they are more professional because they are the face of the company. All their meeting</w:t>
      </w:r>
      <w:r w:rsidR="006E211A" w:rsidRPr="00A755EA">
        <w:rPr>
          <w:color w:val="000000"/>
          <w:lang w:val="en-GB"/>
        </w:rPr>
        <w:t>s</w:t>
      </w:r>
      <w:r w:rsidRPr="00D7052D">
        <w:rPr>
          <w:color w:val="000000"/>
          <w:lang w:val="en-GB"/>
        </w:rPr>
        <w:t xml:space="preserve"> however are formally structured but depending on who is in the meeting the atmosphere will be either open and fun or formal. </w:t>
      </w:r>
    </w:p>
    <w:p w14:paraId="275FC736" w14:textId="061C331D" w:rsidR="00D7052D" w:rsidRPr="00D7052D" w:rsidRDefault="00D7052D" w:rsidP="003A66BC">
      <w:pPr>
        <w:pStyle w:val="Normalwebb"/>
        <w:jc w:val="both"/>
        <w:rPr>
          <w:color w:val="000000"/>
          <w:lang w:val="en-GB"/>
        </w:rPr>
      </w:pPr>
      <w:r w:rsidRPr="00D7052D">
        <w:rPr>
          <w:color w:val="000000"/>
          <w:lang w:val="en-GB"/>
        </w:rPr>
        <w:t xml:space="preserve">The days for Respondent 8 and 9 as QEHS (Quality, Environment, Health, and Safety) looks different but usually consists of multiple meetings. They start the morning with a meeting to </w:t>
      </w:r>
      <w:r w:rsidRPr="00D7052D">
        <w:rPr>
          <w:color w:val="000000"/>
          <w:lang w:val="en-GB"/>
        </w:rPr>
        <w:lastRenderedPageBreak/>
        <w:t xml:space="preserve">see what is to be done for the day, what </w:t>
      </w:r>
      <w:r w:rsidR="006E211A" w:rsidRPr="00A755EA">
        <w:rPr>
          <w:color w:val="000000"/>
          <w:lang w:val="en-GB"/>
        </w:rPr>
        <w:t xml:space="preserve">the </w:t>
      </w:r>
      <w:r w:rsidRPr="00D7052D">
        <w:rPr>
          <w:color w:val="000000"/>
          <w:lang w:val="en-GB"/>
        </w:rPr>
        <w:t xml:space="preserve">crucial parts are, and what needs to be coordinated. They are to be there as an outside perspective and see what is missing. The respondents are part of the purchasing and planning meetings and go around the site to do safety inspections, inspection plans, work safety and occupational health and safety plans. They work according to what is more critical. The applications </w:t>
      </w:r>
      <w:r w:rsidR="0004638D" w:rsidRPr="00A755EA">
        <w:rPr>
          <w:color w:val="000000"/>
          <w:lang w:val="en-GB"/>
        </w:rPr>
        <w:t>in regard to</w:t>
      </w:r>
      <w:r w:rsidRPr="00D7052D">
        <w:rPr>
          <w:color w:val="000000"/>
          <w:lang w:val="en-GB"/>
        </w:rPr>
        <w:t xml:space="preserve"> permissions according to the environmental codes are applied by the QEHS. They support the project and work closely with the site manager. They also are the ones who gathers all documentation and names them properly before adding them to the clients</w:t>
      </w:r>
      <w:r w:rsidR="006E211A" w:rsidRPr="00A755EA">
        <w:rPr>
          <w:color w:val="000000"/>
          <w:lang w:val="en-GB"/>
        </w:rPr>
        <w:t>’</w:t>
      </w:r>
      <w:r w:rsidRPr="00D7052D">
        <w:rPr>
          <w:color w:val="000000"/>
          <w:lang w:val="en-GB"/>
        </w:rPr>
        <w:t xml:space="preserve"> system</w:t>
      </w:r>
      <w:r w:rsidR="006E211A" w:rsidRPr="00A755EA">
        <w:rPr>
          <w:color w:val="000000"/>
          <w:lang w:val="en-GB"/>
        </w:rPr>
        <w:t>s</w:t>
      </w:r>
      <w:r w:rsidRPr="00D7052D">
        <w:rPr>
          <w:color w:val="000000"/>
          <w:lang w:val="en-GB"/>
        </w:rPr>
        <w:t xml:space="preserve">. Their interactions </w:t>
      </w:r>
      <w:r w:rsidR="0004638D" w:rsidRPr="00A755EA">
        <w:rPr>
          <w:color w:val="000000"/>
          <w:lang w:val="en-GB"/>
        </w:rPr>
        <w:t>consist</w:t>
      </w:r>
      <w:r w:rsidRPr="00D7052D">
        <w:rPr>
          <w:color w:val="000000"/>
          <w:lang w:val="en-GB"/>
        </w:rPr>
        <w:t xml:space="preserve"> of mostly with other QEHS which are internal interactions and informal. There are also interactions with clients which are the most formal ones, people on the projects, supervisors. </w:t>
      </w:r>
    </w:p>
    <w:p w14:paraId="314A40E9" w14:textId="7C30C631" w:rsidR="00D7052D" w:rsidRPr="00A755EA" w:rsidRDefault="00D7052D" w:rsidP="003A66BC">
      <w:pPr>
        <w:pStyle w:val="Normalwebb"/>
        <w:spacing w:after="0" w:afterAutospacing="0"/>
        <w:jc w:val="both"/>
        <w:rPr>
          <w:color w:val="000000"/>
          <w:lang w:val="en-GB"/>
        </w:rPr>
      </w:pPr>
      <w:r w:rsidRPr="00D7052D">
        <w:rPr>
          <w:color w:val="000000"/>
          <w:lang w:val="en-GB"/>
        </w:rPr>
        <w:t xml:space="preserve">On a normal working day, Respondent 10 found herself on the construction site of the project she was working on, where she was mostly on the establishment there. She was in charge of invoice management and also worked with financial management. On a normal working day, Respondent 10 could be tasked with writing a work plan for an upcoming work phase to be carried out in the project. She also walked around the construction site to get an overview of what they were doing and to gather information for the possible work preparation she needed to write. Respondent 10 had mostly informal and on-task interactions. She interacted with the consultants on-site at the establishment to represent the client in the project; these were shorter, more or less informal interactions. She also had a small informal interaction with the blue-collar workers on the construction site, mainly linked to writing work plans. Generally, the interactions were mostly the same with the blue-collar workers, while the interactions with the consultants were more reserved. The most relaxed and informal interactions where with her direct colleagues. </w:t>
      </w:r>
    </w:p>
    <w:p w14:paraId="345C4D26" w14:textId="77777777" w:rsidR="00D7052D" w:rsidRPr="00D7052D" w:rsidRDefault="00D7052D" w:rsidP="003A66BC">
      <w:pPr>
        <w:pStyle w:val="Normalwebb"/>
        <w:spacing w:before="0" w:beforeAutospacing="0" w:after="0" w:afterAutospacing="0"/>
        <w:jc w:val="both"/>
        <w:rPr>
          <w:color w:val="000000"/>
          <w:lang w:val="en-GB"/>
        </w:rPr>
      </w:pPr>
    </w:p>
    <w:p w14:paraId="7E983EF1" w14:textId="65D533C8" w:rsidR="003A610B" w:rsidRPr="00A755EA" w:rsidRDefault="003A610B" w:rsidP="003A610B">
      <w:pPr>
        <w:pStyle w:val="Rubrik3"/>
        <w:numPr>
          <w:ilvl w:val="2"/>
          <w:numId w:val="4"/>
        </w:numPr>
        <w:jc w:val="both"/>
        <w:rPr>
          <w:rFonts w:cs="Times New Roman"/>
        </w:rPr>
      </w:pPr>
      <w:bookmarkStart w:id="62" w:name="_Toc165162248"/>
      <w:r w:rsidRPr="00A755EA">
        <w:rPr>
          <w:rFonts w:cs="Times New Roman"/>
        </w:rPr>
        <w:t>Variations in Interactions</w:t>
      </w:r>
      <w:bookmarkEnd w:id="62"/>
      <w:r w:rsidR="00786FBE" w:rsidRPr="00A755EA">
        <w:rPr>
          <w:rFonts w:cs="Times New Roman"/>
        </w:rPr>
        <w:t xml:space="preserve"> </w:t>
      </w:r>
    </w:p>
    <w:p w14:paraId="31B39691" w14:textId="4138B254" w:rsidR="003A610B" w:rsidRPr="003A610B" w:rsidRDefault="003A610B" w:rsidP="003A610B">
      <w:pPr>
        <w:jc w:val="both"/>
        <w:rPr>
          <w:lang w:val="en-GB"/>
        </w:rPr>
      </w:pPr>
      <w:r w:rsidRPr="003A610B">
        <w:rPr>
          <w:lang w:val="en-GB"/>
        </w:rPr>
        <w:t xml:space="preserve">The answer was mixed when asked if Respondent 1 interacts differently with different people. She acknowledged that she has the same respectful tone when talking to men and other higher-up positions as she would with women and her employees because she knows she has the knowledge and knows what she is talking about. Her knowledge makes her secure in herself and enables her to talk with anyone, no matter their position or gender. Additionally, if and when she is out on a construction site, she speaks the same way to the workers out there as she would to the ones in the office. Respondent 1 also recognises being looked up to as a role model for females at the organisation and has many talking to her about work-related and personal things. One noticeable thing the respondent mentioned is that she talks differently to people depending on their personality. Those who are more open and talkative will interact with her more, while quieter and withdrawn will make fewer interactions and only talk when needed. This leads to different interactions in the form of bonding and where the line is drawn regarding topics to conserve. She does not see </w:t>
      </w:r>
      <w:r w:rsidR="00235069" w:rsidRPr="00A755EA">
        <w:rPr>
          <w:lang w:val="en-GB"/>
        </w:rPr>
        <w:t>interactions</w:t>
      </w:r>
      <w:r w:rsidRPr="003A610B">
        <w:rPr>
          <w:lang w:val="en-GB"/>
        </w:rPr>
        <w:t xml:space="preserve"> related to a specific gender but more to who the person is. She does, however, say that there are instances where women have more open interactions and talk about personal things with her than men.</w:t>
      </w:r>
    </w:p>
    <w:p w14:paraId="51A40B9F" w14:textId="77777777" w:rsidR="003A610B" w:rsidRPr="003A610B" w:rsidRDefault="003A610B" w:rsidP="003A610B">
      <w:pPr>
        <w:jc w:val="both"/>
        <w:rPr>
          <w:lang w:val="en-GB"/>
        </w:rPr>
      </w:pPr>
    </w:p>
    <w:p w14:paraId="1D5EAF86" w14:textId="72EFE653" w:rsidR="003A610B" w:rsidRPr="003A610B" w:rsidRDefault="003A610B" w:rsidP="003A610B">
      <w:pPr>
        <w:jc w:val="both"/>
        <w:rPr>
          <w:i/>
          <w:lang w:val="en-GB"/>
        </w:rPr>
      </w:pPr>
      <w:r w:rsidRPr="003A610B">
        <w:rPr>
          <w:lang w:val="en-GB"/>
        </w:rPr>
        <w:t>Respondent 2 said that when it comes to communicating with different people, it has more to do with who the person is than their gender. She sometimes finds it easier to converse with men than women, but she also thinks men can be too straightforward and short with their answers. According to her, it takes time to get to know people, and during COVID, it was harder to get to know people because of everything being online. Some people should be asked one extra time if they understand, while others do not like small talk. The</w:t>
      </w:r>
      <w:r w:rsidR="00235069" w:rsidRPr="00A755EA">
        <w:rPr>
          <w:lang w:val="en-GB"/>
        </w:rPr>
        <w:t>re are</w:t>
      </w:r>
      <w:r w:rsidRPr="003A610B">
        <w:rPr>
          <w:lang w:val="en-GB"/>
        </w:rPr>
        <w:t xml:space="preserve"> some </w:t>
      </w:r>
      <w:r w:rsidR="00235069" w:rsidRPr="00A755EA">
        <w:rPr>
          <w:lang w:val="en-GB"/>
        </w:rPr>
        <w:t xml:space="preserve">who </w:t>
      </w:r>
      <w:r w:rsidRPr="003A610B">
        <w:rPr>
          <w:lang w:val="en-GB"/>
        </w:rPr>
        <w:t xml:space="preserve">do not prefer </w:t>
      </w:r>
      <w:r w:rsidRPr="003A610B">
        <w:rPr>
          <w:lang w:val="en-GB"/>
        </w:rPr>
        <w:lastRenderedPageBreak/>
        <w:t>to involve their personal life because they find it uncomfortable.</w:t>
      </w:r>
      <w:r w:rsidR="00235069" w:rsidRPr="00A755EA">
        <w:rPr>
          <w:lang w:val="en-GB"/>
        </w:rPr>
        <w:t xml:space="preserve"> Respondent 2 finished by saying:</w:t>
      </w:r>
      <w:r w:rsidRPr="003A610B">
        <w:rPr>
          <w:lang w:val="en-GB"/>
        </w:rPr>
        <w:t xml:space="preserve"> </w:t>
      </w:r>
      <w:r w:rsidRPr="003A610B">
        <w:rPr>
          <w:i/>
          <w:lang w:val="en-GB"/>
        </w:rPr>
        <w:t>‘’It all depends on the person, and one needs to get to know them.’’.</w:t>
      </w:r>
    </w:p>
    <w:p w14:paraId="54807C93" w14:textId="77777777" w:rsidR="003A610B" w:rsidRPr="003A610B" w:rsidRDefault="003A610B" w:rsidP="003A610B">
      <w:pPr>
        <w:jc w:val="both"/>
        <w:rPr>
          <w:i/>
          <w:lang w:val="en-GB"/>
        </w:rPr>
      </w:pPr>
    </w:p>
    <w:p w14:paraId="6037E586" w14:textId="275F4F75" w:rsidR="003A610B" w:rsidRPr="003A610B" w:rsidRDefault="003A610B" w:rsidP="003A610B">
      <w:pPr>
        <w:jc w:val="both"/>
        <w:rPr>
          <w:lang w:val="en-GB"/>
        </w:rPr>
      </w:pPr>
      <w:r w:rsidRPr="003A610B">
        <w:rPr>
          <w:lang w:val="en-GB"/>
        </w:rPr>
        <w:t xml:space="preserve">Respondent 3 talks differently to different people depending on </w:t>
      </w:r>
      <w:r w:rsidR="00235069" w:rsidRPr="00A755EA">
        <w:rPr>
          <w:lang w:val="en-GB"/>
        </w:rPr>
        <w:t>her</w:t>
      </w:r>
      <w:r w:rsidRPr="003A610B">
        <w:rPr>
          <w:lang w:val="en-GB"/>
        </w:rPr>
        <w:t xml:space="preserve"> need</w:t>
      </w:r>
      <w:r w:rsidR="00235069" w:rsidRPr="00A755EA">
        <w:rPr>
          <w:lang w:val="en-GB"/>
        </w:rPr>
        <w:t>s from them</w:t>
      </w:r>
      <w:r w:rsidRPr="003A610B">
        <w:rPr>
          <w:lang w:val="en-GB"/>
        </w:rPr>
        <w:t xml:space="preserve">. If it is </w:t>
      </w:r>
      <w:r w:rsidR="0004638D" w:rsidRPr="00A755EA">
        <w:rPr>
          <w:lang w:val="en-GB"/>
        </w:rPr>
        <w:t>someone,</w:t>
      </w:r>
      <w:r w:rsidRPr="003A610B">
        <w:rPr>
          <w:lang w:val="en-GB"/>
        </w:rPr>
        <w:t xml:space="preserve"> she wants information from, she will go straight to the point, whilst if it is a client she speaks to multiple times a week, she will have longer conversations knowing she will reach the point. If she talks to someone she does not </w:t>
      </w:r>
      <w:r w:rsidR="00235069" w:rsidRPr="00A755EA">
        <w:rPr>
          <w:lang w:val="en-GB"/>
        </w:rPr>
        <w:t>prefer</w:t>
      </w:r>
      <w:r w:rsidRPr="003A610B">
        <w:rPr>
          <w:lang w:val="en-GB"/>
        </w:rPr>
        <w:t xml:space="preserve">, she will keep the conversation as short as possible. Further, she does not differentiate her way of communicating with different genders or their position, but it depends on the others’ personalities. </w:t>
      </w:r>
    </w:p>
    <w:p w14:paraId="5B6D2284" w14:textId="77777777" w:rsidR="003A610B" w:rsidRPr="003A610B" w:rsidRDefault="003A610B" w:rsidP="003A610B">
      <w:pPr>
        <w:jc w:val="both"/>
        <w:rPr>
          <w:lang w:val="en-GB"/>
        </w:rPr>
      </w:pPr>
    </w:p>
    <w:p w14:paraId="04D1FDD2" w14:textId="2D2001F0" w:rsidR="003A610B" w:rsidRPr="003A610B" w:rsidRDefault="003A610B" w:rsidP="003A610B">
      <w:pPr>
        <w:jc w:val="both"/>
        <w:rPr>
          <w:lang w:val="en-GB"/>
        </w:rPr>
      </w:pPr>
      <w:r w:rsidRPr="003A610B">
        <w:rPr>
          <w:lang w:val="en-GB"/>
        </w:rPr>
        <w:t xml:space="preserve">Respondent 4 says she adapts her interactions to the other person’s personality, not gender. Neither does it matter what position the person </w:t>
      </w:r>
      <w:r w:rsidR="0004638D" w:rsidRPr="00A755EA">
        <w:rPr>
          <w:lang w:val="en-GB"/>
        </w:rPr>
        <w:t>has and</w:t>
      </w:r>
      <w:r w:rsidRPr="003A610B">
        <w:rPr>
          <w:lang w:val="en-GB"/>
        </w:rPr>
        <w:t xml:space="preserve"> will talk to everyone the same no matter their position. Respondent 5 similarly emphasized the role of personality in shaping communication </w:t>
      </w:r>
      <w:r w:rsidR="00235069" w:rsidRPr="00A755EA">
        <w:rPr>
          <w:lang w:val="en-GB"/>
        </w:rPr>
        <w:t>styles</w:t>
      </w:r>
      <w:r w:rsidRPr="003A610B">
        <w:rPr>
          <w:lang w:val="en-GB"/>
        </w:rPr>
        <w:t>. Some people are harder to understand because they can sometimes be all over the place and can be interpreted as mean</w:t>
      </w:r>
    </w:p>
    <w:p w14:paraId="070308EE" w14:textId="77777777" w:rsidR="003A610B" w:rsidRPr="003A610B" w:rsidRDefault="003A610B" w:rsidP="003A610B">
      <w:pPr>
        <w:jc w:val="both"/>
        <w:rPr>
          <w:lang w:val="en-GB"/>
        </w:rPr>
      </w:pPr>
    </w:p>
    <w:p w14:paraId="1A7A4950" w14:textId="77777777" w:rsidR="003A610B" w:rsidRPr="003A610B" w:rsidRDefault="003A610B" w:rsidP="003A610B">
      <w:pPr>
        <w:jc w:val="both"/>
        <w:rPr>
          <w:lang w:val="en-GB"/>
        </w:rPr>
      </w:pPr>
      <w:r w:rsidRPr="003A610B">
        <w:rPr>
          <w:lang w:val="en-GB"/>
        </w:rPr>
        <w:t xml:space="preserve">Respondent 6 mentions not thinking that the person she speaks to has a different role and just talks to them; however, there is a hierarchy, and the interactions unintentionally become different with different roles. When speaking further about the hierarchy, Respondent 6 mentions how other companies feel the need to show off everyone’s roles and make sure the titles are addressed properly; she does not get that feeling at Company X, where she feels like everyone is on the same level and no one flashes with their role and wants to be addressed in a particular way. Regarding gender and personality, Respondent 6 does not acknowledge those as reasons for interacting differently. </w:t>
      </w:r>
    </w:p>
    <w:p w14:paraId="605B340A" w14:textId="77777777" w:rsidR="003A610B" w:rsidRPr="003A610B" w:rsidRDefault="003A610B" w:rsidP="003A610B">
      <w:pPr>
        <w:jc w:val="both"/>
        <w:rPr>
          <w:lang w:val="en-GB"/>
        </w:rPr>
      </w:pPr>
    </w:p>
    <w:p w14:paraId="25E84365" w14:textId="77777777" w:rsidR="003A610B" w:rsidRPr="003A610B" w:rsidRDefault="003A610B" w:rsidP="003A610B">
      <w:pPr>
        <w:jc w:val="both"/>
        <w:rPr>
          <w:lang w:val="en-GB"/>
        </w:rPr>
      </w:pPr>
      <w:r w:rsidRPr="003A610B">
        <w:rPr>
          <w:lang w:val="en-GB"/>
        </w:rPr>
        <w:t xml:space="preserve">Respondent 7 believes she speaks the same with everyone no matter their gender, role or personality, however, how open she is with her communication depends on who the other person is. People she works more regularly with she is more open and herself with, it is more about how well one knows the other. </w:t>
      </w:r>
    </w:p>
    <w:p w14:paraId="5A6E3269" w14:textId="77777777" w:rsidR="003A610B" w:rsidRPr="003A610B" w:rsidRDefault="003A610B" w:rsidP="003A610B">
      <w:pPr>
        <w:jc w:val="both"/>
        <w:rPr>
          <w:lang w:val="en-GB"/>
        </w:rPr>
      </w:pPr>
    </w:p>
    <w:p w14:paraId="5090D33D" w14:textId="03FEF877" w:rsidR="003A610B" w:rsidRPr="003A610B" w:rsidRDefault="003A610B" w:rsidP="003A610B">
      <w:pPr>
        <w:jc w:val="both"/>
        <w:rPr>
          <w:lang w:val="en-GB"/>
        </w:rPr>
      </w:pPr>
      <w:r w:rsidRPr="003A610B">
        <w:rPr>
          <w:lang w:val="en-GB"/>
        </w:rPr>
        <w:t>Respondent 8 interacts differently depending on the personality and how much chemistry the two are sharing. She also finds it easier to talk to women because they work similar and takes the same amount of responsibility</w:t>
      </w:r>
      <w:r w:rsidR="0082106E" w:rsidRPr="00A755EA">
        <w:rPr>
          <w:lang w:val="en-GB"/>
        </w:rPr>
        <w:t xml:space="preserve"> according to her</w:t>
      </w:r>
      <w:r w:rsidRPr="003A610B">
        <w:rPr>
          <w:lang w:val="en-GB"/>
        </w:rPr>
        <w:t xml:space="preserve">. When it comes to men, it is more about chemistry and who she connects with. Her female manager who is a higher up chief is </w:t>
      </w:r>
      <w:r w:rsidR="0004638D" w:rsidRPr="00A755EA">
        <w:rPr>
          <w:lang w:val="en-GB"/>
        </w:rPr>
        <w:t>easier</w:t>
      </w:r>
      <w:r w:rsidRPr="003A610B">
        <w:rPr>
          <w:lang w:val="en-GB"/>
        </w:rPr>
        <w:t xml:space="preserve"> to talk to as she feels there is good chemistry between their interactions in comparison to her male manager who she can be more reserved towards. She </w:t>
      </w:r>
      <w:r w:rsidR="0004638D" w:rsidRPr="00A755EA">
        <w:rPr>
          <w:lang w:val="en-GB"/>
        </w:rPr>
        <w:t>does</w:t>
      </w:r>
      <w:r w:rsidRPr="003A610B">
        <w:rPr>
          <w:lang w:val="en-GB"/>
        </w:rPr>
        <w:t xml:space="preserve"> have respect towards higher ups but with that female manager, she feels she can be more herself and not tiptoe around her. </w:t>
      </w:r>
    </w:p>
    <w:p w14:paraId="5F04B6FB" w14:textId="77777777" w:rsidR="003A610B" w:rsidRPr="003A610B" w:rsidRDefault="003A610B" w:rsidP="003A610B">
      <w:pPr>
        <w:jc w:val="both"/>
        <w:rPr>
          <w:lang w:val="en-GB"/>
        </w:rPr>
      </w:pPr>
    </w:p>
    <w:p w14:paraId="52ECA3A2" w14:textId="77984B27" w:rsidR="003A610B" w:rsidRPr="003A610B" w:rsidRDefault="003A610B" w:rsidP="003A610B">
      <w:pPr>
        <w:jc w:val="both"/>
        <w:rPr>
          <w:lang w:val="en-GB"/>
        </w:rPr>
      </w:pPr>
      <w:r w:rsidRPr="003A610B">
        <w:rPr>
          <w:lang w:val="en-GB"/>
        </w:rPr>
        <w:t xml:space="preserve">Respondent 9 does believe she interacts differently with different positions because there is a hierarchy. There is more respect for the </w:t>
      </w:r>
      <w:r w:rsidR="0004638D" w:rsidRPr="00A755EA">
        <w:rPr>
          <w:lang w:val="en-GB"/>
        </w:rPr>
        <w:t>manager,</w:t>
      </w:r>
      <w:r w:rsidRPr="003A610B">
        <w:rPr>
          <w:lang w:val="en-GB"/>
        </w:rPr>
        <w:t xml:space="preserve"> and one might listen more to them, other than that she </w:t>
      </w:r>
      <w:r w:rsidR="0004638D" w:rsidRPr="00A755EA">
        <w:rPr>
          <w:lang w:val="en-GB"/>
        </w:rPr>
        <w:t>does</w:t>
      </w:r>
      <w:r w:rsidRPr="003A610B">
        <w:rPr>
          <w:lang w:val="en-GB"/>
        </w:rPr>
        <w:t xml:space="preserve"> not differentiate. When it comes to gender it has more to do who the other person is and adapts to them rather than their gender. </w:t>
      </w:r>
    </w:p>
    <w:p w14:paraId="5B4E5FA2" w14:textId="77777777" w:rsidR="003A610B" w:rsidRPr="003A610B" w:rsidRDefault="003A610B" w:rsidP="003A610B">
      <w:pPr>
        <w:jc w:val="both"/>
        <w:rPr>
          <w:lang w:val="en-GB"/>
        </w:rPr>
      </w:pPr>
    </w:p>
    <w:p w14:paraId="7C4CB41F" w14:textId="23116DA6" w:rsidR="00A028BE" w:rsidRPr="00A755EA" w:rsidRDefault="003A610B" w:rsidP="00515409">
      <w:pPr>
        <w:jc w:val="both"/>
        <w:rPr>
          <w:lang w:val="en-GB"/>
        </w:rPr>
      </w:pPr>
      <w:r w:rsidRPr="003A610B">
        <w:rPr>
          <w:lang w:val="en-GB"/>
        </w:rPr>
        <w:t xml:space="preserve">Respondent 10 acknowledged speaking differently to her managers than she would see on some occasions. She said she would be more reserved when talking to them because they were superior to her. </w:t>
      </w:r>
    </w:p>
    <w:p w14:paraId="6AAAA08A" w14:textId="77777777" w:rsidR="00A028BE" w:rsidRPr="00A755EA" w:rsidRDefault="00A028BE" w:rsidP="00515409">
      <w:pPr>
        <w:jc w:val="both"/>
        <w:rPr>
          <w:lang w:val="en-GB"/>
        </w:rPr>
      </w:pPr>
    </w:p>
    <w:p w14:paraId="4EF86A4E" w14:textId="21C4496C" w:rsidR="00A028BE" w:rsidRPr="00A755EA" w:rsidRDefault="0082106E" w:rsidP="00515409">
      <w:pPr>
        <w:pStyle w:val="Rubrik3"/>
        <w:numPr>
          <w:ilvl w:val="2"/>
          <w:numId w:val="4"/>
        </w:numPr>
        <w:jc w:val="both"/>
        <w:rPr>
          <w:rFonts w:cs="Times New Roman"/>
        </w:rPr>
      </w:pPr>
      <w:bookmarkStart w:id="63" w:name="_Toc165162249"/>
      <w:r w:rsidRPr="00A755EA">
        <w:rPr>
          <w:rFonts w:cs="Times New Roman"/>
        </w:rPr>
        <w:lastRenderedPageBreak/>
        <w:t>Perspectives on Positional Influence</w:t>
      </w:r>
      <w:bookmarkEnd w:id="63"/>
    </w:p>
    <w:p w14:paraId="533B87F5" w14:textId="49165D6D" w:rsidR="0082106E" w:rsidRPr="0082106E" w:rsidRDefault="0082106E" w:rsidP="0082106E">
      <w:pPr>
        <w:pStyle w:val="Normalwebb"/>
        <w:jc w:val="both"/>
        <w:rPr>
          <w:color w:val="000000"/>
          <w:lang w:val="en-GB"/>
        </w:rPr>
      </w:pPr>
      <w:r w:rsidRPr="0082106E">
        <w:rPr>
          <w:color w:val="000000"/>
          <w:lang w:val="en-GB"/>
        </w:rPr>
        <w:t>Respondent 1 expressed a growing awareness of how her position influences interactions</w:t>
      </w:r>
      <w:r w:rsidR="00114315" w:rsidRPr="00A755EA">
        <w:rPr>
          <w:color w:val="000000"/>
          <w:lang w:val="en-GB"/>
        </w:rPr>
        <w:t>, saying</w:t>
      </w:r>
      <w:r w:rsidRPr="0082106E">
        <w:rPr>
          <w:color w:val="000000"/>
          <w:lang w:val="en-GB"/>
        </w:rPr>
        <w:t xml:space="preserve">: </w:t>
      </w:r>
      <w:r w:rsidR="00114315" w:rsidRPr="00A755EA">
        <w:rPr>
          <w:i/>
          <w:iCs/>
          <w:color w:val="000000"/>
          <w:lang w:val="en-GB"/>
        </w:rPr>
        <w:t>‘’</w:t>
      </w:r>
      <w:r w:rsidRPr="0082106E">
        <w:rPr>
          <w:i/>
          <w:iCs/>
          <w:color w:val="000000"/>
          <w:lang w:val="en-GB"/>
        </w:rPr>
        <w:t>I never thought my position affects how people interact with me, but I am noticing it more and more nowadays</w:t>
      </w:r>
      <w:r w:rsidRPr="0082106E">
        <w:rPr>
          <w:color w:val="000000"/>
          <w:lang w:val="en-GB"/>
        </w:rPr>
        <w:t>.</w:t>
      </w:r>
      <w:r w:rsidR="00114315" w:rsidRPr="00A755EA">
        <w:rPr>
          <w:color w:val="000000"/>
          <w:lang w:val="en-GB"/>
        </w:rPr>
        <w:t>’’.</w:t>
      </w:r>
      <w:r w:rsidRPr="0082106E">
        <w:rPr>
          <w:color w:val="000000"/>
          <w:lang w:val="en-GB"/>
        </w:rPr>
        <w:t xml:space="preserve"> Despite maintaining her authenticity, she acknowledges the hierarchy imposed by her title, which inadvertently shapes perceptions and </w:t>
      </w:r>
      <w:r w:rsidR="0004638D" w:rsidRPr="00A755EA">
        <w:rPr>
          <w:color w:val="000000"/>
          <w:lang w:val="en-GB"/>
        </w:rPr>
        <w:t>behaviours</w:t>
      </w:r>
      <w:r w:rsidRPr="0082106E">
        <w:rPr>
          <w:color w:val="000000"/>
          <w:lang w:val="en-GB"/>
        </w:rPr>
        <w:t xml:space="preserve"> toward her. While uncomfortable with the deference she receives, she maintains her unchanged </w:t>
      </w:r>
      <w:r w:rsidR="0004638D" w:rsidRPr="00A755EA">
        <w:rPr>
          <w:color w:val="000000"/>
          <w:lang w:val="en-GB"/>
        </w:rPr>
        <w:t>demeanour</w:t>
      </w:r>
      <w:r w:rsidRPr="0082106E">
        <w:rPr>
          <w:color w:val="000000"/>
          <w:lang w:val="en-GB"/>
        </w:rPr>
        <w:t>. Notably, she observes a shift in mood and formality when entering a room, indicating the impact of her role on interpersonal dynamics.</w:t>
      </w:r>
    </w:p>
    <w:p w14:paraId="5E2CF12C" w14:textId="303B58D7" w:rsidR="0082106E" w:rsidRPr="0082106E" w:rsidRDefault="0082106E" w:rsidP="0082106E">
      <w:pPr>
        <w:pStyle w:val="Normalwebb"/>
        <w:jc w:val="both"/>
        <w:rPr>
          <w:color w:val="000000"/>
          <w:lang w:val="en-GB"/>
        </w:rPr>
      </w:pPr>
      <w:r w:rsidRPr="0082106E">
        <w:rPr>
          <w:color w:val="000000"/>
          <w:lang w:val="en-GB"/>
        </w:rPr>
        <w:t>When asked about her own experience, Respondent 2 sees her position more in terms of practicality rather than a shift in treatment. However, she recognizes the hierarchical nature of organi</w:t>
      </w:r>
      <w:r w:rsidR="00114315" w:rsidRPr="00A755EA">
        <w:rPr>
          <w:color w:val="000000"/>
          <w:lang w:val="en-GB"/>
        </w:rPr>
        <w:t>s</w:t>
      </w:r>
      <w:r w:rsidRPr="0082106E">
        <w:rPr>
          <w:color w:val="000000"/>
          <w:lang w:val="en-GB"/>
        </w:rPr>
        <w:t>ations, acknowledging that higher-ranking individuals receive more attention and respect. She reflect</w:t>
      </w:r>
      <w:r w:rsidR="00114315" w:rsidRPr="00A755EA">
        <w:rPr>
          <w:color w:val="000000"/>
          <w:lang w:val="en-GB"/>
        </w:rPr>
        <w:t>ed:</w:t>
      </w:r>
      <w:r w:rsidRPr="0082106E">
        <w:rPr>
          <w:color w:val="000000"/>
          <w:lang w:val="en-GB"/>
        </w:rPr>
        <w:t xml:space="preserve"> </w:t>
      </w:r>
      <w:r w:rsidR="00114315" w:rsidRPr="00A755EA">
        <w:rPr>
          <w:i/>
          <w:iCs/>
          <w:color w:val="000000"/>
          <w:lang w:val="en-GB"/>
        </w:rPr>
        <w:t>‘’</w:t>
      </w:r>
      <w:r w:rsidRPr="0082106E">
        <w:rPr>
          <w:i/>
          <w:iCs/>
          <w:color w:val="000000"/>
          <w:lang w:val="en-GB"/>
        </w:rPr>
        <w:t>In a way, there is a hierarchy, and people listen more to the higher-ups.</w:t>
      </w:r>
      <w:r w:rsidR="00114315" w:rsidRPr="00A755EA">
        <w:rPr>
          <w:i/>
          <w:iCs/>
          <w:color w:val="000000"/>
          <w:lang w:val="en-GB"/>
        </w:rPr>
        <w:t>’’</w:t>
      </w:r>
      <w:r w:rsidRPr="0082106E">
        <w:rPr>
          <w:color w:val="000000"/>
          <w:lang w:val="en-GB"/>
        </w:rPr>
        <w:t>.</w:t>
      </w:r>
    </w:p>
    <w:p w14:paraId="4471DCB8" w14:textId="03FB84DA" w:rsidR="0082106E" w:rsidRPr="0082106E" w:rsidRDefault="0082106E" w:rsidP="0082106E">
      <w:pPr>
        <w:pStyle w:val="Normalwebb"/>
        <w:jc w:val="both"/>
        <w:rPr>
          <w:color w:val="000000"/>
          <w:lang w:val="en-GB"/>
        </w:rPr>
      </w:pPr>
      <w:r w:rsidRPr="0082106E">
        <w:rPr>
          <w:color w:val="000000"/>
          <w:lang w:val="en-GB"/>
        </w:rPr>
        <w:t xml:space="preserve">Respondent 3 initially views her role positively, emphasizing </w:t>
      </w:r>
      <w:r w:rsidR="00114315" w:rsidRPr="00A755EA">
        <w:rPr>
          <w:color w:val="000000"/>
          <w:lang w:val="en-GB"/>
        </w:rPr>
        <w:t>companionship</w:t>
      </w:r>
      <w:r w:rsidRPr="0082106E">
        <w:rPr>
          <w:color w:val="000000"/>
          <w:lang w:val="en-GB"/>
        </w:rPr>
        <w:t xml:space="preserve"> within her team. However, she notes instances where her authority is tested, particularly when conflicts arise among team members. Despite this, she perceives minimal impact on how she is approached in most situations.</w:t>
      </w:r>
    </w:p>
    <w:p w14:paraId="681215DE" w14:textId="490B6610" w:rsidR="0082106E" w:rsidRPr="0082106E" w:rsidRDefault="0082106E" w:rsidP="0082106E">
      <w:pPr>
        <w:pStyle w:val="Normalwebb"/>
        <w:jc w:val="both"/>
        <w:rPr>
          <w:color w:val="000000"/>
          <w:lang w:val="en-GB"/>
        </w:rPr>
      </w:pPr>
      <w:r w:rsidRPr="0082106E">
        <w:rPr>
          <w:color w:val="000000"/>
          <w:lang w:val="en-GB"/>
        </w:rPr>
        <w:t xml:space="preserve">Respondent 4, as a supervisor, acknowledges the inherent hierarchy in decision-making on the construction site, saying: </w:t>
      </w:r>
      <w:r w:rsidRPr="0082106E">
        <w:rPr>
          <w:i/>
          <w:color w:val="000000"/>
          <w:lang w:val="en-GB"/>
        </w:rPr>
        <w:t>‘’There is a hierarchy for a reason.’’</w:t>
      </w:r>
      <w:r w:rsidRPr="0082106E">
        <w:rPr>
          <w:color w:val="000000"/>
          <w:lang w:val="en-GB"/>
        </w:rPr>
        <w:t>.  She views this differential treatment as part of her responsibilities, distinct from personal respect. While recognizing a shift from her previous role, she attributes it to changes in responsibilities rather than inherent worth.</w:t>
      </w:r>
    </w:p>
    <w:p w14:paraId="10A891D3" w14:textId="5405F2F4" w:rsidR="0082106E" w:rsidRPr="0082106E" w:rsidRDefault="0082106E" w:rsidP="0082106E">
      <w:pPr>
        <w:pStyle w:val="Normalwebb"/>
        <w:jc w:val="both"/>
        <w:rPr>
          <w:color w:val="000000"/>
          <w:lang w:val="en-GB"/>
        </w:rPr>
      </w:pPr>
      <w:r w:rsidRPr="0082106E">
        <w:rPr>
          <w:color w:val="000000"/>
          <w:lang w:val="en-GB"/>
        </w:rPr>
        <w:t>Respondent 5, while not perceiving direct effects of her position, highlights challenges arising from gender biases in her interactions with blue-collar workers</w:t>
      </w:r>
      <w:r w:rsidR="00114315" w:rsidRPr="00A755EA">
        <w:rPr>
          <w:color w:val="000000"/>
          <w:lang w:val="en-GB"/>
        </w:rPr>
        <w:t>,</w:t>
      </w:r>
      <w:r w:rsidRPr="0082106E">
        <w:rPr>
          <w:color w:val="000000"/>
          <w:lang w:val="en-GB"/>
        </w:rPr>
        <w:t xml:space="preserve"> saying: </w:t>
      </w:r>
      <w:r w:rsidRPr="0082106E">
        <w:rPr>
          <w:i/>
          <w:color w:val="000000"/>
          <w:lang w:val="en-GB"/>
        </w:rPr>
        <w:t xml:space="preserve">‘’I think there are cultural differences. In their culture, women are seen in </w:t>
      </w:r>
      <w:r w:rsidR="00114315" w:rsidRPr="00A755EA">
        <w:rPr>
          <w:i/>
          <w:color w:val="000000"/>
          <w:lang w:val="en-GB"/>
        </w:rPr>
        <w:t>other</w:t>
      </w:r>
      <w:r w:rsidRPr="0082106E">
        <w:rPr>
          <w:i/>
          <w:color w:val="000000"/>
          <w:lang w:val="en-GB"/>
        </w:rPr>
        <w:t xml:space="preserve"> positions in other industries and are not leading a team.’’</w:t>
      </w:r>
      <w:r w:rsidRPr="0082106E">
        <w:rPr>
          <w:color w:val="000000"/>
          <w:lang w:val="en-GB"/>
        </w:rPr>
        <w:t xml:space="preserve">. When her male manager told them to do the same thing she asked, they suddenly could do it. There is resistance, not because of her position, but rather her gender. </w:t>
      </w:r>
    </w:p>
    <w:p w14:paraId="43E3F07D" w14:textId="0420BCD5" w:rsidR="0082106E" w:rsidRPr="0082106E" w:rsidRDefault="0082106E" w:rsidP="0082106E">
      <w:pPr>
        <w:pStyle w:val="Normalwebb"/>
        <w:jc w:val="both"/>
        <w:rPr>
          <w:color w:val="000000"/>
          <w:lang w:val="en-GB"/>
        </w:rPr>
      </w:pPr>
      <w:r w:rsidRPr="0082106E">
        <w:rPr>
          <w:color w:val="000000"/>
          <w:lang w:val="en-GB"/>
        </w:rPr>
        <w:t>Respondents 6 and 7 share similar sentiments, believing their positions do not significantly alter how they are treated within their respective teams. While acknowledging industry-wide disparities, they emphasize the cohesive nature of their teams and the limited impact of hierarchy on day-to-day interactions.</w:t>
      </w:r>
    </w:p>
    <w:p w14:paraId="4CB52FD5" w14:textId="554308A8" w:rsidR="0082106E" w:rsidRPr="0082106E" w:rsidRDefault="0082106E" w:rsidP="0082106E">
      <w:pPr>
        <w:pStyle w:val="Normalwebb"/>
        <w:jc w:val="both"/>
        <w:rPr>
          <w:color w:val="000000"/>
          <w:lang w:val="en-GB"/>
        </w:rPr>
      </w:pPr>
      <w:r w:rsidRPr="0082106E">
        <w:rPr>
          <w:color w:val="000000"/>
          <w:lang w:val="en-GB"/>
        </w:rPr>
        <w:t xml:space="preserve">Respondent 8 starts by saying that her position in QEHS handles ‘’softer’’ questions in general according to her and questions that most do not have knowledge in or finds sustainability questions to be slightly </w:t>
      </w:r>
      <w:r w:rsidR="00114315" w:rsidRPr="00A755EA">
        <w:rPr>
          <w:color w:val="000000"/>
          <w:lang w:val="en-GB"/>
        </w:rPr>
        <w:t>uncomfortable</w:t>
      </w:r>
      <w:r w:rsidRPr="0082106E">
        <w:rPr>
          <w:color w:val="000000"/>
          <w:lang w:val="en-GB"/>
        </w:rPr>
        <w:t xml:space="preserve"> to speak about. This leads to many believing that they are stickler but once they do meet the respondent, they realise she is not like that. She </w:t>
      </w:r>
      <w:r w:rsidR="0004638D" w:rsidRPr="00A755EA">
        <w:rPr>
          <w:color w:val="000000"/>
          <w:lang w:val="en-GB"/>
        </w:rPr>
        <w:t>does</w:t>
      </w:r>
      <w:r w:rsidRPr="0082106E">
        <w:rPr>
          <w:color w:val="000000"/>
          <w:lang w:val="en-GB"/>
        </w:rPr>
        <w:t xml:space="preserve"> see a difference in being approached, especially when comparing herself to someone who is male and older</w:t>
      </w:r>
      <w:r w:rsidR="00A53AB0" w:rsidRPr="00A755EA">
        <w:rPr>
          <w:color w:val="000000"/>
          <w:lang w:val="en-GB"/>
        </w:rPr>
        <w:t>, saying:</w:t>
      </w:r>
      <w:r w:rsidRPr="0082106E">
        <w:rPr>
          <w:color w:val="000000"/>
          <w:lang w:val="en-GB"/>
        </w:rPr>
        <w:t xml:space="preserve"> </w:t>
      </w:r>
      <w:r w:rsidR="00A53AB0" w:rsidRPr="00A755EA">
        <w:rPr>
          <w:i/>
          <w:iCs/>
          <w:color w:val="000000"/>
          <w:lang w:val="en-GB"/>
        </w:rPr>
        <w:t>‘’</w:t>
      </w:r>
      <w:r w:rsidRPr="0082106E">
        <w:rPr>
          <w:i/>
          <w:iCs/>
          <w:color w:val="000000"/>
          <w:lang w:val="en-GB"/>
        </w:rPr>
        <w:t>People listen mor</w:t>
      </w:r>
      <w:r w:rsidR="00114315" w:rsidRPr="00A755EA">
        <w:rPr>
          <w:i/>
          <w:iCs/>
          <w:color w:val="000000"/>
          <w:lang w:val="en-GB"/>
        </w:rPr>
        <w:t>e</w:t>
      </w:r>
      <w:r w:rsidRPr="0082106E">
        <w:rPr>
          <w:i/>
          <w:iCs/>
          <w:color w:val="000000"/>
          <w:lang w:val="en-GB"/>
        </w:rPr>
        <w:t xml:space="preserve"> to them than someone in my position.</w:t>
      </w:r>
      <w:r w:rsidR="00A53AB0" w:rsidRPr="00A755EA">
        <w:rPr>
          <w:color w:val="000000"/>
          <w:lang w:val="en-GB"/>
        </w:rPr>
        <w:t>’’.</w:t>
      </w:r>
      <w:r w:rsidRPr="0082106E">
        <w:rPr>
          <w:color w:val="000000"/>
          <w:lang w:val="en-GB"/>
        </w:rPr>
        <w:t xml:space="preserve"> However, she believes her role now is more important </w:t>
      </w:r>
      <w:r w:rsidR="00A53AB0" w:rsidRPr="00A755EA">
        <w:rPr>
          <w:color w:val="000000"/>
          <w:lang w:val="en-GB"/>
        </w:rPr>
        <w:t>than</w:t>
      </w:r>
      <w:r w:rsidRPr="0082106E">
        <w:rPr>
          <w:color w:val="000000"/>
          <w:lang w:val="en-GB"/>
        </w:rPr>
        <w:t xml:space="preserve"> her previous ones </w:t>
      </w:r>
      <w:r w:rsidR="00A53AB0" w:rsidRPr="00A755EA">
        <w:rPr>
          <w:color w:val="000000"/>
          <w:lang w:val="en-GB"/>
        </w:rPr>
        <w:t>with</w:t>
      </w:r>
      <w:r w:rsidRPr="0082106E">
        <w:rPr>
          <w:color w:val="000000"/>
          <w:lang w:val="en-GB"/>
        </w:rPr>
        <w:t xml:space="preserve"> more heavy questions being handled. She mention</w:t>
      </w:r>
      <w:r w:rsidR="00A53AB0" w:rsidRPr="00A755EA">
        <w:rPr>
          <w:color w:val="000000"/>
          <w:lang w:val="en-GB"/>
        </w:rPr>
        <w:t>ed</w:t>
      </w:r>
      <w:r w:rsidRPr="0082106E">
        <w:rPr>
          <w:color w:val="000000"/>
          <w:lang w:val="en-GB"/>
        </w:rPr>
        <w:t xml:space="preserve"> her female manager making it easier for her as she is passionate and engaged in these questions and it is affecting those around her, at the same time she sa</w:t>
      </w:r>
      <w:r w:rsidR="00A53AB0" w:rsidRPr="00A755EA">
        <w:rPr>
          <w:color w:val="000000"/>
          <w:lang w:val="en-GB"/>
        </w:rPr>
        <w:t>id</w:t>
      </w:r>
      <w:r w:rsidRPr="0082106E">
        <w:rPr>
          <w:color w:val="000000"/>
          <w:lang w:val="en-GB"/>
        </w:rPr>
        <w:t xml:space="preserve">: </w:t>
      </w:r>
      <w:r w:rsidRPr="0082106E">
        <w:rPr>
          <w:i/>
          <w:iCs/>
          <w:color w:val="000000"/>
          <w:lang w:val="en-GB"/>
        </w:rPr>
        <w:t>‘’It is still a small role where you have to fight and it will stay like that for a while, especially in this industry. A lot is about producing and economy, men do not take on sustainability questions as serious as women do.’’.</w:t>
      </w:r>
    </w:p>
    <w:p w14:paraId="320C85AB" w14:textId="5554A959" w:rsidR="0082106E" w:rsidRPr="0082106E" w:rsidRDefault="0082106E" w:rsidP="0082106E">
      <w:pPr>
        <w:pStyle w:val="Normalwebb"/>
        <w:jc w:val="both"/>
        <w:rPr>
          <w:color w:val="000000"/>
          <w:lang w:val="en-GB"/>
        </w:rPr>
      </w:pPr>
      <w:r w:rsidRPr="0082106E">
        <w:rPr>
          <w:color w:val="000000"/>
          <w:lang w:val="en-GB"/>
        </w:rPr>
        <w:lastRenderedPageBreak/>
        <w:t xml:space="preserve">Respondent 9 believes her position affects how she is being treated. Because of her role, she acts as a support and adviser for other QEHS and other people on the team which makes her at times an unofficial manager. If comparing with previous positions, she </w:t>
      </w:r>
      <w:r w:rsidR="0004638D" w:rsidRPr="00A755EA">
        <w:rPr>
          <w:color w:val="000000"/>
          <w:lang w:val="en-GB"/>
        </w:rPr>
        <w:t>does</w:t>
      </w:r>
      <w:r w:rsidRPr="0082106E">
        <w:rPr>
          <w:color w:val="000000"/>
          <w:lang w:val="en-GB"/>
        </w:rPr>
        <w:t xml:space="preserve"> see differences as she was asked to make coffee and bring baked goods, compared to now where she has more responsibilities and no time for those things.  She </w:t>
      </w:r>
      <w:r w:rsidR="0004638D" w:rsidRPr="00A755EA">
        <w:rPr>
          <w:color w:val="000000"/>
          <w:lang w:val="en-GB"/>
        </w:rPr>
        <w:t>does</w:t>
      </w:r>
      <w:r w:rsidRPr="0082106E">
        <w:rPr>
          <w:color w:val="000000"/>
          <w:lang w:val="en-GB"/>
        </w:rPr>
        <w:t xml:space="preserve"> mentions being approached as a caring person which she says: </w:t>
      </w:r>
      <w:r w:rsidRPr="0082106E">
        <w:rPr>
          <w:i/>
          <w:iCs/>
          <w:color w:val="000000"/>
          <w:lang w:val="en-GB"/>
        </w:rPr>
        <w:t xml:space="preserve">‘’…that’s probably because of my position but also because I’m a </w:t>
      </w:r>
      <w:r w:rsidR="0004638D" w:rsidRPr="00A755EA">
        <w:rPr>
          <w:i/>
          <w:iCs/>
          <w:color w:val="000000"/>
          <w:lang w:val="en-GB"/>
        </w:rPr>
        <w:t>woman</w:t>
      </w:r>
      <w:r w:rsidRPr="0082106E">
        <w:rPr>
          <w:i/>
          <w:iCs/>
          <w:color w:val="000000"/>
          <w:lang w:val="en-GB"/>
        </w:rPr>
        <w:t xml:space="preserve"> and supposed to be careful all the time so people </w:t>
      </w:r>
      <w:r w:rsidR="0004638D" w:rsidRPr="00A755EA">
        <w:rPr>
          <w:i/>
          <w:iCs/>
          <w:color w:val="000000"/>
          <w:lang w:val="en-GB"/>
        </w:rPr>
        <w:t>come</w:t>
      </w:r>
      <w:r w:rsidRPr="0082106E">
        <w:rPr>
          <w:i/>
          <w:iCs/>
          <w:color w:val="000000"/>
          <w:lang w:val="en-GB"/>
        </w:rPr>
        <w:t xml:space="preserve"> to me when they have problems.’’</w:t>
      </w:r>
      <w:r w:rsidRPr="0082106E">
        <w:rPr>
          <w:color w:val="000000"/>
          <w:lang w:val="en-GB"/>
        </w:rPr>
        <w:t xml:space="preserve">. Even though she has not verbally told people she is available for them if they have any problems, she feels it just happens. </w:t>
      </w:r>
    </w:p>
    <w:p w14:paraId="7B305CBB" w14:textId="39684452" w:rsidR="00A53AB0" w:rsidRPr="00A755EA" w:rsidRDefault="0082106E" w:rsidP="0082106E">
      <w:pPr>
        <w:pStyle w:val="Normalwebb"/>
        <w:jc w:val="both"/>
        <w:rPr>
          <w:color w:val="000000"/>
          <w:lang w:val="en-GB"/>
        </w:rPr>
      </w:pPr>
      <w:r w:rsidRPr="0082106E">
        <w:rPr>
          <w:color w:val="000000"/>
          <w:lang w:val="en-GB"/>
        </w:rPr>
        <w:t xml:space="preserve">Respondent 10 felt she was asked less often about solutions to various problems and was more often given a straight task. People would also not joke at her expense as other colleagues did with others. When asked why she thought so, she answered: </w:t>
      </w:r>
      <w:r w:rsidRPr="0082106E">
        <w:rPr>
          <w:i/>
          <w:iCs/>
          <w:color w:val="000000"/>
          <w:lang w:val="en-GB"/>
        </w:rPr>
        <w:t xml:space="preserve">‘’As I was still studying and not in any way responsible for the progress, it certainly affected the treatment I received somewhat.’’ </w:t>
      </w:r>
      <w:r w:rsidRPr="0082106E">
        <w:rPr>
          <w:color w:val="000000"/>
          <w:lang w:val="en-GB"/>
        </w:rPr>
        <w:t xml:space="preserve">She further mentioned her not being there as often as the other colleagues, which made it hard to form close relationships and therefore, they would not joke with or about her like they would with the others. She also acknowledges her age and gender as a reason they did not find it appropriate to joke at her expense. In Respondent 10’s new role after her studies, she feels a difference where she is asked more often, and her opinion matters more. </w:t>
      </w:r>
    </w:p>
    <w:p w14:paraId="69B9F312" w14:textId="62865917" w:rsidR="00A53AB0" w:rsidRPr="00A755EA" w:rsidRDefault="00A53AB0" w:rsidP="00A53AB0">
      <w:pPr>
        <w:pStyle w:val="Rubrik3"/>
        <w:numPr>
          <w:ilvl w:val="2"/>
          <w:numId w:val="4"/>
        </w:numPr>
        <w:jc w:val="both"/>
        <w:rPr>
          <w:rFonts w:eastAsia="Times New Roman" w:cs="Times New Roman"/>
        </w:rPr>
      </w:pPr>
      <w:bookmarkStart w:id="64" w:name="_Toc165162250"/>
      <w:r w:rsidRPr="00A755EA">
        <w:rPr>
          <w:rFonts w:eastAsia="Times New Roman" w:cs="Times New Roman"/>
        </w:rPr>
        <w:t>Perception of Being Respected and Heard During Meetings</w:t>
      </w:r>
      <w:bookmarkEnd w:id="64"/>
    </w:p>
    <w:p w14:paraId="1DAEDB9F" w14:textId="5714B32D" w:rsidR="00A53AB0" w:rsidRPr="00A53AB0" w:rsidRDefault="00A53AB0" w:rsidP="00A53AB0">
      <w:pPr>
        <w:jc w:val="both"/>
        <w:rPr>
          <w:lang w:val="en-GB"/>
        </w:rPr>
      </w:pPr>
      <w:r w:rsidRPr="00A53AB0">
        <w:rPr>
          <w:lang w:val="en-GB"/>
        </w:rPr>
        <w:t xml:space="preserve">Respondent 1 acknowledges being listened to and respected during meetings she participates in. She </w:t>
      </w:r>
      <w:r w:rsidR="0004638D" w:rsidRPr="00A755EA">
        <w:rPr>
          <w:lang w:val="en-GB"/>
        </w:rPr>
        <w:t>noted</w:t>
      </w:r>
      <w:r w:rsidRPr="00A53AB0">
        <w:rPr>
          <w:lang w:val="en-GB"/>
        </w:rPr>
        <w:t xml:space="preserve"> the validation of her ideas and the attentive </w:t>
      </w:r>
      <w:r w:rsidR="0004638D" w:rsidRPr="00A755EA">
        <w:rPr>
          <w:lang w:val="en-GB"/>
        </w:rPr>
        <w:t>demeanour</w:t>
      </w:r>
      <w:r w:rsidRPr="00A53AB0">
        <w:rPr>
          <w:lang w:val="en-GB"/>
        </w:rPr>
        <w:t xml:space="preserve"> of her colleagues. However, she also observes instances of interruptions and talk</w:t>
      </w:r>
      <w:r w:rsidRPr="00A755EA">
        <w:rPr>
          <w:lang w:val="en-GB"/>
        </w:rPr>
        <w:t>ing</w:t>
      </w:r>
      <w:r w:rsidRPr="00A53AB0">
        <w:rPr>
          <w:lang w:val="en-GB"/>
        </w:rPr>
        <w:t xml:space="preserve"> over her, refraining from attributing it solely to her gender as others might believe, saying: </w:t>
      </w:r>
      <w:r w:rsidRPr="00A53AB0">
        <w:rPr>
          <w:i/>
          <w:lang w:val="en-GB"/>
        </w:rPr>
        <w:t>‘’They have all the right to feel that it’s because of gender since that is very possible in this industry. However, it is easier to accept how it is and not victimise oneself and think that it is the same for men.’’</w:t>
      </w:r>
      <w:r w:rsidRPr="00A53AB0">
        <w:rPr>
          <w:lang w:val="en-GB"/>
        </w:rPr>
        <w:t>.</w:t>
      </w:r>
    </w:p>
    <w:p w14:paraId="582C33AF" w14:textId="77777777" w:rsidR="00A53AB0" w:rsidRPr="00A53AB0" w:rsidRDefault="00A53AB0" w:rsidP="00A53AB0">
      <w:pPr>
        <w:jc w:val="both"/>
        <w:rPr>
          <w:lang w:val="en-GB"/>
        </w:rPr>
      </w:pPr>
    </w:p>
    <w:p w14:paraId="32C7A102" w14:textId="77777777" w:rsidR="00A53AB0" w:rsidRPr="00A53AB0" w:rsidRDefault="00A53AB0" w:rsidP="00A53AB0">
      <w:pPr>
        <w:jc w:val="both"/>
        <w:rPr>
          <w:lang w:val="en-GB"/>
        </w:rPr>
      </w:pPr>
      <w:r w:rsidRPr="00A53AB0">
        <w:rPr>
          <w:lang w:val="en-GB"/>
        </w:rPr>
        <w:t>Respondent 2 offers a perspective suggesting that instances of not being listened to may stem from stress rather than disrespect, reflecting on the time pressures prevalent in such environments.</w:t>
      </w:r>
    </w:p>
    <w:p w14:paraId="2F789ACD" w14:textId="77777777" w:rsidR="00A53AB0" w:rsidRPr="00A53AB0" w:rsidRDefault="00A53AB0" w:rsidP="00A53AB0">
      <w:pPr>
        <w:jc w:val="both"/>
        <w:rPr>
          <w:lang w:val="en-GB"/>
        </w:rPr>
      </w:pPr>
    </w:p>
    <w:p w14:paraId="40D7727B" w14:textId="7344A23D" w:rsidR="00A53AB0" w:rsidRPr="00A53AB0" w:rsidRDefault="00A53AB0" w:rsidP="00A53AB0">
      <w:pPr>
        <w:jc w:val="both"/>
        <w:rPr>
          <w:lang w:val="en-GB"/>
        </w:rPr>
      </w:pPr>
      <w:r w:rsidRPr="00A53AB0">
        <w:rPr>
          <w:lang w:val="en-GB"/>
        </w:rPr>
        <w:t xml:space="preserve">Respondent 3, while generally feeling respected, highlights exceptions, particularly in interactions with older male clients. She asserts her agency in addressing interruptions, challenging norms and expectations saying: </w:t>
      </w:r>
      <w:r w:rsidRPr="00A53AB0">
        <w:rPr>
          <w:i/>
          <w:iCs/>
          <w:lang w:val="en-GB"/>
        </w:rPr>
        <w:t>‘’Since I’m in many meetings with clients, they</w:t>
      </w:r>
      <w:r w:rsidRPr="00A53AB0">
        <w:rPr>
          <w:lang w:val="en-GB"/>
        </w:rPr>
        <w:t xml:space="preserve"> mostly consist of older men that have </w:t>
      </w:r>
      <w:r w:rsidRPr="00A53AB0">
        <w:rPr>
          <w:i/>
          <w:lang w:val="en-GB"/>
        </w:rPr>
        <w:t>interrupted me, but when that happens, I tell them off; I don’t mind doing that.</w:t>
      </w:r>
      <w:r w:rsidR="00A755EA">
        <w:rPr>
          <w:i/>
          <w:lang w:val="en-GB"/>
        </w:rPr>
        <w:t>’</w:t>
      </w:r>
      <w:r w:rsidRPr="00A53AB0">
        <w:rPr>
          <w:i/>
          <w:lang w:val="en-GB"/>
        </w:rPr>
        <w:t>’</w:t>
      </w:r>
      <w:r w:rsidRPr="00A53AB0">
        <w:rPr>
          <w:lang w:val="en-GB"/>
        </w:rPr>
        <w:t>. Similarly, Respondent 4 perceives equal treatment and respect in meetings, indicating a positive professional environment.</w:t>
      </w:r>
    </w:p>
    <w:p w14:paraId="244FA184" w14:textId="77777777" w:rsidR="00A53AB0" w:rsidRPr="00A53AB0" w:rsidRDefault="00A53AB0" w:rsidP="00A53AB0">
      <w:pPr>
        <w:jc w:val="both"/>
        <w:rPr>
          <w:lang w:val="en-GB"/>
        </w:rPr>
      </w:pPr>
    </w:p>
    <w:p w14:paraId="1DF40DB6" w14:textId="77777777" w:rsidR="00A53AB0" w:rsidRPr="00A53AB0" w:rsidRDefault="00A53AB0" w:rsidP="00A53AB0">
      <w:pPr>
        <w:jc w:val="both"/>
        <w:rPr>
          <w:lang w:val="en-GB"/>
        </w:rPr>
      </w:pPr>
      <w:r w:rsidRPr="00A53AB0">
        <w:rPr>
          <w:lang w:val="en-GB"/>
        </w:rPr>
        <w:t>Respondents 5, 6, 8, and 9 share sentiments of feeling listened to and respected, albeit with occasional reservations or observations regarding prioritization and personal dynamics.</w:t>
      </w:r>
    </w:p>
    <w:p w14:paraId="36BEC0E8" w14:textId="77777777" w:rsidR="00A53AB0" w:rsidRPr="00A53AB0" w:rsidRDefault="00A53AB0" w:rsidP="00A53AB0">
      <w:pPr>
        <w:jc w:val="both"/>
        <w:rPr>
          <w:lang w:val="en-GB"/>
        </w:rPr>
      </w:pPr>
      <w:r w:rsidRPr="00A53AB0">
        <w:rPr>
          <w:lang w:val="en-GB"/>
        </w:rPr>
        <w:t>Respondent 7 reflects on the evolving perceptions of women's expertise in traditionally male-dominated industries, acknowledging the presence of stereotypes but asserting her worth and contribution.</w:t>
      </w:r>
    </w:p>
    <w:p w14:paraId="4EFB4A30" w14:textId="77777777" w:rsidR="00A53AB0" w:rsidRPr="00A53AB0" w:rsidRDefault="00A53AB0" w:rsidP="00A53AB0">
      <w:pPr>
        <w:jc w:val="both"/>
        <w:rPr>
          <w:lang w:val="en-GB"/>
        </w:rPr>
      </w:pPr>
    </w:p>
    <w:p w14:paraId="03036791" w14:textId="34A8D0D6" w:rsidR="00A53AB0" w:rsidRPr="00A755EA" w:rsidRDefault="00A53AB0" w:rsidP="00A53AB0">
      <w:pPr>
        <w:jc w:val="both"/>
        <w:rPr>
          <w:lang w:val="en-GB"/>
        </w:rPr>
      </w:pPr>
      <w:r w:rsidRPr="00A53AB0">
        <w:rPr>
          <w:lang w:val="en-GB"/>
        </w:rPr>
        <w:t>Respondent 10, while experiencing respectful interactions, notes her own reticence in contributing, highlighting the balance between being listened to and actively participating in discussions.</w:t>
      </w:r>
    </w:p>
    <w:p w14:paraId="37DA963C" w14:textId="77777777" w:rsidR="00A53AB0" w:rsidRPr="00A755EA" w:rsidRDefault="00A53AB0" w:rsidP="00A53AB0">
      <w:pPr>
        <w:rPr>
          <w:lang w:val="en-GB"/>
        </w:rPr>
      </w:pPr>
    </w:p>
    <w:p w14:paraId="20A1DBD0" w14:textId="41B93E31" w:rsidR="00A53AB0" w:rsidRPr="00A755EA" w:rsidRDefault="00A53AB0" w:rsidP="00A53AB0">
      <w:pPr>
        <w:pStyle w:val="Rubrik3"/>
        <w:numPr>
          <w:ilvl w:val="2"/>
          <w:numId w:val="4"/>
        </w:numPr>
        <w:jc w:val="both"/>
        <w:rPr>
          <w:rFonts w:eastAsia="Times New Roman" w:cs="Times New Roman"/>
        </w:rPr>
      </w:pPr>
      <w:bookmarkStart w:id="65" w:name="_Toc165162251"/>
      <w:r w:rsidRPr="00A755EA">
        <w:rPr>
          <w:rFonts w:eastAsia="Times New Roman" w:cs="Times New Roman"/>
        </w:rPr>
        <w:lastRenderedPageBreak/>
        <w:t>Perception on Voice and Opinion in the Workplace</w:t>
      </w:r>
      <w:bookmarkEnd w:id="65"/>
    </w:p>
    <w:p w14:paraId="43B0A1EA" w14:textId="77777777" w:rsidR="00A755EA" w:rsidRDefault="00A53AB0" w:rsidP="00A53AB0">
      <w:pPr>
        <w:jc w:val="both"/>
        <w:rPr>
          <w:lang w:val="en-GB"/>
        </w:rPr>
      </w:pPr>
      <w:r w:rsidRPr="00A53AB0">
        <w:rPr>
          <w:lang w:val="en-GB"/>
        </w:rPr>
        <w:t xml:space="preserve">Throughout various stages of their careers, the interviewees have shared their experiences regarding the reception of their voices and opinions in professional settings. Initially, Respondent 1 felt her input was undervalued, particularly when she was young and new to the industry. However, as she gained experience, she noticed a shift where her insights were more respected. </w:t>
      </w:r>
    </w:p>
    <w:p w14:paraId="44585BF1" w14:textId="77777777" w:rsidR="00A755EA" w:rsidRDefault="00A755EA" w:rsidP="00A53AB0">
      <w:pPr>
        <w:jc w:val="both"/>
        <w:rPr>
          <w:lang w:val="en-GB"/>
        </w:rPr>
      </w:pPr>
    </w:p>
    <w:p w14:paraId="28C06FFB" w14:textId="6A406B11" w:rsidR="00A53AB0" w:rsidRPr="00A53AB0" w:rsidRDefault="00A53AB0" w:rsidP="00A53AB0">
      <w:pPr>
        <w:jc w:val="both"/>
        <w:rPr>
          <w:lang w:val="en-GB"/>
        </w:rPr>
      </w:pPr>
      <w:r w:rsidRPr="00A53AB0">
        <w:rPr>
          <w:lang w:val="en-GB"/>
        </w:rPr>
        <w:t xml:space="preserve">Similarly, Respondent 2 recalled instances where she felt unheard, especially in her younger years, attributing it to both her gender and age. She emphasized the importance of knowledge and noted the need for females in the construction industry to assert themselves while finding a balance between assertiveness and open discussion. There are also instances she has noticed where there are instances where one might listen more to a male who is the same age and has the same experience as oneself, and one needs to stand one's ground more. </w:t>
      </w:r>
      <w:r w:rsidR="006A1925" w:rsidRPr="00A755EA">
        <w:rPr>
          <w:lang w:val="en-GB"/>
        </w:rPr>
        <w:t>According to her, f</w:t>
      </w:r>
      <w:r w:rsidRPr="00A53AB0">
        <w:rPr>
          <w:lang w:val="en-GB"/>
        </w:rPr>
        <w:t xml:space="preserve">emales must be more </w:t>
      </w:r>
      <w:r w:rsidR="007254E0" w:rsidRPr="00A755EA">
        <w:rPr>
          <w:lang w:val="en-GB"/>
        </w:rPr>
        <w:t xml:space="preserve">‘’thick </w:t>
      </w:r>
      <w:r w:rsidRPr="00A53AB0">
        <w:rPr>
          <w:lang w:val="en-GB"/>
        </w:rPr>
        <w:t>skinned</w:t>
      </w:r>
      <w:r w:rsidR="007254E0" w:rsidRPr="00A755EA">
        <w:rPr>
          <w:lang w:val="en-GB"/>
        </w:rPr>
        <w:t>’’</w:t>
      </w:r>
      <w:r w:rsidRPr="00A53AB0">
        <w:rPr>
          <w:lang w:val="en-GB"/>
        </w:rPr>
        <w:t xml:space="preserve"> in the construction industry since they </w:t>
      </w:r>
      <w:r w:rsidRPr="00A53AB0">
        <w:rPr>
          <w:i/>
          <w:lang w:val="en-GB"/>
        </w:rPr>
        <w:t>‘’...usually express themselves softer and are more open for a discussion while others want a quick and short answer and decision.’’</w:t>
      </w:r>
      <w:r w:rsidRPr="00A53AB0">
        <w:rPr>
          <w:lang w:val="en-GB"/>
        </w:rPr>
        <w:t xml:space="preserve">.  </w:t>
      </w:r>
    </w:p>
    <w:p w14:paraId="7994BAE3" w14:textId="77777777" w:rsidR="00A53AB0" w:rsidRPr="00A53AB0" w:rsidRDefault="00A53AB0" w:rsidP="00A53AB0">
      <w:pPr>
        <w:jc w:val="both"/>
        <w:rPr>
          <w:lang w:val="en-GB"/>
        </w:rPr>
      </w:pPr>
    </w:p>
    <w:p w14:paraId="59D27F7A" w14:textId="6CBE189F" w:rsidR="00A53AB0" w:rsidRPr="00A53AB0" w:rsidRDefault="00A53AB0" w:rsidP="00A53AB0">
      <w:pPr>
        <w:jc w:val="both"/>
        <w:rPr>
          <w:lang w:val="en-GB"/>
        </w:rPr>
      </w:pPr>
      <w:r w:rsidRPr="00A53AB0">
        <w:rPr>
          <w:lang w:val="en-GB"/>
        </w:rPr>
        <w:t xml:space="preserve">Respondent 3 also encountered situations where her opinions were overlooked initially but proved to be correct </w:t>
      </w:r>
      <w:r w:rsidR="0004638D" w:rsidRPr="00A755EA">
        <w:rPr>
          <w:lang w:val="en-GB"/>
        </w:rPr>
        <w:t>later</w:t>
      </w:r>
      <w:r w:rsidRPr="00A53AB0">
        <w:rPr>
          <w:lang w:val="en-GB"/>
        </w:rPr>
        <w:t xml:space="preserve">. She highlighted the significance of holding firm to one's beliefs while being selective about when to engage in argumentation. In contrast, Respondent 4 expressed confidence in the validity of her voice and opinions, never feeling </w:t>
      </w:r>
      <w:r w:rsidR="006A1925" w:rsidRPr="00A755EA">
        <w:rPr>
          <w:lang w:val="en-GB"/>
        </w:rPr>
        <w:t>excluded</w:t>
      </w:r>
      <w:r w:rsidRPr="00A53AB0">
        <w:rPr>
          <w:lang w:val="en-GB"/>
        </w:rPr>
        <w:t xml:space="preserve"> in professional discussions.</w:t>
      </w:r>
    </w:p>
    <w:p w14:paraId="7B7147DA" w14:textId="77777777" w:rsidR="00A53AB0" w:rsidRPr="00A53AB0" w:rsidRDefault="00A53AB0" w:rsidP="00A53AB0">
      <w:pPr>
        <w:jc w:val="both"/>
        <w:rPr>
          <w:lang w:val="en-GB"/>
        </w:rPr>
      </w:pPr>
    </w:p>
    <w:p w14:paraId="43DE82E9" w14:textId="24F45BFF" w:rsidR="00A53AB0" w:rsidRPr="00A53AB0" w:rsidRDefault="00A53AB0" w:rsidP="00A53AB0">
      <w:pPr>
        <w:jc w:val="both"/>
        <w:rPr>
          <w:lang w:val="en-GB"/>
        </w:rPr>
      </w:pPr>
      <w:r w:rsidRPr="00A53AB0">
        <w:rPr>
          <w:lang w:val="en-GB"/>
        </w:rPr>
        <w:t>Respondent 5 recounted feeling diminished when her contributions were acknowledged</w:t>
      </w:r>
      <w:r w:rsidR="006A1925" w:rsidRPr="00A755EA">
        <w:rPr>
          <w:lang w:val="en-GB"/>
        </w:rPr>
        <w:t xml:space="preserve"> later</w:t>
      </w:r>
      <w:r w:rsidRPr="00A53AB0">
        <w:rPr>
          <w:lang w:val="en-GB"/>
        </w:rPr>
        <w:t xml:space="preserve"> by a male colleague, leading her to question her capabilities and feeling offended, saying: </w:t>
      </w:r>
      <w:r w:rsidRPr="00A53AB0">
        <w:rPr>
          <w:i/>
          <w:iCs/>
          <w:lang w:val="en-GB"/>
        </w:rPr>
        <w:t>‘’I fixed that; it is three weeks later. Why do you call me and point it out that late?’’</w:t>
      </w:r>
      <w:r w:rsidRPr="00A53AB0">
        <w:rPr>
          <w:lang w:val="en-GB"/>
        </w:rPr>
        <w:t xml:space="preserve">. </w:t>
      </w:r>
    </w:p>
    <w:p w14:paraId="4A510347" w14:textId="77777777" w:rsidR="00A53AB0" w:rsidRPr="00A53AB0" w:rsidRDefault="00A53AB0" w:rsidP="00A53AB0">
      <w:pPr>
        <w:jc w:val="both"/>
        <w:rPr>
          <w:lang w:val="en-GB"/>
        </w:rPr>
      </w:pPr>
    </w:p>
    <w:p w14:paraId="20F7A472" w14:textId="12BA10AD" w:rsidR="00A53AB0" w:rsidRPr="00A53AB0" w:rsidRDefault="00A53AB0" w:rsidP="00A53AB0">
      <w:pPr>
        <w:jc w:val="both"/>
        <w:rPr>
          <w:lang w:val="en-GB"/>
        </w:rPr>
      </w:pPr>
      <w:r w:rsidRPr="00A53AB0">
        <w:rPr>
          <w:lang w:val="en-GB"/>
        </w:rPr>
        <w:t xml:space="preserve">For Respondent 6, feeling undervalued was more related to her role or being new rather than her gender. Respondent 7, on the other hand, did not perceive her voice or opinions as being </w:t>
      </w:r>
      <w:r w:rsidR="006A1925" w:rsidRPr="00A755EA">
        <w:rPr>
          <w:lang w:val="en-GB"/>
        </w:rPr>
        <w:t>silenced</w:t>
      </w:r>
      <w:r w:rsidRPr="00A53AB0">
        <w:rPr>
          <w:lang w:val="en-GB"/>
        </w:rPr>
        <w:t xml:space="preserve"> compared to others.</w:t>
      </w:r>
    </w:p>
    <w:p w14:paraId="576C613C" w14:textId="77777777" w:rsidR="00A53AB0" w:rsidRPr="00A53AB0" w:rsidRDefault="00A53AB0" w:rsidP="00A53AB0">
      <w:pPr>
        <w:jc w:val="both"/>
        <w:rPr>
          <w:lang w:val="en-GB"/>
        </w:rPr>
      </w:pPr>
    </w:p>
    <w:p w14:paraId="73DB20FF" w14:textId="0D81AFA4" w:rsidR="00A53AB0" w:rsidRPr="00A53AB0" w:rsidRDefault="00A53AB0" w:rsidP="00A53AB0">
      <w:pPr>
        <w:jc w:val="both"/>
        <w:rPr>
          <w:lang w:val="en-GB"/>
        </w:rPr>
      </w:pPr>
      <w:r w:rsidRPr="00A53AB0">
        <w:rPr>
          <w:lang w:val="en-GB"/>
        </w:rPr>
        <w:t xml:space="preserve">Respondent 8 observed disparities in how her opinions are received compared to older male counterparts, noting a tendency for others to </w:t>
      </w:r>
      <w:r w:rsidR="006A1925" w:rsidRPr="00A755EA">
        <w:rPr>
          <w:lang w:val="en-GB"/>
        </w:rPr>
        <w:t>blindly</w:t>
      </w:r>
      <w:r w:rsidRPr="00A53AB0">
        <w:rPr>
          <w:lang w:val="en-GB"/>
        </w:rPr>
        <w:t xml:space="preserve"> agree with </w:t>
      </w:r>
      <w:r w:rsidR="006A1925" w:rsidRPr="00A755EA">
        <w:rPr>
          <w:lang w:val="en-GB"/>
        </w:rPr>
        <w:t>older men</w:t>
      </w:r>
      <w:r w:rsidRPr="00A53AB0">
        <w:rPr>
          <w:lang w:val="en-GB"/>
        </w:rPr>
        <w:t xml:space="preserve">. On the other hand, she is unsure if they </w:t>
      </w:r>
      <w:r w:rsidR="0004638D" w:rsidRPr="00A755EA">
        <w:rPr>
          <w:lang w:val="en-GB"/>
        </w:rPr>
        <w:t>agree</w:t>
      </w:r>
      <w:r w:rsidRPr="00A53AB0">
        <w:rPr>
          <w:lang w:val="en-GB"/>
        </w:rPr>
        <w:t xml:space="preserve"> with the speaker and understands or if it is a natural reaction. She </w:t>
      </w:r>
      <w:r w:rsidR="0004638D" w:rsidRPr="00A755EA">
        <w:rPr>
          <w:lang w:val="en-GB"/>
        </w:rPr>
        <w:t>does</w:t>
      </w:r>
      <w:r w:rsidRPr="00A53AB0">
        <w:rPr>
          <w:lang w:val="en-GB"/>
        </w:rPr>
        <w:t xml:space="preserve"> say that it is not only in the industry that this is seen, but also in everyday life. </w:t>
      </w:r>
    </w:p>
    <w:p w14:paraId="388DCD8C" w14:textId="77777777" w:rsidR="00A53AB0" w:rsidRPr="00A53AB0" w:rsidRDefault="00A53AB0" w:rsidP="00A53AB0">
      <w:pPr>
        <w:jc w:val="both"/>
        <w:rPr>
          <w:lang w:val="en-GB"/>
        </w:rPr>
      </w:pPr>
    </w:p>
    <w:p w14:paraId="331357E4" w14:textId="77777777" w:rsidR="00A53AB0" w:rsidRPr="00A53AB0" w:rsidRDefault="00A53AB0" w:rsidP="00A53AB0">
      <w:pPr>
        <w:jc w:val="both"/>
        <w:rPr>
          <w:lang w:val="en-GB"/>
        </w:rPr>
      </w:pPr>
      <w:r w:rsidRPr="00A53AB0">
        <w:rPr>
          <w:lang w:val="en-GB"/>
        </w:rPr>
        <w:t xml:space="preserve">Respondent 9 discussed the unofficial hierarchy present in organizations, saying: </w:t>
      </w:r>
      <w:r w:rsidRPr="00A53AB0">
        <w:rPr>
          <w:i/>
          <w:iCs/>
          <w:lang w:val="en-GB"/>
        </w:rPr>
        <w:t>‘’Even if we want to be a flat organisation, there is still a hierarchy unofficially.’’</w:t>
      </w:r>
      <w:r w:rsidRPr="00A53AB0">
        <w:rPr>
          <w:lang w:val="en-GB"/>
        </w:rPr>
        <w:t>. In this hierarchy, the voices of higher-ranking individuals often carry more weight, leading her to selectively choose when to voice her opinion and when to stay silent.</w:t>
      </w:r>
    </w:p>
    <w:p w14:paraId="081F8C1D" w14:textId="77777777" w:rsidR="00A53AB0" w:rsidRPr="00A53AB0" w:rsidRDefault="00A53AB0" w:rsidP="00A53AB0">
      <w:pPr>
        <w:jc w:val="both"/>
        <w:rPr>
          <w:lang w:val="en-GB"/>
        </w:rPr>
      </w:pPr>
    </w:p>
    <w:p w14:paraId="0E1BB5B9" w14:textId="31D8460D" w:rsidR="00A53AB0" w:rsidRPr="00A755EA" w:rsidRDefault="00A53AB0" w:rsidP="00A53AB0">
      <w:pPr>
        <w:jc w:val="both"/>
        <w:rPr>
          <w:lang w:val="en-GB"/>
        </w:rPr>
      </w:pPr>
      <w:r w:rsidRPr="00A53AB0">
        <w:rPr>
          <w:lang w:val="en-GB"/>
        </w:rPr>
        <w:t>Respondent 10 reflected on her own hesitancy to speak up due to her perceived lack of experience, often framing her opinions as questions rather than statements as she sought to learn from more knowledgably colleagues.</w:t>
      </w:r>
    </w:p>
    <w:p w14:paraId="5CA93EBA" w14:textId="77777777" w:rsidR="006A1925" w:rsidRPr="00A755EA" w:rsidRDefault="006A1925" w:rsidP="00A53AB0">
      <w:pPr>
        <w:jc w:val="both"/>
        <w:rPr>
          <w:lang w:val="en-GB"/>
        </w:rPr>
      </w:pPr>
    </w:p>
    <w:p w14:paraId="5B270405" w14:textId="5FD43074" w:rsidR="006A1925" w:rsidRPr="00A755EA" w:rsidRDefault="006A1925" w:rsidP="006A1925">
      <w:pPr>
        <w:pStyle w:val="Rubrik3"/>
        <w:numPr>
          <w:ilvl w:val="2"/>
          <w:numId w:val="4"/>
        </w:numPr>
        <w:jc w:val="both"/>
        <w:rPr>
          <w:rFonts w:cs="Times New Roman"/>
        </w:rPr>
      </w:pPr>
      <w:bookmarkStart w:id="66" w:name="_Toc165162252"/>
      <w:r w:rsidRPr="00A755EA">
        <w:rPr>
          <w:rFonts w:cs="Times New Roman"/>
        </w:rPr>
        <w:t>Perspectives on Satisfaction at Company X and Role Fulfilment</w:t>
      </w:r>
      <w:bookmarkEnd w:id="66"/>
    </w:p>
    <w:p w14:paraId="6A53CA79" w14:textId="162AA091" w:rsidR="006A1925" w:rsidRPr="006A1925" w:rsidRDefault="006A1925" w:rsidP="006A1925">
      <w:pPr>
        <w:jc w:val="both"/>
        <w:rPr>
          <w:lang w:val="en-GB"/>
        </w:rPr>
      </w:pPr>
      <w:r w:rsidRPr="006A1925">
        <w:rPr>
          <w:lang w:val="en-GB"/>
        </w:rPr>
        <w:t xml:space="preserve">The interviewees reflected on their experiences, highlighting both the rewards and challenges of their roles within the construction industry and at Company X. From managing substantial </w:t>
      </w:r>
      <w:r w:rsidRPr="006A1925">
        <w:rPr>
          <w:lang w:val="en-GB"/>
        </w:rPr>
        <w:lastRenderedPageBreak/>
        <w:t xml:space="preserve">budgets to navigating gender disparities, each respondent offers unique insights into their journey within the company. Despite facing obstacles such as heavy workloads and organizational changes, these individuals find </w:t>
      </w:r>
      <w:r w:rsidR="0004638D" w:rsidRPr="00A755EA">
        <w:rPr>
          <w:lang w:val="en-GB"/>
        </w:rPr>
        <w:t>fulfilment</w:t>
      </w:r>
      <w:r w:rsidRPr="006A1925">
        <w:rPr>
          <w:lang w:val="en-GB"/>
        </w:rPr>
        <w:t xml:space="preserve"> in their work and strive to make meaningful contributions to their projects. </w:t>
      </w:r>
    </w:p>
    <w:p w14:paraId="2B8B7939" w14:textId="77777777" w:rsidR="006A1925" w:rsidRPr="006A1925" w:rsidRDefault="006A1925" w:rsidP="006A1925">
      <w:pPr>
        <w:jc w:val="both"/>
        <w:rPr>
          <w:lang w:val="en-GB"/>
        </w:rPr>
      </w:pPr>
    </w:p>
    <w:p w14:paraId="20B63D73" w14:textId="3E1B7767" w:rsidR="006A1925" w:rsidRPr="006A1925" w:rsidRDefault="006A1925" w:rsidP="006A1925">
      <w:pPr>
        <w:jc w:val="both"/>
        <w:rPr>
          <w:lang w:val="en-GB"/>
        </w:rPr>
      </w:pPr>
      <w:r w:rsidRPr="006A1925">
        <w:rPr>
          <w:lang w:val="en-GB"/>
        </w:rPr>
        <w:t xml:space="preserve">Respondent 1 expresses satisfaction with her position at Company X, saying: </w:t>
      </w:r>
      <w:r w:rsidRPr="006A1925">
        <w:rPr>
          <w:i/>
          <w:lang w:val="en-GB"/>
        </w:rPr>
        <w:t>‘’It is like I am a mini CEO as I am running a smaller organisation. I am responsible for a budget of 600 million SEK yearly, ensuring we make money and have 100 employees under me.’’</w:t>
      </w:r>
      <w:r w:rsidRPr="006A1925">
        <w:rPr>
          <w:lang w:val="en-GB"/>
        </w:rPr>
        <w:t>. She finds fulfilment in managing finances, fostering growth, and facilitating change within the company. Despite enjoying mentoring others, she acknowledges the challenges of addressing issues with employees such as underperformance or personal problems, like a difficult conversation with an employee struggling with alcohol. She also encounters challenges when client or subcontractor relationships sour, necessitating uncomfortable negotiations. Despite these difficulties, she views them as integral to her role.</w:t>
      </w:r>
    </w:p>
    <w:p w14:paraId="0A603208" w14:textId="77777777" w:rsidR="006A1925" w:rsidRPr="006A1925" w:rsidRDefault="006A1925" w:rsidP="006A1925">
      <w:pPr>
        <w:jc w:val="both"/>
        <w:rPr>
          <w:lang w:val="en-GB"/>
        </w:rPr>
      </w:pPr>
    </w:p>
    <w:p w14:paraId="276C1ACD" w14:textId="77777777" w:rsidR="006A1925" w:rsidRPr="006A1925" w:rsidRDefault="006A1925" w:rsidP="006A1925">
      <w:pPr>
        <w:jc w:val="both"/>
        <w:rPr>
          <w:lang w:val="en-GB"/>
        </w:rPr>
      </w:pPr>
      <w:r w:rsidRPr="006A1925">
        <w:rPr>
          <w:lang w:val="en-GB"/>
        </w:rPr>
        <w:t>Respondent 2 appreciates her colleagues and the technical aspects of her role. She reflects on the challenges faced early in one's career due to limited experience but notes that with time, more opportunities for advancement become available, albeit with a longer path to leadership positions.</w:t>
      </w:r>
    </w:p>
    <w:p w14:paraId="794CDF4B" w14:textId="77777777" w:rsidR="006A1925" w:rsidRPr="006A1925" w:rsidRDefault="006A1925" w:rsidP="006A1925">
      <w:pPr>
        <w:jc w:val="both"/>
        <w:rPr>
          <w:lang w:val="en-GB"/>
        </w:rPr>
      </w:pPr>
    </w:p>
    <w:p w14:paraId="151F42A0" w14:textId="7A87AAAE" w:rsidR="006A1925" w:rsidRPr="006A1925" w:rsidRDefault="006A1925" w:rsidP="006A1925">
      <w:pPr>
        <w:jc w:val="both"/>
        <w:rPr>
          <w:lang w:val="en-GB"/>
        </w:rPr>
      </w:pPr>
      <w:r w:rsidRPr="006A1925">
        <w:rPr>
          <w:lang w:val="en-GB"/>
        </w:rPr>
        <w:t>Responden</w:t>
      </w:r>
      <w:r w:rsidRPr="00A755EA">
        <w:rPr>
          <w:lang w:val="en-GB"/>
        </w:rPr>
        <w:t>t</w:t>
      </w:r>
      <w:r w:rsidRPr="006A1925">
        <w:rPr>
          <w:lang w:val="en-GB"/>
        </w:rPr>
        <w:t xml:space="preserve"> 3 finds satisfaction in her work at Company X despite organizational changes and occasional challenges with new leadership. She enjoys her role as a link between clients and projects and takes pride in building connections within the industry, especially as a woman striving for visibility and recognition, saying: </w:t>
      </w:r>
      <w:r w:rsidRPr="006A1925">
        <w:rPr>
          <w:i/>
          <w:lang w:val="en-GB"/>
        </w:rPr>
        <w:t>‘’As a woman, it is important to be seen and heard.’’</w:t>
      </w:r>
      <w:r w:rsidRPr="006A1925">
        <w:rPr>
          <w:lang w:val="en-GB"/>
        </w:rPr>
        <w:t xml:space="preserve">. </w:t>
      </w:r>
    </w:p>
    <w:p w14:paraId="6B4BA9B2" w14:textId="77777777" w:rsidR="006A1925" w:rsidRPr="006A1925" w:rsidRDefault="006A1925" w:rsidP="006A1925">
      <w:pPr>
        <w:jc w:val="both"/>
        <w:rPr>
          <w:lang w:val="en-GB"/>
        </w:rPr>
      </w:pPr>
    </w:p>
    <w:p w14:paraId="50BA0CFF" w14:textId="68998EBB" w:rsidR="006A1925" w:rsidRPr="006A1925" w:rsidRDefault="006A1925" w:rsidP="006A1925">
      <w:pPr>
        <w:jc w:val="both"/>
        <w:rPr>
          <w:lang w:val="en-GB"/>
        </w:rPr>
      </w:pPr>
      <w:r w:rsidRPr="006A1925">
        <w:rPr>
          <w:lang w:val="en-GB"/>
        </w:rPr>
        <w:t xml:space="preserve">Respondent 4 also enjoys working at Company X, liking how freely they can work </w:t>
      </w:r>
      <w:r w:rsidR="0004638D" w:rsidRPr="00A755EA">
        <w:rPr>
          <w:lang w:val="en-GB"/>
        </w:rPr>
        <w:t>if</w:t>
      </w:r>
      <w:r w:rsidRPr="006A1925">
        <w:rPr>
          <w:lang w:val="en-GB"/>
        </w:rPr>
        <w:t xml:space="preserve"> </w:t>
      </w:r>
      <w:r w:rsidRPr="00A755EA">
        <w:rPr>
          <w:lang w:val="en-GB"/>
        </w:rPr>
        <w:t>they</w:t>
      </w:r>
      <w:r w:rsidRPr="006A1925">
        <w:rPr>
          <w:lang w:val="en-GB"/>
        </w:rPr>
        <w:t xml:space="preserve"> </w:t>
      </w:r>
      <w:r w:rsidR="0004638D" w:rsidRPr="00A755EA">
        <w:rPr>
          <w:lang w:val="en-GB"/>
        </w:rPr>
        <w:t>get</w:t>
      </w:r>
      <w:r w:rsidRPr="006A1925">
        <w:rPr>
          <w:lang w:val="en-GB"/>
        </w:rPr>
        <w:t xml:space="preserve"> </w:t>
      </w:r>
      <w:r w:rsidRPr="00A755EA">
        <w:rPr>
          <w:lang w:val="en-GB"/>
        </w:rPr>
        <w:t>their</w:t>
      </w:r>
      <w:r w:rsidRPr="006A1925">
        <w:rPr>
          <w:lang w:val="en-GB"/>
        </w:rPr>
        <w:t xml:space="preserve"> work done and has varied developments. On the other hand, there are times when they feel time pressure</w:t>
      </w:r>
      <w:r w:rsidR="00993756" w:rsidRPr="00A755EA">
        <w:rPr>
          <w:lang w:val="en-GB"/>
        </w:rPr>
        <w:t>, saying</w:t>
      </w:r>
      <w:r w:rsidRPr="006A1925">
        <w:rPr>
          <w:lang w:val="en-GB"/>
        </w:rPr>
        <w:t xml:space="preserve">: </w:t>
      </w:r>
      <w:r w:rsidRPr="006A1925">
        <w:rPr>
          <w:i/>
          <w:lang w:val="en-GB"/>
        </w:rPr>
        <w:t>‘’Everything needs to move fast in the construction industry, everything. That is negative about it, being pressured.’’</w:t>
      </w:r>
      <w:r w:rsidRPr="006A1925">
        <w:rPr>
          <w:lang w:val="en-GB"/>
        </w:rPr>
        <w:t>. She believes that managing such pressure requires specific traits and coping mechanisms.</w:t>
      </w:r>
    </w:p>
    <w:p w14:paraId="0C916BE1" w14:textId="77777777" w:rsidR="006A1925" w:rsidRPr="006A1925" w:rsidRDefault="006A1925" w:rsidP="006A1925">
      <w:pPr>
        <w:jc w:val="both"/>
        <w:rPr>
          <w:lang w:val="en-GB"/>
        </w:rPr>
      </w:pPr>
    </w:p>
    <w:p w14:paraId="41E45707" w14:textId="77777777" w:rsidR="006A1925" w:rsidRPr="006A1925" w:rsidRDefault="006A1925" w:rsidP="006A1925">
      <w:pPr>
        <w:jc w:val="both"/>
        <w:rPr>
          <w:lang w:val="en-GB"/>
        </w:rPr>
      </w:pPr>
      <w:r w:rsidRPr="006A1925">
        <w:rPr>
          <w:lang w:val="en-GB"/>
        </w:rPr>
        <w:t>Respondent 5 appreciates her colleagues and the dynamic nature of her project but is frustrated by gender-based assumptions about her role, particularly regarding having to take notes because she is good at organizing and is a female. She emphasizes the importance of being valued for one's contributions beyond stereotypes.</w:t>
      </w:r>
    </w:p>
    <w:p w14:paraId="6FEB7B89" w14:textId="77777777" w:rsidR="006A1925" w:rsidRPr="006A1925" w:rsidRDefault="006A1925" w:rsidP="006A1925">
      <w:pPr>
        <w:jc w:val="both"/>
        <w:rPr>
          <w:lang w:val="en-GB"/>
        </w:rPr>
      </w:pPr>
    </w:p>
    <w:p w14:paraId="37EF285D" w14:textId="77777777" w:rsidR="006A1925" w:rsidRPr="006A1925" w:rsidRDefault="006A1925" w:rsidP="006A1925">
      <w:pPr>
        <w:jc w:val="both"/>
        <w:rPr>
          <w:lang w:val="en-GB"/>
        </w:rPr>
      </w:pPr>
      <w:r w:rsidRPr="006A1925">
        <w:rPr>
          <w:lang w:val="en-GB"/>
        </w:rPr>
        <w:t>Respondent 6 values the opportunities for recognition and problem-solving at Company X, despite the less enjoyable aspects of administrative tasks. She recognizes the necessity of such work but emphasizes the need for balance.</w:t>
      </w:r>
    </w:p>
    <w:p w14:paraId="6CEC3958" w14:textId="77777777" w:rsidR="006A1925" w:rsidRPr="006A1925" w:rsidRDefault="006A1925" w:rsidP="006A1925">
      <w:pPr>
        <w:jc w:val="both"/>
        <w:rPr>
          <w:lang w:val="en-GB"/>
        </w:rPr>
      </w:pPr>
    </w:p>
    <w:p w14:paraId="3D60E2B3" w14:textId="2BB280FD" w:rsidR="006A1925" w:rsidRPr="006A1925" w:rsidRDefault="006A1925" w:rsidP="006A1925">
      <w:pPr>
        <w:jc w:val="both"/>
        <w:rPr>
          <w:lang w:val="en-GB"/>
        </w:rPr>
      </w:pPr>
      <w:r w:rsidRPr="006A1925">
        <w:rPr>
          <w:lang w:val="en-GB"/>
        </w:rPr>
        <w:t xml:space="preserve">Respondent 7 is satisfied with the workplace culture at Company X but highlights the lack of clear career paths for women, noting the prevalence of men in leadership positions. She expresses frustration at the limited opportunities for advancement as: </w:t>
      </w:r>
      <w:r w:rsidRPr="006A1925">
        <w:rPr>
          <w:i/>
          <w:iCs/>
          <w:lang w:val="en-GB"/>
        </w:rPr>
        <w:t xml:space="preserve">‘’This industry is made for men to take the chief positions while women </w:t>
      </w:r>
      <w:r w:rsidR="0004638D" w:rsidRPr="00A755EA">
        <w:rPr>
          <w:i/>
          <w:iCs/>
          <w:lang w:val="en-GB"/>
        </w:rPr>
        <w:t>end</w:t>
      </w:r>
      <w:r w:rsidRPr="006A1925">
        <w:rPr>
          <w:i/>
          <w:iCs/>
          <w:lang w:val="en-GB"/>
        </w:rPr>
        <w:t xml:space="preserve"> up in supporting roles where the development opportunities are not as many.’’</w:t>
      </w:r>
      <w:r w:rsidRPr="006A1925">
        <w:rPr>
          <w:lang w:val="en-GB"/>
        </w:rPr>
        <w:t>.</w:t>
      </w:r>
    </w:p>
    <w:p w14:paraId="48E5BF13" w14:textId="77777777" w:rsidR="006A1925" w:rsidRPr="006A1925" w:rsidRDefault="006A1925" w:rsidP="006A1925">
      <w:pPr>
        <w:jc w:val="both"/>
        <w:rPr>
          <w:lang w:val="en-GB"/>
        </w:rPr>
      </w:pPr>
    </w:p>
    <w:p w14:paraId="30E011C5" w14:textId="780B1F7B" w:rsidR="006A1925" w:rsidRPr="006A1925" w:rsidRDefault="006A1925" w:rsidP="006A1925">
      <w:pPr>
        <w:jc w:val="both"/>
        <w:rPr>
          <w:lang w:val="en-GB"/>
        </w:rPr>
      </w:pPr>
      <w:r w:rsidRPr="006A1925">
        <w:rPr>
          <w:lang w:val="en-GB"/>
        </w:rPr>
        <w:t xml:space="preserve">Respondent 8 finds </w:t>
      </w:r>
      <w:r w:rsidR="0004638D" w:rsidRPr="00A755EA">
        <w:rPr>
          <w:lang w:val="en-GB"/>
        </w:rPr>
        <w:t>fulfilment</w:t>
      </w:r>
      <w:r w:rsidRPr="006A1925">
        <w:rPr>
          <w:lang w:val="en-GB"/>
        </w:rPr>
        <w:t xml:space="preserve"> in her role's combination of practical fieldwork and administrative duties but struggles with an overwhelming workload and limited opportunities </w:t>
      </w:r>
      <w:r w:rsidRPr="006A1925">
        <w:rPr>
          <w:lang w:val="en-GB"/>
        </w:rPr>
        <w:lastRenderedPageBreak/>
        <w:t>for collaboration. She expresses a desire for more support in managing tasks and exchanging ideas with colleagues as her role is limited with not many in it.</w:t>
      </w:r>
    </w:p>
    <w:p w14:paraId="1F16928D" w14:textId="77777777" w:rsidR="006A1925" w:rsidRPr="006A1925" w:rsidRDefault="006A1925" w:rsidP="006A1925">
      <w:pPr>
        <w:jc w:val="both"/>
        <w:rPr>
          <w:lang w:val="en-GB"/>
        </w:rPr>
      </w:pPr>
    </w:p>
    <w:p w14:paraId="4000F8D9" w14:textId="77777777" w:rsidR="006A1925" w:rsidRPr="006A1925" w:rsidRDefault="006A1925" w:rsidP="006A1925">
      <w:pPr>
        <w:jc w:val="both"/>
        <w:rPr>
          <w:lang w:val="en-GB"/>
        </w:rPr>
      </w:pPr>
      <w:r w:rsidRPr="006A1925">
        <w:rPr>
          <w:lang w:val="en-GB"/>
        </w:rPr>
        <w:t>Respondent 9 feels engaged in her work at Company X, particularly in ensuring project success and maintaining positive client relationships. She appreciates her career progression despite lacking formal education but voices concerns about being overburdened with tasks and feeling exploited by colleagues who rely on her efficiency.</w:t>
      </w:r>
    </w:p>
    <w:p w14:paraId="00577D92" w14:textId="77777777" w:rsidR="006A1925" w:rsidRPr="006A1925" w:rsidRDefault="006A1925" w:rsidP="006A1925">
      <w:pPr>
        <w:jc w:val="both"/>
        <w:rPr>
          <w:lang w:val="en-GB"/>
        </w:rPr>
      </w:pPr>
    </w:p>
    <w:p w14:paraId="7AF9C5D2" w14:textId="0EEE962C" w:rsidR="006A1925" w:rsidRPr="00A755EA" w:rsidRDefault="006A1925" w:rsidP="006A1925">
      <w:pPr>
        <w:jc w:val="both"/>
        <w:rPr>
          <w:lang w:val="en-GB"/>
        </w:rPr>
      </w:pPr>
      <w:r w:rsidRPr="00A755EA">
        <w:rPr>
          <w:lang w:val="en-GB"/>
        </w:rPr>
        <w:t xml:space="preserve">Respondent 10 enjoyed her time at Company X, particularly the hands-on experience at construction sites. However, she found it challenging to navigate interactions with blue-collar workers due to uncertainties about appropriate </w:t>
      </w:r>
      <w:r w:rsidR="0004638D" w:rsidRPr="00A755EA">
        <w:rPr>
          <w:lang w:val="en-GB"/>
        </w:rPr>
        <w:t>behaviour</w:t>
      </w:r>
      <w:r w:rsidRPr="00A755EA">
        <w:rPr>
          <w:lang w:val="en-GB"/>
        </w:rPr>
        <w:t>.</w:t>
      </w:r>
    </w:p>
    <w:p w14:paraId="0F19C7B4" w14:textId="77777777" w:rsidR="00A53AB0" w:rsidRPr="00A755EA" w:rsidRDefault="00A53AB0" w:rsidP="00A53AB0">
      <w:pPr>
        <w:rPr>
          <w:lang w:val="en-GB"/>
        </w:rPr>
      </w:pPr>
    </w:p>
    <w:p w14:paraId="0AC3E618" w14:textId="12D48E22" w:rsidR="00993756" w:rsidRPr="00A755EA" w:rsidRDefault="00993756" w:rsidP="000416A8">
      <w:pPr>
        <w:pStyle w:val="Rubrik3"/>
        <w:numPr>
          <w:ilvl w:val="2"/>
          <w:numId w:val="4"/>
        </w:numPr>
        <w:jc w:val="both"/>
        <w:rPr>
          <w:rFonts w:cs="Times New Roman"/>
        </w:rPr>
      </w:pPr>
      <w:bookmarkStart w:id="67" w:name="_Toc165162253"/>
      <w:r w:rsidRPr="00A755EA">
        <w:rPr>
          <w:rFonts w:cs="Times New Roman"/>
        </w:rPr>
        <w:t>Reflections on Self-Adaption</w:t>
      </w:r>
      <w:bookmarkEnd w:id="67"/>
    </w:p>
    <w:p w14:paraId="0E5DBB48" w14:textId="0A82CC04" w:rsidR="00993756" w:rsidRPr="00993756" w:rsidRDefault="00993756" w:rsidP="00993756">
      <w:pPr>
        <w:jc w:val="both"/>
        <w:rPr>
          <w:lang w:val="en-GB"/>
        </w:rPr>
      </w:pPr>
      <w:r w:rsidRPr="00993756">
        <w:rPr>
          <w:lang w:val="en-GB"/>
        </w:rPr>
        <w:t>Each respondent share</w:t>
      </w:r>
      <w:r w:rsidRPr="00A755EA">
        <w:rPr>
          <w:lang w:val="en-GB"/>
        </w:rPr>
        <w:t>d</w:t>
      </w:r>
      <w:r w:rsidRPr="00993756">
        <w:rPr>
          <w:lang w:val="en-GB"/>
        </w:rPr>
        <w:t xml:space="preserve"> insights into whether they've felt pressured to change aspects of themselves to fit workplace expectations. Respondent 1 confidently expresses that she has always remained true to herself, saying: </w:t>
      </w:r>
      <w:r w:rsidRPr="00993756">
        <w:rPr>
          <w:i/>
          <w:iCs/>
          <w:lang w:val="en-GB"/>
        </w:rPr>
        <w:t>‘’I’ve always felt strong in myself and know what I want.’’.</w:t>
      </w:r>
      <w:r w:rsidRPr="00993756">
        <w:rPr>
          <w:lang w:val="en-GB"/>
        </w:rPr>
        <w:t xml:space="preserve"> She acknowledges a subtle shift in her communication style, particularly in professional settings, which her son has pointed out. Yet, she views this adaptation as a natural aspect of interacting with different scenarios and individuals. Regarding attire, she adheres to the expected norms of professionalism, choosing attire suitable for various occasions like tendering meetings without feeling the need to fundamentally change herself to conform.</w:t>
      </w:r>
    </w:p>
    <w:p w14:paraId="3CE67FF7" w14:textId="77777777" w:rsidR="00993756" w:rsidRPr="00993756" w:rsidRDefault="00993756" w:rsidP="00993756">
      <w:pPr>
        <w:jc w:val="both"/>
        <w:rPr>
          <w:lang w:val="en-GB"/>
        </w:rPr>
      </w:pPr>
    </w:p>
    <w:p w14:paraId="71C7F328" w14:textId="1111AAE3" w:rsidR="00993756" w:rsidRPr="00993756" w:rsidRDefault="00993756" w:rsidP="00993756">
      <w:pPr>
        <w:jc w:val="both"/>
        <w:rPr>
          <w:lang w:val="en-GB"/>
        </w:rPr>
      </w:pPr>
      <w:r w:rsidRPr="00993756">
        <w:rPr>
          <w:lang w:val="en-GB"/>
        </w:rPr>
        <w:t xml:space="preserve">Respondent 2 reflects on her personal evolution, noting that while she never felt compelled to alter herself externally, she has refined her communication style to be </w:t>
      </w:r>
      <w:r w:rsidR="0004638D" w:rsidRPr="00A755EA">
        <w:rPr>
          <w:lang w:val="en-GB"/>
        </w:rPr>
        <w:t>more direct and clearer</w:t>
      </w:r>
      <w:r w:rsidRPr="00993756">
        <w:rPr>
          <w:lang w:val="en-GB"/>
        </w:rPr>
        <w:t xml:space="preserve"> as some want that over a discussion. She explained: </w:t>
      </w:r>
      <w:r w:rsidRPr="00993756">
        <w:rPr>
          <w:i/>
          <w:iCs/>
          <w:lang w:val="en-GB"/>
        </w:rPr>
        <w:t>‘’This may not have to do with me changing my personality, but more with me adjusting to the situation and person I’m talking to.’’.</w:t>
      </w:r>
    </w:p>
    <w:p w14:paraId="1EC829DD" w14:textId="77777777" w:rsidR="00993756" w:rsidRPr="00993756" w:rsidRDefault="00993756" w:rsidP="00993756">
      <w:pPr>
        <w:jc w:val="both"/>
        <w:rPr>
          <w:lang w:val="en-GB"/>
        </w:rPr>
      </w:pPr>
    </w:p>
    <w:p w14:paraId="7FFABF26" w14:textId="7D3B19F1" w:rsidR="00993756" w:rsidRPr="00993756" w:rsidRDefault="00993756" w:rsidP="00993756">
      <w:pPr>
        <w:jc w:val="both"/>
        <w:rPr>
          <w:lang w:val="en-GB"/>
        </w:rPr>
      </w:pPr>
      <w:r w:rsidRPr="00993756">
        <w:rPr>
          <w:lang w:val="en-GB"/>
        </w:rPr>
        <w:t xml:space="preserve">Respondent 3 recounted a past consideration of makeup application when entering the workforce, which gradually waned over time. The closest thing to a change she feels she has done is become </w:t>
      </w:r>
      <w:r w:rsidRPr="00A755EA">
        <w:rPr>
          <w:lang w:val="en-GB"/>
        </w:rPr>
        <w:t xml:space="preserve">more </w:t>
      </w:r>
      <w:r w:rsidR="00A755EA" w:rsidRPr="00150B58">
        <w:rPr>
          <w:lang w:val="en-GB"/>
        </w:rPr>
        <w:t>”</w:t>
      </w:r>
      <w:r w:rsidRPr="00A755EA">
        <w:rPr>
          <w:lang w:val="en-GB"/>
        </w:rPr>
        <w:t>t</w:t>
      </w:r>
      <w:r w:rsidR="007254E0" w:rsidRPr="00A755EA">
        <w:rPr>
          <w:lang w:val="en-GB"/>
        </w:rPr>
        <w:t xml:space="preserve">hick </w:t>
      </w:r>
      <w:r w:rsidRPr="00A755EA">
        <w:rPr>
          <w:lang w:val="en-GB"/>
        </w:rPr>
        <w:t>skinned</w:t>
      </w:r>
      <w:r w:rsidR="00A755EA" w:rsidRPr="00150B58">
        <w:rPr>
          <w:lang w:val="en-GB"/>
        </w:rPr>
        <w:t>”</w:t>
      </w:r>
      <w:r w:rsidRPr="00993756">
        <w:rPr>
          <w:lang w:val="en-GB"/>
        </w:rPr>
        <w:t xml:space="preserve"> and say what she thinks as she </w:t>
      </w:r>
      <w:r w:rsidR="0004638D" w:rsidRPr="00A755EA">
        <w:rPr>
          <w:lang w:val="en-GB"/>
        </w:rPr>
        <w:t>wants</w:t>
      </w:r>
      <w:r w:rsidRPr="00993756">
        <w:rPr>
          <w:lang w:val="en-GB"/>
        </w:rPr>
        <w:t xml:space="preserve"> things her way.</w:t>
      </w:r>
    </w:p>
    <w:p w14:paraId="51841A07" w14:textId="77777777" w:rsidR="00993756" w:rsidRPr="00993756" w:rsidRDefault="00993756" w:rsidP="00993756">
      <w:pPr>
        <w:jc w:val="both"/>
        <w:rPr>
          <w:lang w:val="en-GB"/>
        </w:rPr>
      </w:pPr>
    </w:p>
    <w:p w14:paraId="53E756E2" w14:textId="77777777" w:rsidR="00993756" w:rsidRPr="00993756" w:rsidRDefault="00993756" w:rsidP="00993756">
      <w:pPr>
        <w:jc w:val="both"/>
        <w:rPr>
          <w:lang w:val="en-GB"/>
        </w:rPr>
      </w:pPr>
      <w:r w:rsidRPr="00993756">
        <w:rPr>
          <w:lang w:val="en-GB"/>
        </w:rPr>
        <w:t>Respondent 4, as a blue-collar worker, recalls practical challenges like managing long hair, which she addressed for convenience rather than social pressure. She maintains that any adjustments she's made were out of necessity rather than a desire to conform.</w:t>
      </w:r>
    </w:p>
    <w:p w14:paraId="6CFCFBDC" w14:textId="77777777" w:rsidR="00993756" w:rsidRPr="00993756" w:rsidRDefault="00993756" w:rsidP="00993756">
      <w:pPr>
        <w:jc w:val="both"/>
        <w:rPr>
          <w:lang w:val="en-GB"/>
        </w:rPr>
      </w:pPr>
    </w:p>
    <w:p w14:paraId="40570602" w14:textId="77777777" w:rsidR="00993756" w:rsidRPr="00993756" w:rsidRDefault="00993756" w:rsidP="00993756">
      <w:pPr>
        <w:jc w:val="both"/>
        <w:rPr>
          <w:lang w:val="en-GB"/>
        </w:rPr>
      </w:pPr>
      <w:r w:rsidRPr="00993756">
        <w:rPr>
          <w:lang w:val="en-GB"/>
        </w:rPr>
        <w:t>Respondent 5 recognise feeling out of place in environments that exude a traditional or outdated atmosphere, leading to a sense of discomfort rather than a perceived need to change herself. Her focus lies more on navigating unfamiliar social dynamics rather than altering her identity.</w:t>
      </w:r>
    </w:p>
    <w:p w14:paraId="658E4188" w14:textId="77777777" w:rsidR="00993756" w:rsidRPr="00993756" w:rsidRDefault="00993756" w:rsidP="00993756">
      <w:pPr>
        <w:jc w:val="both"/>
        <w:rPr>
          <w:lang w:val="en-GB"/>
        </w:rPr>
      </w:pPr>
    </w:p>
    <w:p w14:paraId="1D74F133" w14:textId="77777777" w:rsidR="00993756" w:rsidRPr="00993756" w:rsidRDefault="00993756" w:rsidP="00993756">
      <w:pPr>
        <w:jc w:val="both"/>
        <w:rPr>
          <w:lang w:val="en-GB"/>
        </w:rPr>
      </w:pPr>
      <w:r w:rsidRPr="00993756">
        <w:rPr>
          <w:lang w:val="en-GB"/>
        </w:rPr>
        <w:t xml:space="preserve">Respondent 6 shares her observation that societal expectations, such as engaging in sports discussions may influence perceptions of fitting in. One noticeable thing she mentioned was that she previously wore makeup but has now quit wearing it as no one cares about it. </w:t>
      </w:r>
    </w:p>
    <w:p w14:paraId="2A55EF7F" w14:textId="77777777" w:rsidR="00993756" w:rsidRPr="00993756" w:rsidRDefault="00993756" w:rsidP="00993756">
      <w:pPr>
        <w:jc w:val="both"/>
        <w:rPr>
          <w:lang w:val="en-GB"/>
        </w:rPr>
      </w:pPr>
    </w:p>
    <w:p w14:paraId="3DD196EE" w14:textId="188DABEF" w:rsidR="00993756" w:rsidRPr="00993756" w:rsidRDefault="00993756" w:rsidP="00993756">
      <w:pPr>
        <w:jc w:val="both"/>
        <w:rPr>
          <w:lang w:val="en-GB"/>
        </w:rPr>
      </w:pPr>
      <w:r w:rsidRPr="00993756">
        <w:rPr>
          <w:lang w:val="en-GB"/>
        </w:rPr>
        <w:t xml:space="preserve">Respondent 7 emphasizes the importance of adapting to the professional environment without compromising individuality. While she chooses attire suited to the office environment and not colourful </w:t>
      </w:r>
      <w:r w:rsidR="0004638D" w:rsidRPr="00A755EA">
        <w:rPr>
          <w:lang w:val="en-GB"/>
        </w:rPr>
        <w:t>clothing</w:t>
      </w:r>
      <w:r w:rsidRPr="00993756">
        <w:rPr>
          <w:lang w:val="en-GB"/>
        </w:rPr>
        <w:t>, she advocates for flexibility rather than strict adherence to conventions.</w:t>
      </w:r>
    </w:p>
    <w:p w14:paraId="2C98005A" w14:textId="77777777" w:rsidR="00993756" w:rsidRPr="00993756" w:rsidRDefault="00993756" w:rsidP="00993756">
      <w:pPr>
        <w:jc w:val="both"/>
        <w:rPr>
          <w:lang w:val="en-GB"/>
        </w:rPr>
      </w:pPr>
    </w:p>
    <w:p w14:paraId="5E525901" w14:textId="55A0D518" w:rsidR="00993756" w:rsidRPr="00993756" w:rsidRDefault="00993756" w:rsidP="00993756">
      <w:pPr>
        <w:jc w:val="both"/>
        <w:rPr>
          <w:lang w:val="en-GB"/>
        </w:rPr>
      </w:pPr>
      <w:r w:rsidRPr="00993756">
        <w:rPr>
          <w:lang w:val="en-GB"/>
        </w:rPr>
        <w:t xml:space="preserve">Respondent 8 reflects on the intersection of personal preferences and workplace expectations, acknowledging considerations like avoiding certain </w:t>
      </w:r>
      <w:r w:rsidR="0004638D" w:rsidRPr="00A755EA">
        <w:rPr>
          <w:lang w:val="en-GB"/>
        </w:rPr>
        <w:t>colours</w:t>
      </w:r>
      <w:r w:rsidRPr="00993756">
        <w:rPr>
          <w:lang w:val="en-GB"/>
        </w:rPr>
        <w:t xml:space="preserve"> on a production site to avoid being </w:t>
      </w:r>
      <w:r w:rsidRPr="00993756">
        <w:rPr>
          <w:lang w:val="en-GB"/>
        </w:rPr>
        <w:lastRenderedPageBreak/>
        <w:t>perceived as overly feminine. She attributes any perceived changes in her personality to the demands of her work environment.</w:t>
      </w:r>
    </w:p>
    <w:p w14:paraId="182D732D" w14:textId="77777777" w:rsidR="00993756" w:rsidRPr="00993756" w:rsidRDefault="00993756" w:rsidP="00993756">
      <w:pPr>
        <w:jc w:val="both"/>
        <w:rPr>
          <w:lang w:val="en-GB"/>
        </w:rPr>
      </w:pPr>
    </w:p>
    <w:p w14:paraId="22A849D6" w14:textId="3AD39941" w:rsidR="00993756" w:rsidRPr="00993756" w:rsidRDefault="00993756" w:rsidP="00993756">
      <w:pPr>
        <w:jc w:val="both"/>
        <w:rPr>
          <w:lang w:val="en-GB"/>
        </w:rPr>
      </w:pPr>
      <w:r w:rsidRPr="00993756">
        <w:rPr>
          <w:lang w:val="en-GB"/>
        </w:rPr>
        <w:t>Respondent 9 mentions what she said before about picking ones fights as a change in herself where she before would fight them all, but after being met with aggression she now picks and chooses what is worth fighting for. One more thing she mention</w:t>
      </w:r>
      <w:r w:rsidR="000416A8" w:rsidRPr="00A755EA">
        <w:rPr>
          <w:lang w:val="en-GB"/>
        </w:rPr>
        <w:t>ed</w:t>
      </w:r>
      <w:r w:rsidRPr="00993756">
        <w:rPr>
          <w:lang w:val="en-GB"/>
        </w:rPr>
        <w:t xml:space="preserve"> is not a change per say, but more about a limitation at work and that is to wear a tank top because she only works with men and feels uncomfortable doing so. </w:t>
      </w:r>
    </w:p>
    <w:p w14:paraId="2D254AF8" w14:textId="77777777" w:rsidR="00993756" w:rsidRPr="00993756" w:rsidRDefault="00993756" w:rsidP="00993756">
      <w:pPr>
        <w:jc w:val="both"/>
        <w:rPr>
          <w:lang w:val="en-GB"/>
        </w:rPr>
      </w:pPr>
    </w:p>
    <w:p w14:paraId="435BC733" w14:textId="67FF204E" w:rsidR="00993756" w:rsidRPr="00A755EA" w:rsidRDefault="00993756" w:rsidP="00993756">
      <w:pPr>
        <w:jc w:val="both"/>
        <w:rPr>
          <w:lang w:val="en-GB"/>
        </w:rPr>
      </w:pPr>
      <w:r w:rsidRPr="00993756">
        <w:rPr>
          <w:lang w:val="en-GB"/>
        </w:rPr>
        <w:t>Respondent 10 expresses contentment with herself while acknowledging discomfort in unfamiliar social settings. Her inclination towards observation rather than immediate participation reflects her preference for understanding situations before fully engaging.</w:t>
      </w:r>
    </w:p>
    <w:p w14:paraId="1C60FBF8" w14:textId="77777777" w:rsidR="00993756" w:rsidRPr="00A755EA" w:rsidRDefault="00993756" w:rsidP="00A53AB0">
      <w:pPr>
        <w:rPr>
          <w:lang w:val="en-GB"/>
        </w:rPr>
      </w:pPr>
    </w:p>
    <w:p w14:paraId="1755F571" w14:textId="2AF1A111" w:rsidR="000416A8" w:rsidRPr="00A755EA" w:rsidRDefault="000416A8" w:rsidP="000416A8">
      <w:pPr>
        <w:pStyle w:val="Rubrik3"/>
        <w:numPr>
          <w:ilvl w:val="2"/>
          <w:numId w:val="4"/>
        </w:numPr>
        <w:jc w:val="both"/>
        <w:rPr>
          <w:rFonts w:cs="Times New Roman"/>
        </w:rPr>
      </w:pPr>
      <w:bookmarkStart w:id="68" w:name="_Toc165162254"/>
      <w:r w:rsidRPr="00A755EA">
        <w:rPr>
          <w:rFonts w:cs="Times New Roman"/>
        </w:rPr>
        <w:t>Contemplating Career Paths</w:t>
      </w:r>
      <w:bookmarkEnd w:id="68"/>
    </w:p>
    <w:p w14:paraId="57B5BB5A" w14:textId="77777777" w:rsidR="000416A8" w:rsidRPr="000416A8" w:rsidRDefault="000416A8" w:rsidP="000416A8">
      <w:pPr>
        <w:jc w:val="both"/>
        <w:rPr>
          <w:lang w:val="en-GB"/>
        </w:rPr>
      </w:pPr>
      <w:r w:rsidRPr="000416A8">
        <w:rPr>
          <w:lang w:val="en-GB"/>
        </w:rPr>
        <w:t xml:space="preserve">Respondent 1 acknowledged occasional challenging days where the idea crossed her mind, but overall, she remains committed to the industry due to its enjoyable nature and the job's flexibility. An example of a time when she felt unsure and wanted to leave was when she got her new position. As she stepped into this new role as a work manager, many employees quit because they followed the old manager as he tempted them with higher salaries. This made it scary and overwhelming to take on a new position. Despite initial uncertainties in a new managerial role, she now embraces it wholeheartedly after overcoming initial challenges. </w:t>
      </w:r>
    </w:p>
    <w:p w14:paraId="71E15A96" w14:textId="77777777" w:rsidR="000416A8" w:rsidRPr="000416A8" w:rsidRDefault="000416A8" w:rsidP="000416A8">
      <w:pPr>
        <w:jc w:val="both"/>
        <w:rPr>
          <w:lang w:val="en-GB"/>
        </w:rPr>
      </w:pPr>
    </w:p>
    <w:p w14:paraId="6D5D2619" w14:textId="3185EF7A" w:rsidR="000416A8" w:rsidRPr="000416A8" w:rsidRDefault="000416A8" w:rsidP="000416A8">
      <w:pPr>
        <w:jc w:val="both"/>
        <w:rPr>
          <w:lang w:val="en-GB"/>
        </w:rPr>
      </w:pPr>
      <w:r w:rsidRPr="000416A8">
        <w:rPr>
          <w:lang w:val="en-GB"/>
        </w:rPr>
        <w:t xml:space="preserve">Respondent 2 expressed contentment with staying at Company X, attributing her satisfaction to the supportive work environment and positive interactions with colleagues. In contrast, Respondent 3 admitted contemplating leaving Company X due to dissatisfaction with her boss over the past year. Despite this, her attachment to clients and colleagues makes departure challenging. While she </w:t>
      </w:r>
      <w:r w:rsidRPr="00A755EA">
        <w:rPr>
          <w:lang w:val="en-GB"/>
        </w:rPr>
        <w:t>thinks of</w:t>
      </w:r>
      <w:r w:rsidRPr="000416A8">
        <w:rPr>
          <w:lang w:val="en-GB"/>
        </w:rPr>
        <w:t xml:space="preserve"> the idea of leaving Company X, she remains committed to the industry.</w:t>
      </w:r>
    </w:p>
    <w:p w14:paraId="298B85CB" w14:textId="77777777" w:rsidR="000416A8" w:rsidRPr="000416A8" w:rsidRDefault="000416A8" w:rsidP="000416A8">
      <w:pPr>
        <w:jc w:val="both"/>
        <w:rPr>
          <w:lang w:val="en-GB"/>
        </w:rPr>
      </w:pPr>
    </w:p>
    <w:p w14:paraId="68988832" w14:textId="77777777" w:rsidR="000416A8" w:rsidRPr="000416A8" w:rsidRDefault="000416A8" w:rsidP="000416A8">
      <w:pPr>
        <w:jc w:val="both"/>
        <w:rPr>
          <w:lang w:val="en-GB"/>
        </w:rPr>
      </w:pPr>
      <w:r w:rsidRPr="000416A8">
        <w:rPr>
          <w:lang w:val="en-GB"/>
        </w:rPr>
        <w:t xml:space="preserve">Respondent 4 and 7 has never felt compelled to depart from Company X or the industry but acknowledges occasional curiosity about new opportunities. Similarly, Respondent 5, while enjoying her involvement in complex projects at Company X, remains uncertain about her future in the industry due to her relatively short tenure. </w:t>
      </w:r>
    </w:p>
    <w:p w14:paraId="3EADE2FF" w14:textId="77777777" w:rsidR="000416A8" w:rsidRPr="000416A8" w:rsidRDefault="000416A8" w:rsidP="000416A8">
      <w:pPr>
        <w:jc w:val="both"/>
        <w:rPr>
          <w:lang w:val="en-GB"/>
        </w:rPr>
      </w:pPr>
    </w:p>
    <w:p w14:paraId="2FEA1BA4" w14:textId="77777777" w:rsidR="000416A8" w:rsidRPr="000416A8" w:rsidRDefault="000416A8" w:rsidP="000416A8">
      <w:pPr>
        <w:jc w:val="both"/>
        <w:rPr>
          <w:lang w:val="en-GB"/>
        </w:rPr>
      </w:pPr>
      <w:r w:rsidRPr="000416A8">
        <w:rPr>
          <w:lang w:val="en-GB"/>
        </w:rPr>
        <w:t xml:space="preserve">Respondent 6 does not feel she wants to leave Company X, mentioning that she has previously felt that way with a different company. She finds Company X and, more specifically, her team to be greatly diverse, with everyone working actively to ensure everyone feels good in the team. </w:t>
      </w:r>
    </w:p>
    <w:p w14:paraId="43333599" w14:textId="77777777" w:rsidR="000416A8" w:rsidRPr="000416A8" w:rsidRDefault="000416A8" w:rsidP="000416A8">
      <w:pPr>
        <w:jc w:val="both"/>
        <w:rPr>
          <w:lang w:val="en-GB"/>
        </w:rPr>
      </w:pPr>
    </w:p>
    <w:p w14:paraId="1E9C1250" w14:textId="4BDDF072" w:rsidR="000416A8" w:rsidRPr="000416A8" w:rsidRDefault="000416A8" w:rsidP="000416A8">
      <w:pPr>
        <w:jc w:val="both"/>
        <w:rPr>
          <w:lang w:val="en-GB"/>
        </w:rPr>
      </w:pPr>
      <w:r w:rsidRPr="000416A8">
        <w:rPr>
          <w:lang w:val="en-GB"/>
        </w:rPr>
        <w:t xml:space="preserve">Reflecting on her career journey, Respondent 8 noted a </w:t>
      </w:r>
      <w:r w:rsidRPr="00A755EA">
        <w:rPr>
          <w:lang w:val="en-GB"/>
        </w:rPr>
        <w:t>strong</w:t>
      </w:r>
      <w:r w:rsidRPr="000416A8">
        <w:rPr>
          <w:lang w:val="en-GB"/>
        </w:rPr>
        <w:t xml:space="preserve"> contrast between her current experience at Company X and her initial job dissatisfaction. Motherhood and personal growth have influenced her perspective, fostering a sense of contentment in her current role.</w:t>
      </w:r>
    </w:p>
    <w:p w14:paraId="647757D5" w14:textId="77777777" w:rsidR="000416A8" w:rsidRPr="000416A8" w:rsidRDefault="000416A8" w:rsidP="000416A8">
      <w:pPr>
        <w:jc w:val="both"/>
        <w:rPr>
          <w:lang w:val="en-GB"/>
        </w:rPr>
      </w:pPr>
    </w:p>
    <w:p w14:paraId="51717F3D" w14:textId="77777777" w:rsidR="000416A8" w:rsidRPr="000416A8" w:rsidRDefault="000416A8" w:rsidP="000416A8">
      <w:pPr>
        <w:jc w:val="both"/>
        <w:rPr>
          <w:lang w:val="en-GB"/>
        </w:rPr>
      </w:pPr>
      <w:r w:rsidRPr="000416A8">
        <w:rPr>
          <w:lang w:val="en-GB"/>
        </w:rPr>
        <w:t xml:space="preserve">Similar to Respondent 3, Respondent 9 has considered leaving Company X. She has gotten offers that has made her curious and see what is out on the market and build on her own confidence. </w:t>
      </w:r>
    </w:p>
    <w:p w14:paraId="0A2B207A" w14:textId="77777777" w:rsidR="000416A8" w:rsidRPr="000416A8" w:rsidRDefault="000416A8" w:rsidP="000416A8">
      <w:pPr>
        <w:jc w:val="both"/>
        <w:rPr>
          <w:lang w:val="en-GB"/>
        </w:rPr>
      </w:pPr>
    </w:p>
    <w:p w14:paraId="67841056" w14:textId="29C6B4A2" w:rsidR="000416A8" w:rsidRPr="00A755EA" w:rsidRDefault="000416A8" w:rsidP="000416A8">
      <w:pPr>
        <w:jc w:val="both"/>
        <w:rPr>
          <w:lang w:val="en-GB"/>
        </w:rPr>
      </w:pPr>
      <w:r w:rsidRPr="000416A8">
        <w:rPr>
          <w:lang w:val="en-GB"/>
        </w:rPr>
        <w:t xml:space="preserve">Respondent 10 never wanted to quit working at Company X or leave the industry. However, once her studies were over, she moved to a different city, meaning she had to quit working at Company X; she also wanted to work with project planning, which was not possible at the time. </w:t>
      </w:r>
    </w:p>
    <w:p w14:paraId="48BBFE0F" w14:textId="77777777" w:rsidR="000416A8" w:rsidRPr="00A755EA" w:rsidRDefault="000416A8" w:rsidP="00A53AB0">
      <w:pPr>
        <w:rPr>
          <w:lang w:val="en-GB"/>
        </w:rPr>
      </w:pPr>
    </w:p>
    <w:p w14:paraId="4C8154E7" w14:textId="661B904F" w:rsidR="00515409" w:rsidRPr="00A755EA" w:rsidRDefault="000416A8" w:rsidP="00515409">
      <w:pPr>
        <w:pStyle w:val="Rubrik2"/>
        <w:spacing w:after="240"/>
        <w:jc w:val="both"/>
        <w:rPr>
          <w:rFonts w:cs="Times New Roman"/>
          <w:lang w:val="en-GB"/>
        </w:rPr>
      </w:pPr>
      <w:bookmarkStart w:id="69" w:name="_Toc165162255"/>
      <w:r w:rsidRPr="00A755EA">
        <w:rPr>
          <w:rFonts w:cs="Times New Roman"/>
          <w:lang w:val="en-GB"/>
        </w:rPr>
        <w:t>Gender Inclusion and Representation</w:t>
      </w:r>
      <w:bookmarkEnd w:id="69"/>
    </w:p>
    <w:p w14:paraId="73ECBDD7" w14:textId="52EF2B2E" w:rsidR="00A028BE" w:rsidRPr="00A755EA" w:rsidRDefault="000416A8" w:rsidP="00515409">
      <w:pPr>
        <w:pStyle w:val="Rubrik3"/>
        <w:numPr>
          <w:ilvl w:val="2"/>
          <w:numId w:val="4"/>
        </w:numPr>
        <w:jc w:val="both"/>
        <w:rPr>
          <w:rFonts w:cs="Times New Roman"/>
        </w:rPr>
      </w:pPr>
      <w:bookmarkStart w:id="70" w:name="_Toc165162256"/>
      <w:r w:rsidRPr="00A755EA">
        <w:rPr>
          <w:rFonts w:cs="Times New Roman"/>
        </w:rPr>
        <w:t>Gender Representation Across the Respondents’ Teams</w:t>
      </w:r>
      <w:bookmarkEnd w:id="70"/>
    </w:p>
    <w:p w14:paraId="4DEB3ABF" w14:textId="77777777" w:rsidR="000416A8" w:rsidRPr="000416A8" w:rsidRDefault="000416A8" w:rsidP="000416A8">
      <w:pPr>
        <w:jc w:val="both"/>
        <w:rPr>
          <w:lang w:val="en-GB"/>
        </w:rPr>
      </w:pPr>
      <w:r w:rsidRPr="000416A8">
        <w:rPr>
          <w:lang w:val="en-GB"/>
        </w:rPr>
        <w:t>Respondent 1 strives to maintain gender diversity within her team of white-collar workers, aiming for a minimum of 25% women, yet currently, it comprises only 22% women. In contrast, Respondent 2's team has a slightly higher representation of women at 30%. Although specific data is unavailable for Respondent 3, her description suggests a predominantly male team, with females comprising only a small percentage. However, Respondent 4's team consists of only 10% women, with one woman among ten team members. Similarly, Respondent 5's team has 3-4 women out of 20 members, constituting 15-20% women. On the other hand, Respondent 6 is part of a team where women comprise 33% of the total of 12 members. In Respondent 7's team, the proportion of women ranges between 20-30%. Respondent 8's team boasts a higher percentage of women at 40%. Conversely, Respondent 9 finds herself among the 7% of women in her team. Finally, in Respondent 10's previous team, women constituted approximately 13-17% of the 18-23 team members.</w:t>
      </w:r>
    </w:p>
    <w:p w14:paraId="73E7301D" w14:textId="77777777" w:rsidR="0004416D" w:rsidRPr="00A755EA" w:rsidRDefault="0004416D" w:rsidP="00515409">
      <w:pPr>
        <w:jc w:val="both"/>
        <w:rPr>
          <w:lang w:val="en-GB"/>
        </w:rPr>
      </w:pPr>
    </w:p>
    <w:p w14:paraId="6DB406B5" w14:textId="0E3D0091" w:rsidR="0004416D" w:rsidRPr="00A755EA" w:rsidRDefault="000416A8" w:rsidP="00515409">
      <w:pPr>
        <w:pStyle w:val="Rubrik3"/>
        <w:numPr>
          <w:ilvl w:val="2"/>
          <w:numId w:val="112"/>
        </w:numPr>
        <w:jc w:val="both"/>
        <w:rPr>
          <w:rFonts w:cs="Times New Roman"/>
        </w:rPr>
      </w:pPr>
      <w:bookmarkStart w:id="71" w:name="_Toc165162257"/>
      <w:r w:rsidRPr="00A755EA">
        <w:rPr>
          <w:rFonts w:cs="Times New Roman"/>
        </w:rPr>
        <w:t>Gender Perspectives in the Workplace</w:t>
      </w:r>
      <w:bookmarkEnd w:id="71"/>
    </w:p>
    <w:p w14:paraId="2B6DF80C" w14:textId="2846CEF5" w:rsidR="000416A8" w:rsidRPr="000416A8" w:rsidRDefault="000416A8" w:rsidP="000416A8">
      <w:pPr>
        <w:jc w:val="both"/>
        <w:rPr>
          <w:lang w:val="en-GB"/>
        </w:rPr>
      </w:pPr>
      <w:r w:rsidRPr="000416A8">
        <w:rPr>
          <w:lang w:val="en-GB"/>
        </w:rPr>
        <w:t xml:space="preserve">Respondent 1 emphasizes the significance of leveraging minority status to advantage, particularly in roles with gender imbalances. Despite acknowledging the influence of gender on colleague interactions, she </w:t>
      </w:r>
      <w:r w:rsidR="0004638D" w:rsidRPr="00A755EA">
        <w:rPr>
          <w:lang w:val="en-GB"/>
        </w:rPr>
        <w:t>stresses</w:t>
      </w:r>
      <w:r w:rsidRPr="000416A8">
        <w:rPr>
          <w:lang w:val="en-GB"/>
        </w:rPr>
        <w:t xml:space="preserve"> the importance of strategic utilization of one's unique position.</w:t>
      </w:r>
    </w:p>
    <w:p w14:paraId="34D1B92E" w14:textId="77777777" w:rsidR="000416A8" w:rsidRPr="000416A8" w:rsidRDefault="000416A8" w:rsidP="000416A8">
      <w:pPr>
        <w:jc w:val="both"/>
        <w:rPr>
          <w:lang w:val="en-GB"/>
        </w:rPr>
      </w:pPr>
    </w:p>
    <w:p w14:paraId="6CB9E4DD" w14:textId="6454BCFF" w:rsidR="000416A8" w:rsidRPr="000416A8" w:rsidRDefault="000416A8" w:rsidP="000416A8">
      <w:pPr>
        <w:jc w:val="both"/>
        <w:rPr>
          <w:lang w:val="en-GB"/>
        </w:rPr>
      </w:pPr>
      <w:r w:rsidRPr="000416A8">
        <w:rPr>
          <w:lang w:val="en-GB"/>
        </w:rPr>
        <w:t xml:space="preserve">Respondent 2 shares instances where gender subtly influence professional interactions. While not feeling </w:t>
      </w:r>
      <w:r w:rsidR="008B63B5" w:rsidRPr="00A755EA">
        <w:rPr>
          <w:lang w:val="en-GB"/>
        </w:rPr>
        <w:t>open</w:t>
      </w:r>
      <w:r w:rsidRPr="000416A8">
        <w:rPr>
          <w:lang w:val="en-GB"/>
        </w:rPr>
        <w:t xml:space="preserve"> discrimination, she highlights moments where her technical expertise is overlooked and the burden of proving competence falls on her shoulders. Additionally, she notes gendered expectations in handling personal and technical discussions, where women are considered for the personal ones and men for the technical ones.</w:t>
      </w:r>
    </w:p>
    <w:p w14:paraId="328DD33E" w14:textId="77777777" w:rsidR="000416A8" w:rsidRPr="000416A8" w:rsidRDefault="000416A8" w:rsidP="000416A8">
      <w:pPr>
        <w:jc w:val="both"/>
        <w:rPr>
          <w:lang w:val="en-GB"/>
        </w:rPr>
      </w:pPr>
    </w:p>
    <w:p w14:paraId="05EDCD2A" w14:textId="1FA37BFF" w:rsidR="000416A8" w:rsidRPr="000416A8" w:rsidRDefault="000416A8" w:rsidP="000416A8">
      <w:pPr>
        <w:jc w:val="both"/>
        <w:rPr>
          <w:lang w:val="en-GB"/>
        </w:rPr>
      </w:pPr>
      <w:r w:rsidRPr="000416A8">
        <w:rPr>
          <w:lang w:val="en-GB"/>
        </w:rPr>
        <w:t xml:space="preserve">Regarding whether Respondent 3’s gender affects how she is being treated, she started by answering that this has been something she has been trying to think about since she got approached to be part of the interviews. What she realised was: </w:t>
      </w:r>
      <w:r w:rsidRPr="000416A8">
        <w:rPr>
          <w:i/>
          <w:lang w:val="en-GB"/>
        </w:rPr>
        <w:t>‘’...I sometimes want to do something else, change positions, or be promoted, but it never happens. I see it happen to other groups, to other men. I don’t know if it is because of my gender or something else.’’</w:t>
      </w:r>
      <w:r w:rsidRPr="000416A8">
        <w:rPr>
          <w:lang w:val="en-GB"/>
        </w:rPr>
        <w:t>. She continue</w:t>
      </w:r>
      <w:r w:rsidR="008B63B5" w:rsidRPr="00A755EA">
        <w:rPr>
          <w:lang w:val="en-GB"/>
        </w:rPr>
        <w:t>d</w:t>
      </w:r>
      <w:r w:rsidRPr="000416A8">
        <w:rPr>
          <w:lang w:val="en-GB"/>
        </w:rPr>
        <w:t xml:space="preserve"> by mentioning that in this industry, many people know each other and have connections which can help, but that has nothing to do with gender. </w:t>
      </w:r>
    </w:p>
    <w:p w14:paraId="0EE47D5B" w14:textId="77777777" w:rsidR="000416A8" w:rsidRPr="000416A8" w:rsidRDefault="000416A8" w:rsidP="000416A8">
      <w:pPr>
        <w:jc w:val="both"/>
        <w:rPr>
          <w:lang w:val="en-GB"/>
        </w:rPr>
      </w:pPr>
    </w:p>
    <w:p w14:paraId="6EA9CF44" w14:textId="77777777" w:rsidR="000416A8" w:rsidRPr="000416A8" w:rsidRDefault="000416A8" w:rsidP="000416A8">
      <w:pPr>
        <w:jc w:val="both"/>
        <w:rPr>
          <w:lang w:val="en-GB"/>
        </w:rPr>
      </w:pPr>
      <w:r w:rsidRPr="000416A8">
        <w:rPr>
          <w:lang w:val="en-GB"/>
        </w:rPr>
        <w:t>In contrast, Respondent 4 views gendered treatment positively, citing instances of supportive gestures based on her gender. However, she recognizes the potential for gendered assumptions, such as offers of assistance with physical tasks because she is a woman.</w:t>
      </w:r>
    </w:p>
    <w:p w14:paraId="03816149" w14:textId="77777777" w:rsidR="000416A8" w:rsidRPr="000416A8" w:rsidRDefault="000416A8" w:rsidP="000416A8">
      <w:pPr>
        <w:jc w:val="both"/>
        <w:rPr>
          <w:lang w:val="en-GB"/>
        </w:rPr>
      </w:pPr>
    </w:p>
    <w:p w14:paraId="157DF17B" w14:textId="77777777" w:rsidR="000416A8" w:rsidRPr="000416A8" w:rsidRDefault="000416A8" w:rsidP="000416A8">
      <w:pPr>
        <w:jc w:val="both"/>
        <w:rPr>
          <w:lang w:val="en-GB"/>
        </w:rPr>
      </w:pPr>
      <w:r w:rsidRPr="000416A8">
        <w:rPr>
          <w:lang w:val="en-GB"/>
        </w:rPr>
        <w:t xml:space="preserve">Respondent 5 started by saying that some people certainly feel treated differently because of their gender, whilst others do not. She also does not think her gender is the sole reason for being treated in a certain way; she thinks it is more about being young and female. </w:t>
      </w:r>
    </w:p>
    <w:p w14:paraId="1BA5CBDC" w14:textId="77777777" w:rsidR="000416A8" w:rsidRPr="000416A8" w:rsidRDefault="000416A8" w:rsidP="000416A8">
      <w:pPr>
        <w:jc w:val="both"/>
        <w:rPr>
          <w:lang w:val="en-GB"/>
        </w:rPr>
      </w:pPr>
    </w:p>
    <w:p w14:paraId="428A7809" w14:textId="77777777" w:rsidR="000416A8" w:rsidRPr="000416A8" w:rsidRDefault="000416A8" w:rsidP="000416A8">
      <w:pPr>
        <w:jc w:val="both"/>
        <w:rPr>
          <w:lang w:val="en-GB"/>
        </w:rPr>
      </w:pPr>
      <w:r w:rsidRPr="000416A8">
        <w:rPr>
          <w:lang w:val="en-GB"/>
        </w:rPr>
        <w:t xml:space="preserve">Respondent 6 thinks her gender does affect how she is treated sometimes, but she acknowledges that the industry has come a long way in a few years as schools are more diverse and more females graduate and join the construction industry. There was a crisis that happened, which </w:t>
      </w:r>
      <w:r w:rsidRPr="000416A8">
        <w:rPr>
          <w:lang w:val="en-GB"/>
        </w:rPr>
        <w:lastRenderedPageBreak/>
        <w:t xml:space="preserve">made many people change jobs, which has led to a whole generation missing in the reconstruction industry. As more are joining the industry now, the gap is slowly filling in, making it better. there are still times she has felt that someone has a different attitude towards her or has been looked down on because of her gender. An example she gives is being asked to take notes during meetings while her male colleagues do not get that question, saying: </w:t>
      </w:r>
      <w:r w:rsidRPr="000416A8">
        <w:rPr>
          <w:i/>
          <w:iCs/>
          <w:lang w:val="en-GB"/>
        </w:rPr>
        <w:t>‘’They say things like:</w:t>
      </w:r>
      <w:r w:rsidRPr="000416A8">
        <w:rPr>
          <w:lang w:val="en-GB"/>
        </w:rPr>
        <w:t xml:space="preserve"> </w:t>
      </w:r>
      <w:r w:rsidRPr="000416A8">
        <w:rPr>
          <w:i/>
          <w:iCs/>
          <w:lang w:val="en-GB"/>
        </w:rPr>
        <w:t>‘’You write so nice, it will look better than the rest of ours, and it’s more structured.’’</w:t>
      </w:r>
      <w:r w:rsidRPr="000416A8">
        <w:rPr>
          <w:lang w:val="en-GB"/>
        </w:rPr>
        <w:t xml:space="preserve">, </w:t>
      </w:r>
      <w:r w:rsidRPr="000416A8">
        <w:rPr>
          <w:i/>
          <w:iCs/>
          <w:lang w:val="en-GB"/>
        </w:rPr>
        <w:t>but that's not something my male colleagues gets asked.’’</w:t>
      </w:r>
      <w:r w:rsidRPr="000416A8">
        <w:rPr>
          <w:lang w:val="en-GB"/>
        </w:rPr>
        <w:t xml:space="preserve">. </w:t>
      </w:r>
    </w:p>
    <w:p w14:paraId="552BC530" w14:textId="77777777" w:rsidR="000416A8" w:rsidRPr="000416A8" w:rsidRDefault="000416A8" w:rsidP="000416A8">
      <w:pPr>
        <w:jc w:val="both"/>
        <w:rPr>
          <w:lang w:val="en-GB"/>
        </w:rPr>
      </w:pPr>
    </w:p>
    <w:p w14:paraId="0B38AD10" w14:textId="69BCBA99" w:rsidR="000416A8" w:rsidRPr="000416A8" w:rsidRDefault="000416A8" w:rsidP="000416A8">
      <w:pPr>
        <w:jc w:val="both"/>
        <w:rPr>
          <w:lang w:val="en-GB"/>
        </w:rPr>
      </w:pPr>
      <w:r w:rsidRPr="000416A8">
        <w:rPr>
          <w:lang w:val="en-GB"/>
        </w:rPr>
        <w:t>Respondent 7 emphasize</w:t>
      </w:r>
      <w:r w:rsidR="008B63B5" w:rsidRPr="00A755EA">
        <w:rPr>
          <w:lang w:val="en-GB"/>
        </w:rPr>
        <w:t>d</w:t>
      </w:r>
      <w:r w:rsidRPr="000416A8">
        <w:rPr>
          <w:lang w:val="en-GB"/>
        </w:rPr>
        <w:t xml:space="preserve"> individual relationships and competence as key determinants of treatment in the workplace. However, she acknowledge</w:t>
      </w:r>
      <w:r w:rsidR="008B63B5" w:rsidRPr="00A755EA">
        <w:rPr>
          <w:lang w:val="en-GB"/>
        </w:rPr>
        <w:t>d</w:t>
      </w:r>
      <w:r w:rsidRPr="000416A8">
        <w:rPr>
          <w:lang w:val="en-GB"/>
        </w:rPr>
        <w:t xml:space="preserve"> the added challenge for newcomers, particularly when gender intersects with perceived competence.</w:t>
      </w:r>
    </w:p>
    <w:p w14:paraId="18540480" w14:textId="77777777" w:rsidR="000416A8" w:rsidRPr="000416A8" w:rsidRDefault="000416A8" w:rsidP="000416A8">
      <w:pPr>
        <w:jc w:val="both"/>
        <w:rPr>
          <w:lang w:val="en-GB"/>
        </w:rPr>
      </w:pPr>
    </w:p>
    <w:p w14:paraId="6A3D5320" w14:textId="2220245B" w:rsidR="000416A8" w:rsidRPr="000416A8" w:rsidRDefault="000416A8" w:rsidP="000416A8">
      <w:pPr>
        <w:jc w:val="both"/>
        <w:rPr>
          <w:lang w:val="en-GB"/>
        </w:rPr>
      </w:pPr>
      <w:r w:rsidRPr="000416A8">
        <w:rPr>
          <w:lang w:val="en-GB"/>
        </w:rPr>
        <w:t>Respondent 8 delve</w:t>
      </w:r>
      <w:r w:rsidR="008B63B5" w:rsidRPr="00A755EA">
        <w:rPr>
          <w:lang w:val="en-GB"/>
        </w:rPr>
        <w:t>d</w:t>
      </w:r>
      <w:r w:rsidRPr="000416A8">
        <w:rPr>
          <w:lang w:val="en-GB"/>
        </w:rPr>
        <w:t xml:space="preserve"> into the nuances of gendered expectations and </w:t>
      </w:r>
      <w:r w:rsidR="0004638D" w:rsidRPr="00A755EA">
        <w:rPr>
          <w:lang w:val="en-GB"/>
        </w:rPr>
        <w:t>behaviours</w:t>
      </w:r>
      <w:r w:rsidRPr="000416A8">
        <w:rPr>
          <w:lang w:val="en-GB"/>
        </w:rPr>
        <w:t>, noting disparities in responsibilities and perceptions between genders</w:t>
      </w:r>
      <w:r w:rsidR="008B63B5" w:rsidRPr="00A755EA">
        <w:rPr>
          <w:lang w:val="en-GB"/>
        </w:rPr>
        <w:t>, saying</w:t>
      </w:r>
      <w:r w:rsidRPr="000416A8">
        <w:rPr>
          <w:lang w:val="en-GB"/>
        </w:rPr>
        <w:t>: ‘</w:t>
      </w:r>
      <w:r w:rsidRPr="000416A8">
        <w:rPr>
          <w:i/>
          <w:iCs/>
          <w:lang w:val="en-GB"/>
        </w:rPr>
        <w:t>’Me as an individual am straight, I have little humour, so I don’t sit around and laughs in the background.’</w:t>
      </w:r>
      <w:r w:rsidRPr="000416A8">
        <w:rPr>
          <w:lang w:val="en-GB"/>
        </w:rPr>
        <w:t xml:space="preserve">’.  Other colleagues of hers who are females are usually more soft and more approachable in comparison to her. Women are usually not taken as </w:t>
      </w:r>
      <w:r w:rsidR="0004638D" w:rsidRPr="00A755EA">
        <w:rPr>
          <w:lang w:val="en-GB"/>
        </w:rPr>
        <w:t>seriously;</w:t>
      </w:r>
      <w:r w:rsidRPr="000416A8">
        <w:rPr>
          <w:lang w:val="en-GB"/>
        </w:rPr>
        <w:t xml:space="preserve"> one is supposed to fix things and be there while men are able to escape it and do not get things done. She points out that women usually have higher requirements on themselves. It is usually the females who sends meeting notices and makes activities while the males: </w:t>
      </w:r>
      <w:r w:rsidRPr="000416A8">
        <w:rPr>
          <w:i/>
          <w:iCs/>
          <w:lang w:val="en-GB"/>
        </w:rPr>
        <w:t>‘</w:t>
      </w:r>
      <w:r w:rsidR="0004638D" w:rsidRPr="00A755EA">
        <w:rPr>
          <w:i/>
          <w:iCs/>
          <w:lang w:val="en-GB"/>
        </w:rPr>
        <w:t>’...</w:t>
      </w:r>
      <w:r w:rsidRPr="000416A8">
        <w:rPr>
          <w:i/>
          <w:iCs/>
          <w:lang w:val="en-GB"/>
        </w:rPr>
        <w:t>have more freedom and not as many requirements.’’</w:t>
      </w:r>
      <w:r w:rsidRPr="000416A8">
        <w:rPr>
          <w:lang w:val="en-GB"/>
        </w:rPr>
        <w:t xml:space="preserve">.  According to her, this leads to the stereotypes where women are organised and plans and have a motherly role that men do not have in the same way. This is more noticeable in the older generation of men where they can talk to women as if they are their secretaries. </w:t>
      </w:r>
    </w:p>
    <w:p w14:paraId="4DAAEE68" w14:textId="77777777" w:rsidR="000416A8" w:rsidRPr="000416A8" w:rsidRDefault="000416A8" w:rsidP="000416A8">
      <w:pPr>
        <w:jc w:val="both"/>
        <w:rPr>
          <w:lang w:val="en-GB"/>
        </w:rPr>
      </w:pPr>
    </w:p>
    <w:p w14:paraId="3188E852" w14:textId="5C27E96C" w:rsidR="000416A8" w:rsidRPr="000416A8" w:rsidRDefault="000416A8" w:rsidP="000416A8">
      <w:pPr>
        <w:jc w:val="both"/>
        <w:rPr>
          <w:lang w:val="en-GB"/>
        </w:rPr>
      </w:pPr>
      <w:r w:rsidRPr="000416A8">
        <w:rPr>
          <w:lang w:val="en-GB"/>
        </w:rPr>
        <w:t xml:space="preserve">Respondent 9 </w:t>
      </w:r>
      <w:r w:rsidR="0004638D" w:rsidRPr="00A755EA">
        <w:rPr>
          <w:lang w:val="en-GB"/>
        </w:rPr>
        <w:t>mentioned</w:t>
      </w:r>
      <w:r w:rsidRPr="000416A8">
        <w:rPr>
          <w:lang w:val="en-GB"/>
        </w:rPr>
        <w:t xml:space="preserve"> the burden of gendered expectations, particularly in assuming a nurturing role where people have easier to talk to her about their problems, like she mentioned before. She further mentioned that there are times where she finds out more things than she hoped she would and is uncertain of what to do with the information since she is not a manager and unable to deal with it. </w:t>
      </w:r>
    </w:p>
    <w:p w14:paraId="6C4551C7" w14:textId="77777777" w:rsidR="000416A8" w:rsidRPr="000416A8" w:rsidRDefault="000416A8" w:rsidP="000416A8">
      <w:pPr>
        <w:jc w:val="both"/>
        <w:rPr>
          <w:lang w:val="en-GB"/>
        </w:rPr>
      </w:pPr>
    </w:p>
    <w:p w14:paraId="3A5F1DC7" w14:textId="77777777" w:rsidR="000416A8" w:rsidRPr="000416A8" w:rsidRDefault="000416A8" w:rsidP="000416A8">
      <w:pPr>
        <w:jc w:val="both"/>
        <w:rPr>
          <w:lang w:val="en-GB"/>
        </w:rPr>
      </w:pPr>
      <w:r w:rsidRPr="000416A8">
        <w:rPr>
          <w:lang w:val="en-GB"/>
        </w:rPr>
        <w:t xml:space="preserve">Respondent 10 felt that her gender affected how she was treated. Since most of her colleagues were men, they had a way of talking that they knew was inappropriate. Their jargon was not toned down between the male colleagues but only with her.  </w:t>
      </w:r>
    </w:p>
    <w:p w14:paraId="053851DD" w14:textId="109326CA" w:rsidR="0004416D" w:rsidRPr="00A755EA" w:rsidRDefault="00CF7FDE" w:rsidP="00515409">
      <w:pPr>
        <w:jc w:val="both"/>
        <w:rPr>
          <w:lang w:val="en-GB"/>
        </w:rPr>
      </w:pPr>
      <w:r w:rsidRPr="00A755EA">
        <w:rPr>
          <w:lang w:val="en-GB"/>
        </w:rPr>
        <w:t> </w:t>
      </w:r>
    </w:p>
    <w:p w14:paraId="25A43643" w14:textId="4CC61271" w:rsidR="008B63B5" w:rsidRPr="00A755EA" w:rsidRDefault="008B63B5" w:rsidP="008B63B5">
      <w:pPr>
        <w:pStyle w:val="Rubrik3"/>
        <w:numPr>
          <w:ilvl w:val="2"/>
          <w:numId w:val="110"/>
        </w:numPr>
        <w:jc w:val="both"/>
        <w:rPr>
          <w:rFonts w:cs="Times New Roman"/>
        </w:rPr>
      </w:pPr>
      <w:bookmarkStart w:id="72" w:name="_Toc165162258"/>
      <w:r w:rsidRPr="00A755EA">
        <w:rPr>
          <w:rFonts w:cs="Times New Roman"/>
        </w:rPr>
        <w:t xml:space="preserve">Gender-Based Treatment of </w:t>
      </w:r>
      <w:r w:rsidR="00CF47A7" w:rsidRPr="00A755EA">
        <w:rPr>
          <w:rFonts w:cs="Times New Roman"/>
        </w:rPr>
        <w:t>Colleagues</w:t>
      </w:r>
      <w:bookmarkEnd w:id="72"/>
    </w:p>
    <w:p w14:paraId="36198580" w14:textId="5A921392" w:rsidR="008B63B5" w:rsidRPr="008B63B5" w:rsidRDefault="008B63B5" w:rsidP="008B63B5">
      <w:pPr>
        <w:jc w:val="both"/>
        <w:rPr>
          <w:lang w:val="en-GB"/>
        </w:rPr>
      </w:pPr>
      <w:r w:rsidRPr="008B63B5">
        <w:rPr>
          <w:lang w:val="en-GB"/>
        </w:rPr>
        <w:t>Respondent 1 acknowledge</w:t>
      </w:r>
      <w:r w:rsidR="00CF47A7" w:rsidRPr="00A755EA">
        <w:rPr>
          <w:lang w:val="en-GB"/>
        </w:rPr>
        <w:t>d</w:t>
      </w:r>
      <w:r w:rsidRPr="008B63B5">
        <w:rPr>
          <w:lang w:val="en-GB"/>
        </w:rPr>
        <w:t xml:space="preserve"> that while she hasn't personally experienced differential treatment, she</w:t>
      </w:r>
      <w:r w:rsidR="00CF47A7" w:rsidRPr="00A755EA">
        <w:rPr>
          <w:lang w:val="en-GB"/>
        </w:rPr>
        <w:t xml:space="preserve"> is</w:t>
      </w:r>
      <w:r w:rsidRPr="008B63B5">
        <w:rPr>
          <w:lang w:val="en-GB"/>
        </w:rPr>
        <w:t xml:space="preserve"> aware of instances where it occurs. She's heard of women being discouraged from certain tasks based on their gender and recounted her struggles with parental leave as a minority years ago compared to the present, where men taking paternal leave is increasingly accepted. She also note</w:t>
      </w:r>
      <w:r w:rsidR="00CF47A7" w:rsidRPr="00A755EA">
        <w:rPr>
          <w:lang w:val="en-GB"/>
        </w:rPr>
        <w:t>d</w:t>
      </w:r>
      <w:r w:rsidRPr="008B63B5">
        <w:rPr>
          <w:lang w:val="en-GB"/>
        </w:rPr>
        <w:t xml:space="preserve"> cultural differences contributing to inappropriate comments or treatment toward women. Notably, she</w:t>
      </w:r>
      <w:r w:rsidR="00CF47A7" w:rsidRPr="00A755EA">
        <w:rPr>
          <w:lang w:val="en-GB"/>
        </w:rPr>
        <w:t xml:space="preserve"> has</w:t>
      </w:r>
      <w:r w:rsidRPr="008B63B5">
        <w:rPr>
          <w:lang w:val="en-GB"/>
        </w:rPr>
        <w:t xml:space="preserve"> heard of female supervisors facing resistance and disrespect on construction sites.</w:t>
      </w:r>
    </w:p>
    <w:p w14:paraId="0C234124" w14:textId="77777777" w:rsidR="008B63B5" w:rsidRPr="008B63B5" w:rsidRDefault="008B63B5" w:rsidP="008B63B5">
      <w:pPr>
        <w:jc w:val="both"/>
        <w:rPr>
          <w:lang w:val="en-GB"/>
        </w:rPr>
      </w:pPr>
    </w:p>
    <w:p w14:paraId="3F86BA0D" w14:textId="214935DA" w:rsidR="008B63B5" w:rsidRPr="008B63B5" w:rsidRDefault="008B63B5" w:rsidP="008B63B5">
      <w:pPr>
        <w:jc w:val="both"/>
        <w:rPr>
          <w:lang w:val="en-GB"/>
        </w:rPr>
      </w:pPr>
      <w:r w:rsidRPr="008B63B5">
        <w:rPr>
          <w:lang w:val="en-GB"/>
        </w:rPr>
        <w:t>Respondent 2 highlight</w:t>
      </w:r>
      <w:r w:rsidR="00CF47A7" w:rsidRPr="00A755EA">
        <w:rPr>
          <w:lang w:val="en-GB"/>
        </w:rPr>
        <w:t>ed</w:t>
      </w:r>
      <w:r w:rsidRPr="008B63B5">
        <w:rPr>
          <w:lang w:val="en-GB"/>
        </w:rPr>
        <w:t xml:space="preserve"> the gender disparity in leadership positions, where male characteristics are often </w:t>
      </w:r>
      <w:r w:rsidR="0004638D" w:rsidRPr="00A755EA">
        <w:rPr>
          <w:lang w:val="en-GB"/>
        </w:rPr>
        <w:t>favoured</w:t>
      </w:r>
      <w:r w:rsidRPr="008B63B5">
        <w:rPr>
          <w:lang w:val="en-GB"/>
        </w:rPr>
        <w:t>. She recount</w:t>
      </w:r>
      <w:r w:rsidR="00CF47A7" w:rsidRPr="00A755EA">
        <w:rPr>
          <w:lang w:val="en-GB"/>
        </w:rPr>
        <w:t xml:space="preserve">ed </w:t>
      </w:r>
      <w:r w:rsidRPr="008B63B5">
        <w:rPr>
          <w:lang w:val="en-GB"/>
        </w:rPr>
        <w:t>a situation where she and a male colleague were equally qualified for a chief position, yet only he was encouraged to apply. She questions why leadership is often associated with men</w:t>
      </w:r>
      <w:r w:rsidR="00CF47A7" w:rsidRPr="00A755EA">
        <w:rPr>
          <w:lang w:val="en-GB"/>
        </w:rPr>
        <w:t xml:space="preserve">. She also </w:t>
      </w:r>
      <w:r w:rsidRPr="008B63B5">
        <w:rPr>
          <w:lang w:val="en-GB"/>
        </w:rPr>
        <w:t xml:space="preserve">mentioned of being the </w:t>
      </w:r>
      <w:r w:rsidR="00CF47A7" w:rsidRPr="00A755EA">
        <w:rPr>
          <w:lang w:val="en-GB"/>
        </w:rPr>
        <w:t>one of the few</w:t>
      </w:r>
      <w:r w:rsidRPr="008B63B5">
        <w:rPr>
          <w:lang w:val="en-GB"/>
        </w:rPr>
        <w:t xml:space="preserve"> wom</w:t>
      </w:r>
      <w:r w:rsidR="00CF47A7" w:rsidRPr="00A755EA">
        <w:rPr>
          <w:lang w:val="en-GB"/>
        </w:rPr>
        <w:t>e</w:t>
      </w:r>
      <w:r w:rsidRPr="008B63B5">
        <w:rPr>
          <w:lang w:val="en-GB"/>
        </w:rPr>
        <w:t xml:space="preserve">n in male-dominated environments and </w:t>
      </w:r>
      <w:r w:rsidR="00CF47A7" w:rsidRPr="00A755EA">
        <w:rPr>
          <w:lang w:val="en-GB"/>
        </w:rPr>
        <w:t xml:space="preserve">her </w:t>
      </w:r>
      <w:r w:rsidRPr="008B63B5">
        <w:rPr>
          <w:lang w:val="en-GB"/>
        </w:rPr>
        <w:t>not minding it.</w:t>
      </w:r>
    </w:p>
    <w:p w14:paraId="2E9C5280" w14:textId="77777777" w:rsidR="008B63B5" w:rsidRPr="008B63B5" w:rsidRDefault="008B63B5" w:rsidP="008B63B5">
      <w:pPr>
        <w:jc w:val="both"/>
        <w:rPr>
          <w:lang w:val="en-GB"/>
        </w:rPr>
      </w:pPr>
    </w:p>
    <w:p w14:paraId="3E15C0CE" w14:textId="35BB1EB0" w:rsidR="008B63B5" w:rsidRPr="008B63B5" w:rsidRDefault="008B63B5" w:rsidP="008B63B5">
      <w:pPr>
        <w:jc w:val="both"/>
        <w:rPr>
          <w:lang w:val="en-GB"/>
        </w:rPr>
      </w:pPr>
      <w:r w:rsidRPr="008B63B5">
        <w:rPr>
          <w:lang w:val="en-GB"/>
        </w:rPr>
        <w:lastRenderedPageBreak/>
        <w:t>Respondent 3 share</w:t>
      </w:r>
      <w:r w:rsidR="00CF47A7" w:rsidRPr="00A755EA">
        <w:rPr>
          <w:lang w:val="en-GB"/>
        </w:rPr>
        <w:t>d</w:t>
      </w:r>
      <w:r w:rsidRPr="008B63B5">
        <w:rPr>
          <w:lang w:val="en-GB"/>
        </w:rPr>
        <w:t xml:space="preserve"> an incident where a female colleague experienced differential treatment based on gender. The person in question was not allowed to do some things at her previous job and was surprised when she joined Respondent 3’s team and was suddenly allowed to do her job. Respondent 3 advises female </w:t>
      </w:r>
      <w:r w:rsidR="0004638D" w:rsidRPr="00A755EA">
        <w:rPr>
          <w:lang w:val="en-GB"/>
        </w:rPr>
        <w:t>colleagues</w:t>
      </w:r>
      <w:r w:rsidRPr="008B63B5">
        <w:rPr>
          <w:lang w:val="en-GB"/>
        </w:rPr>
        <w:t xml:space="preserve"> not to reject help from men but to be strategic in accepting assistance.</w:t>
      </w:r>
    </w:p>
    <w:p w14:paraId="6392838A" w14:textId="77777777" w:rsidR="008B63B5" w:rsidRPr="008B63B5" w:rsidRDefault="008B63B5" w:rsidP="008B63B5">
      <w:pPr>
        <w:jc w:val="both"/>
        <w:rPr>
          <w:lang w:val="en-GB"/>
        </w:rPr>
      </w:pPr>
    </w:p>
    <w:p w14:paraId="06CD23C5" w14:textId="40CABE79" w:rsidR="008B63B5" w:rsidRPr="008B63B5" w:rsidRDefault="008B63B5" w:rsidP="008B63B5">
      <w:pPr>
        <w:jc w:val="both"/>
        <w:rPr>
          <w:lang w:val="en-GB"/>
        </w:rPr>
      </w:pPr>
      <w:r w:rsidRPr="008B63B5">
        <w:rPr>
          <w:lang w:val="en-GB"/>
        </w:rPr>
        <w:t>Respondent 4 observe</w:t>
      </w:r>
      <w:r w:rsidR="00CF47A7" w:rsidRPr="00A755EA">
        <w:rPr>
          <w:lang w:val="en-GB"/>
        </w:rPr>
        <w:t>d</w:t>
      </w:r>
      <w:r w:rsidRPr="008B63B5">
        <w:rPr>
          <w:lang w:val="en-GB"/>
        </w:rPr>
        <w:t xml:space="preserve"> gender differences in communication styles, finding men to be more direct and women more hesitant. She suggests that this dynamic makes her more comfortable communicating with men in the workplace as she prefers a </w:t>
      </w:r>
      <w:r w:rsidR="0004638D" w:rsidRPr="00A755EA">
        <w:rPr>
          <w:lang w:val="en-GB"/>
        </w:rPr>
        <w:t>straightforward</w:t>
      </w:r>
      <w:r w:rsidRPr="008B63B5">
        <w:rPr>
          <w:lang w:val="en-GB"/>
        </w:rPr>
        <w:t xml:space="preserve"> answer and not a hesitant one. Meanwhile, Respondent 5 and Respondent 7 states </w:t>
      </w:r>
      <w:r w:rsidR="00CF47A7" w:rsidRPr="00A755EA">
        <w:rPr>
          <w:lang w:val="en-GB"/>
        </w:rPr>
        <w:t>they</w:t>
      </w:r>
      <w:r w:rsidRPr="008B63B5">
        <w:rPr>
          <w:lang w:val="en-GB"/>
        </w:rPr>
        <w:t xml:space="preserve"> </w:t>
      </w:r>
      <w:r w:rsidR="00CF47A7" w:rsidRPr="00A755EA">
        <w:rPr>
          <w:lang w:val="en-GB"/>
        </w:rPr>
        <w:t>have not</w:t>
      </w:r>
      <w:r w:rsidRPr="008B63B5">
        <w:rPr>
          <w:lang w:val="en-GB"/>
        </w:rPr>
        <w:t xml:space="preserve"> witnessed gender-based differential treatment among colleagues.</w:t>
      </w:r>
    </w:p>
    <w:p w14:paraId="06E1FFDB" w14:textId="77777777" w:rsidR="008B63B5" w:rsidRPr="008B63B5" w:rsidRDefault="008B63B5" w:rsidP="008B63B5">
      <w:pPr>
        <w:jc w:val="both"/>
        <w:rPr>
          <w:lang w:val="en-GB"/>
        </w:rPr>
      </w:pPr>
    </w:p>
    <w:p w14:paraId="27212C62" w14:textId="1A49AA15" w:rsidR="008B63B5" w:rsidRPr="008B63B5" w:rsidRDefault="008B63B5" w:rsidP="008B63B5">
      <w:pPr>
        <w:jc w:val="both"/>
        <w:rPr>
          <w:lang w:val="en-GB"/>
        </w:rPr>
      </w:pPr>
      <w:r w:rsidRPr="008B63B5">
        <w:rPr>
          <w:lang w:val="en-GB"/>
        </w:rPr>
        <w:t>Respondent 6 recount</w:t>
      </w:r>
      <w:r w:rsidR="00CF47A7" w:rsidRPr="00A755EA">
        <w:rPr>
          <w:lang w:val="en-GB"/>
        </w:rPr>
        <w:t>ed</w:t>
      </w:r>
      <w:r w:rsidRPr="008B63B5">
        <w:rPr>
          <w:lang w:val="en-GB"/>
        </w:rPr>
        <w:t xml:space="preserve"> an instance where a female colleague was asked about maternity leave in a manner she believes would</w:t>
      </w:r>
      <w:r w:rsidR="00CF47A7" w:rsidRPr="00A755EA">
        <w:rPr>
          <w:lang w:val="en-GB"/>
        </w:rPr>
        <w:t xml:space="preserve"> not</w:t>
      </w:r>
      <w:r w:rsidRPr="008B63B5">
        <w:rPr>
          <w:lang w:val="en-GB"/>
        </w:rPr>
        <w:t xml:space="preserve"> have been directed at a male colleague, saying: </w:t>
      </w:r>
      <w:r w:rsidRPr="008B63B5">
        <w:rPr>
          <w:i/>
          <w:lang w:val="en-GB"/>
        </w:rPr>
        <w:t>‘’That is an important question, but it’s not something they would have asked my male colleague asking them how they see on paternity leave.’’</w:t>
      </w:r>
      <w:r w:rsidRPr="008B63B5">
        <w:rPr>
          <w:lang w:val="en-GB"/>
        </w:rPr>
        <w:t>. She acknowledges it could have good intentions but sees it as indicative of underlying biases.</w:t>
      </w:r>
    </w:p>
    <w:p w14:paraId="3EB06B71" w14:textId="77777777" w:rsidR="008B63B5" w:rsidRPr="008B63B5" w:rsidRDefault="008B63B5" w:rsidP="008B63B5">
      <w:pPr>
        <w:jc w:val="both"/>
        <w:rPr>
          <w:lang w:val="en-GB"/>
        </w:rPr>
      </w:pPr>
    </w:p>
    <w:p w14:paraId="11169E9A" w14:textId="4DB6E51C" w:rsidR="008B63B5" w:rsidRPr="008B63B5" w:rsidRDefault="008B63B5" w:rsidP="008B63B5">
      <w:pPr>
        <w:jc w:val="both"/>
        <w:rPr>
          <w:lang w:val="en-GB"/>
        </w:rPr>
      </w:pPr>
      <w:r w:rsidRPr="008B63B5">
        <w:rPr>
          <w:lang w:val="en-GB"/>
        </w:rPr>
        <w:t>Respondent 8 note</w:t>
      </w:r>
      <w:r w:rsidR="00CF47A7" w:rsidRPr="00A755EA">
        <w:rPr>
          <w:lang w:val="en-GB"/>
        </w:rPr>
        <w:t>d</w:t>
      </w:r>
      <w:r w:rsidRPr="008B63B5">
        <w:rPr>
          <w:lang w:val="en-GB"/>
        </w:rPr>
        <w:t xml:space="preserve"> a tendency of people to turn to the male production manager for tough decisions, while administrative tasks are often assigned to female colleagues, saying: </w:t>
      </w:r>
      <w:r w:rsidRPr="008B63B5">
        <w:rPr>
          <w:i/>
          <w:iCs/>
          <w:lang w:val="en-GB"/>
        </w:rPr>
        <w:t>‘’I don’t know if it’s because of my role or because I’m a woman. And as soon as there are any administrative questions, they turn to us girls for help, with the most classical being notes for the meeting.’’</w:t>
      </w:r>
      <w:r w:rsidRPr="008B63B5">
        <w:rPr>
          <w:lang w:val="en-GB"/>
        </w:rPr>
        <w:t>.</w:t>
      </w:r>
    </w:p>
    <w:p w14:paraId="2BCF378A" w14:textId="77777777" w:rsidR="008B63B5" w:rsidRPr="008B63B5" w:rsidRDefault="008B63B5" w:rsidP="008B63B5">
      <w:pPr>
        <w:jc w:val="both"/>
        <w:rPr>
          <w:lang w:val="en-GB"/>
        </w:rPr>
      </w:pPr>
    </w:p>
    <w:p w14:paraId="47926872" w14:textId="0EC6C029" w:rsidR="008B63B5" w:rsidRPr="008B63B5" w:rsidRDefault="008B63B5" w:rsidP="008B63B5">
      <w:pPr>
        <w:jc w:val="both"/>
        <w:rPr>
          <w:lang w:val="en-GB"/>
        </w:rPr>
      </w:pPr>
      <w:r w:rsidRPr="008B63B5">
        <w:rPr>
          <w:lang w:val="en-GB"/>
        </w:rPr>
        <w:t>Respondent 9 note</w:t>
      </w:r>
      <w:r w:rsidR="00CF47A7" w:rsidRPr="00A755EA">
        <w:rPr>
          <w:lang w:val="en-GB"/>
        </w:rPr>
        <w:t>d</w:t>
      </w:r>
      <w:r w:rsidRPr="008B63B5">
        <w:rPr>
          <w:lang w:val="en-GB"/>
        </w:rPr>
        <w:t xml:space="preserve"> differences in treatment between herself and a male colleague despite having the same role. She feels she does more work and suspects her male colleague earns a higher salary, raising concerns with management that were not adequately addressed, saying:</w:t>
      </w:r>
      <w:r w:rsidRPr="008B63B5">
        <w:rPr>
          <w:i/>
          <w:iCs/>
          <w:lang w:val="en-GB"/>
        </w:rPr>
        <w:t xml:space="preserve"> ‘’That man is also friends with my </w:t>
      </w:r>
      <w:r w:rsidR="0004638D" w:rsidRPr="00A755EA">
        <w:rPr>
          <w:i/>
          <w:iCs/>
          <w:lang w:val="en-GB"/>
        </w:rPr>
        <w:t>manager,</w:t>
      </w:r>
      <w:r w:rsidRPr="008B63B5">
        <w:rPr>
          <w:i/>
          <w:iCs/>
          <w:lang w:val="en-GB"/>
        </w:rPr>
        <w:t xml:space="preserve"> and I was supposed to replace him temporarily while he was on paternal leave and when he came </w:t>
      </w:r>
      <w:r w:rsidR="0004638D" w:rsidRPr="00A755EA">
        <w:rPr>
          <w:i/>
          <w:iCs/>
          <w:lang w:val="en-GB"/>
        </w:rPr>
        <w:t>back,</w:t>
      </w:r>
      <w:r w:rsidRPr="008B63B5">
        <w:rPr>
          <w:i/>
          <w:iCs/>
          <w:lang w:val="en-GB"/>
        </w:rPr>
        <w:t xml:space="preserve"> I stayed as well. But I still do much more work than him and he is probably getting a higher salary.’’</w:t>
      </w:r>
      <w:r w:rsidRPr="008B63B5">
        <w:rPr>
          <w:lang w:val="en-GB"/>
        </w:rPr>
        <w:t xml:space="preserve">. </w:t>
      </w:r>
    </w:p>
    <w:p w14:paraId="56BDC9E9" w14:textId="77777777" w:rsidR="008B63B5" w:rsidRPr="008B63B5" w:rsidRDefault="008B63B5" w:rsidP="008B63B5">
      <w:pPr>
        <w:jc w:val="both"/>
        <w:rPr>
          <w:lang w:val="en-GB"/>
        </w:rPr>
      </w:pPr>
    </w:p>
    <w:p w14:paraId="72799CCC" w14:textId="22471564" w:rsidR="006E4931" w:rsidRPr="00A755EA" w:rsidRDefault="008B63B5" w:rsidP="008B63B5">
      <w:pPr>
        <w:jc w:val="both"/>
        <w:rPr>
          <w:lang w:val="en-GB"/>
        </w:rPr>
      </w:pPr>
      <w:r w:rsidRPr="00A755EA">
        <w:rPr>
          <w:lang w:val="en-GB"/>
        </w:rPr>
        <w:t>When Respondent 10 was at the workplace, there was mainly one woman there at the same time as her. Respondent 10 did not feel that the woman was treated differently other than th</w:t>
      </w:r>
      <w:r w:rsidR="00CF47A7" w:rsidRPr="00A755EA">
        <w:rPr>
          <w:lang w:val="en-GB"/>
        </w:rPr>
        <w:t xml:space="preserve">e </w:t>
      </w:r>
      <w:r w:rsidRPr="00A755EA">
        <w:rPr>
          <w:lang w:val="en-GB"/>
        </w:rPr>
        <w:t>jargon</w:t>
      </w:r>
      <w:r w:rsidR="00CF47A7" w:rsidRPr="00A755EA">
        <w:rPr>
          <w:lang w:val="en-GB"/>
        </w:rPr>
        <w:t xml:space="preserve"> being different</w:t>
      </w:r>
      <w:r w:rsidRPr="00A755EA">
        <w:rPr>
          <w:lang w:val="en-GB"/>
        </w:rPr>
        <w:t>.</w:t>
      </w:r>
    </w:p>
    <w:p w14:paraId="34B82E08" w14:textId="77777777" w:rsidR="008B63B5" w:rsidRPr="00A755EA" w:rsidRDefault="008B63B5" w:rsidP="00515409">
      <w:pPr>
        <w:jc w:val="both"/>
        <w:rPr>
          <w:lang w:val="en-GB"/>
        </w:rPr>
      </w:pPr>
    </w:p>
    <w:p w14:paraId="583B15E5" w14:textId="77DA0C7C" w:rsidR="006E4931" w:rsidRPr="00A755EA" w:rsidRDefault="00CF47A7" w:rsidP="00515409">
      <w:pPr>
        <w:pStyle w:val="Rubrik3"/>
        <w:numPr>
          <w:ilvl w:val="2"/>
          <w:numId w:val="108"/>
        </w:numPr>
        <w:jc w:val="both"/>
        <w:rPr>
          <w:rFonts w:cs="Times New Roman"/>
        </w:rPr>
      </w:pPr>
      <w:bookmarkStart w:id="73" w:name="_Toc165162259"/>
      <w:r w:rsidRPr="00A755EA">
        <w:rPr>
          <w:rFonts w:cs="Times New Roman"/>
        </w:rPr>
        <w:t>Gender Treatments in the Workplace</w:t>
      </w:r>
      <w:bookmarkEnd w:id="73"/>
    </w:p>
    <w:p w14:paraId="6ABDF60F" w14:textId="362F91DE" w:rsidR="00CF47A7" w:rsidRPr="00CF47A7" w:rsidRDefault="00CF47A7" w:rsidP="00CF47A7">
      <w:pPr>
        <w:jc w:val="both"/>
        <w:rPr>
          <w:i/>
          <w:color w:val="000000"/>
          <w:lang w:val="en-GB"/>
        </w:rPr>
      </w:pPr>
      <w:r w:rsidRPr="00CF47A7">
        <w:rPr>
          <w:color w:val="000000"/>
          <w:lang w:val="en-GB"/>
        </w:rPr>
        <w:t>Respondent 1, situated within Company X, reflects on the gender dynamics within the workplace. She observes a lack of differentiation in treatment based on gender at her level but acknowledge</w:t>
      </w:r>
      <w:r w:rsidRPr="00A755EA">
        <w:rPr>
          <w:color w:val="000000"/>
          <w:lang w:val="en-GB"/>
        </w:rPr>
        <w:t>d</w:t>
      </w:r>
      <w:r w:rsidRPr="00CF47A7">
        <w:rPr>
          <w:color w:val="000000"/>
          <w:lang w:val="en-GB"/>
        </w:rPr>
        <w:t xml:space="preserve"> hearing from </w:t>
      </w:r>
      <w:r w:rsidRPr="00A755EA">
        <w:rPr>
          <w:color w:val="000000"/>
          <w:lang w:val="en-GB"/>
        </w:rPr>
        <w:t>the</w:t>
      </w:r>
      <w:r w:rsidRPr="00CF47A7">
        <w:rPr>
          <w:color w:val="000000"/>
          <w:lang w:val="en-GB"/>
        </w:rPr>
        <w:t xml:space="preserve"> female network about disparities, particularly regarding how female supervisors are sometimes subject to uncomfortable comments. Nonetheless, she notes improvements, especially on the client-facing side of projects, where an increase in female participation has fostered a more balanced and equitable environment. Reflecting on the industry's past, she remarks on the dominance of men, especially those over 55, who continue to wield influence and </w:t>
      </w:r>
      <w:r w:rsidRPr="00A755EA">
        <w:rPr>
          <w:color w:val="000000"/>
          <w:lang w:val="en-GB"/>
        </w:rPr>
        <w:t>maintain</w:t>
      </w:r>
      <w:r w:rsidRPr="00CF47A7">
        <w:rPr>
          <w:color w:val="000000"/>
          <w:lang w:val="en-GB"/>
        </w:rPr>
        <w:t xml:space="preserve"> traditional attitudes. Respondent 1 further said: </w:t>
      </w:r>
      <w:r w:rsidRPr="00CF47A7">
        <w:rPr>
          <w:i/>
          <w:color w:val="000000"/>
          <w:lang w:val="en-GB"/>
        </w:rPr>
        <w:t xml:space="preserve">‘’We can’t blame them because that’s what they grew up with, and it’s hard to change themselves and their attitude.’’. </w:t>
      </w:r>
      <w:r w:rsidRPr="00CF47A7">
        <w:rPr>
          <w:color w:val="000000"/>
          <w:lang w:val="en-GB"/>
        </w:rPr>
        <w:t>Some of these men tend to mentor males in their 40s who will take over their positions</w:t>
      </w:r>
      <w:r w:rsidR="00BB39B9" w:rsidRPr="00A755EA">
        <w:rPr>
          <w:color w:val="000000"/>
          <w:lang w:val="en-GB"/>
        </w:rPr>
        <w:t xml:space="preserve"> according to the respondent as she continued with:</w:t>
      </w:r>
      <w:r w:rsidRPr="00CF47A7">
        <w:rPr>
          <w:color w:val="000000"/>
          <w:lang w:val="en-GB"/>
        </w:rPr>
        <w:t xml:space="preserve"> </w:t>
      </w:r>
      <w:r w:rsidRPr="00CF47A7">
        <w:rPr>
          <w:i/>
          <w:color w:val="000000"/>
          <w:lang w:val="en-GB"/>
        </w:rPr>
        <w:t xml:space="preserve">‘’...he is almost a copy of the boss.’’. </w:t>
      </w:r>
    </w:p>
    <w:p w14:paraId="149589F3" w14:textId="77777777" w:rsidR="00CF47A7" w:rsidRPr="00CF47A7" w:rsidRDefault="00CF47A7" w:rsidP="00CF47A7">
      <w:pPr>
        <w:jc w:val="both"/>
        <w:rPr>
          <w:i/>
          <w:color w:val="000000"/>
          <w:lang w:val="en-GB"/>
        </w:rPr>
      </w:pPr>
    </w:p>
    <w:p w14:paraId="47D9E35A" w14:textId="199C42A3" w:rsidR="00CF47A7" w:rsidRPr="00CF47A7" w:rsidRDefault="00CF47A7" w:rsidP="00CF47A7">
      <w:pPr>
        <w:jc w:val="both"/>
        <w:rPr>
          <w:color w:val="000000"/>
          <w:lang w:val="en-GB"/>
        </w:rPr>
      </w:pPr>
      <w:r w:rsidRPr="00CF47A7">
        <w:rPr>
          <w:color w:val="000000"/>
          <w:lang w:val="en-GB"/>
        </w:rPr>
        <w:lastRenderedPageBreak/>
        <w:t>Respondent 2 highlight</w:t>
      </w:r>
      <w:r w:rsidR="00BB39B9" w:rsidRPr="00A755EA">
        <w:rPr>
          <w:color w:val="000000"/>
          <w:lang w:val="en-GB"/>
        </w:rPr>
        <w:t>ed</w:t>
      </w:r>
      <w:r w:rsidRPr="00CF47A7">
        <w:rPr>
          <w:color w:val="000000"/>
          <w:lang w:val="en-GB"/>
        </w:rPr>
        <w:t xml:space="preserve"> perceived differences in the treatment of men and women, particularly regarding advancement opportunities. She suggests that men may seize opportunities more assertively, contrasting with the more passive approach often adopted by women. She hints at the importance of women advocating for themselves rather than waiting to be noticed. However, she recognizes individual differences among men and stresses the necessity for women to step out of their comfort zones to assert themselves.</w:t>
      </w:r>
    </w:p>
    <w:p w14:paraId="0CF3D6C1" w14:textId="77777777" w:rsidR="00CF47A7" w:rsidRPr="00CF47A7" w:rsidRDefault="00CF47A7" w:rsidP="00CF47A7">
      <w:pPr>
        <w:jc w:val="both"/>
        <w:rPr>
          <w:color w:val="000000"/>
          <w:lang w:val="en-GB"/>
        </w:rPr>
      </w:pPr>
    </w:p>
    <w:p w14:paraId="0182628A" w14:textId="2247AEB4" w:rsidR="00CF47A7" w:rsidRPr="00CF47A7" w:rsidRDefault="00CF47A7" w:rsidP="00CF47A7">
      <w:pPr>
        <w:jc w:val="both"/>
        <w:rPr>
          <w:color w:val="000000"/>
          <w:lang w:val="en-GB"/>
        </w:rPr>
      </w:pPr>
      <w:r w:rsidRPr="00CF47A7">
        <w:rPr>
          <w:color w:val="000000"/>
          <w:lang w:val="en-GB"/>
        </w:rPr>
        <w:t xml:space="preserve">Respondent 3 diverges from the perspective of gender-based disparities, attributing differential treatment to personality rather than gender. She shares an anecdote about a woman who invited unwanted attention through flirtatious </w:t>
      </w:r>
      <w:r w:rsidR="0004638D" w:rsidRPr="00A755EA">
        <w:rPr>
          <w:color w:val="000000"/>
          <w:lang w:val="en-GB"/>
        </w:rPr>
        <w:t>behaviour</w:t>
      </w:r>
      <w:r w:rsidRPr="00CF47A7">
        <w:rPr>
          <w:color w:val="000000"/>
          <w:lang w:val="en-GB"/>
        </w:rPr>
        <w:t xml:space="preserve">, emphasizing personal agency rather than systemic bias. She also notes differences in treatment between office and construction site environments, acknowledging stereotypes that influence perceptions and interactions, saying: </w:t>
      </w:r>
      <w:r w:rsidRPr="00CF47A7">
        <w:rPr>
          <w:i/>
          <w:color w:val="000000"/>
          <w:lang w:val="en-GB"/>
        </w:rPr>
        <w:t>‘’I’m not stationed at this office that much and feel out of place when I come here. I know there are a lot of females here compared to the work site, and they are all dressed up and do not have to do anything physically. They think a lot about us on the work sites and have the wrong picture. They feel as if they are fancier than us.’’.</w:t>
      </w:r>
      <w:r w:rsidRPr="00CF47A7">
        <w:rPr>
          <w:color w:val="000000"/>
          <w:lang w:val="en-GB"/>
        </w:rPr>
        <w:t xml:space="preserve"> </w:t>
      </w:r>
    </w:p>
    <w:p w14:paraId="020AF2FF" w14:textId="77777777" w:rsidR="00CF47A7" w:rsidRPr="00CF47A7" w:rsidRDefault="00CF47A7" w:rsidP="00CF47A7">
      <w:pPr>
        <w:jc w:val="both"/>
        <w:rPr>
          <w:color w:val="000000"/>
          <w:lang w:val="en-GB"/>
        </w:rPr>
      </w:pPr>
    </w:p>
    <w:p w14:paraId="7918D037" w14:textId="77777777" w:rsidR="00CF47A7" w:rsidRPr="00CF47A7" w:rsidRDefault="00CF47A7" w:rsidP="00CF47A7">
      <w:pPr>
        <w:jc w:val="both"/>
        <w:rPr>
          <w:color w:val="000000"/>
          <w:lang w:val="en-GB"/>
        </w:rPr>
      </w:pPr>
      <w:r w:rsidRPr="00CF47A7">
        <w:rPr>
          <w:color w:val="000000"/>
          <w:lang w:val="en-GB"/>
        </w:rPr>
        <w:t xml:space="preserve">Respondent 4 perceives equal treatment within the office environment but acknowledges potential disparities on construction sites, citing physical differences between men and women. She acknowledges the potential for offense in offers of help but grounds her perspective in biological differences, saying: </w:t>
      </w:r>
      <w:r w:rsidRPr="00CF47A7">
        <w:rPr>
          <w:i/>
          <w:color w:val="000000"/>
          <w:lang w:val="en-GB"/>
        </w:rPr>
        <w:t>‘’Looking biologically, women are weaker than men.’’</w:t>
      </w:r>
      <w:r w:rsidRPr="00CF47A7">
        <w:rPr>
          <w:color w:val="000000"/>
          <w:lang w:val="en-GB"/>
        </w:rPr>
        <w:t>.</w:t>
      </w:r>
    </w:p>
    <w:p w14:paraId="47F8C06E" w14:textId="77777777" w:rsidR="00CF47A7" w:rsidRPr="00CF47A7" w:rsidRDefault="00CF47A7" w:rsidP="00CF47A7">
      <w:pPr>
        <w:jc w:val="both"/>
        <w:rPr>
          <w:color w:val="000000"/>
          <w:lang w:val="en-GB"/>
        </w:rPr>
      </w:pPr>
    </w:p>
    <w:p w14:paraId="2CFB2397" w14:textId="30B8E749" w:rsidR="00CF47A7" w:rsidRPr="00CF47A7" w:rsidRDefault="00CF47A7" w:rsidP="00CF47A7">
      <w:pPr>
        <w:jc w:val="both"/>
        <w:rPr>
          <w:color w:val="000000"/>
          <w:lang w:val="en-GB"/>
        </w:rPr>
      </w:pPr>
      <w:r w:rsidRPr="00CF47A7">
        <w:rPr>
          <w:color w:val="000000"/>
          <w:lang w:val="en-GB"/>
        </w:rPr>
        <w:t>Respondent 5 sees differences in how men and women are treated in the industry. She gives an example of a blue-collar worker on her project. Most blue-collar workers are from other countries; they always comment about the female</w:t>
      </w:r>
      <w:r w:rsidR="00BB39B9" w:rsidRPr="00A755EA">
        <w:rPr>
          <w:color w:val="000000"/>
          <w:lang w:val="en-GB"/>
        </w:rPr>
        <w:t>s</w:t>
      </w:r>
      <w:r w:rsidRPr="00CF47A7">
        <w:rPr>
          <w:color w:val="000000"/>
          <w:lang w:val="en-GB"/>
        </w:rPr>
        <w:t xml:space="preserve"> and are against </w:t>
      </w:r>
      <w:r w:rsidR="00BB39B9" w:rsidRPr="00A755EA">
        <w:rPr>
          <w:color w:val="000000"/>
          <w:lang w:val="en-GB"/>
        </w:rPr>
        <w:t>them</w:t>
      </w:r>
      <w:r w:rsidRPr="00CF47A7">
        <w:rPr>
          <w:color w:val="000000"/>
          <w:lang w:val="en-GB"/>
        </w:rPr>
        <w:t xml:space="preserve"> and makes it hard to collaborate with </w:t>
      </w:r>
      <w:r w:rsidR="00BB39B9" w:rsidRPr="00A755EA">
        <w:rPr>
          <w:color w:val="000000"/>
          <w:lang w:val="en-GB"/>
        </w:rPr>
        <w:t>them</w:t>
      </w:r>
      <w:r w:rsidRPr="00CF47A7">
        <w:rPr>
          <w:color w:val="000000"/>
          <w:lang w:val="en-GB"/>
        </w:rPr>
        <w:t xml:space="preserve">. </w:t>
      </w:r>
    </w:p>
    <w:p w14:paraId="39911359" w14:textId="77777777" w:rsidR="00CF47A7" w:rsidRPr="00CF47A7" w:rsidRDefault="00CF47A7" w:rsidP="00CF47A7">
      <w:pPr>
        <w:jc w:val="both"/>
        <w:rPr>
          <w:color w:val="000000"/>
          <w:lang w:val="en-GB"/>
        </w:rPr>
      </w:pPr>
    </w:p>
    <w:p w14:paraId="0DA01FB7" w14:textId="1E02E9CE" w:rsidR="00CF47A7" w:rsidRPr="00CF47A7" w:rsidRDefault="00CF47A7" w:rsidP="00CF47A7">
      <w:pPr>
        <w:jc w:val="both"/>
        <w:rPr>
          <w:color w:val="000000"/>
          <w:lang w:val="en-GB"/>
        </w:rPr>
      </w:pPr>
      <w:r w:rsidRPr="00CF47A7">
        <w:rPr>
          <w:color w:val="000000"/>
          <w:lang w:val="en-GB"/>
        </w:rPr>
        <w:t xml:space="preserve">Respondent 6, while feeling personally unaffected by gender differences within her team, acknowledges their existence based on the experiences of </w:t>
      </w:r>
      <w:r w:rsidR="0004638D" w:rsidRPr="00A755EA">
        <w:rPr>
          <w:color w:val="000000"/>
          <w:lang w:val="en-GB"/>
        </w:rPr>
        <w:t>friends. The</w:t>
      </w:r>
      <w:r w:rsidRPr="00CF47A7">
        <w:rPr>
          <w:color w:val="000000"/>
          <w:lang w:val="en-GB"/>
        </w:rPr>
        <w:t xml:space="preserve"> main one is the salary, where men have a higher salary than women. Other examples she mention</w:t>
      </w:r>
      <w:r w:rsidR="00BB39B9" w:rsidRPr="00A755EA">
        <w:rPr>
          <w:color w:val="000000"/>
          <w:lang w:val="en-GB"/>
        </w:rPr>
        <w:t>ed</w:t>
      </w:r>
      <w:r w:rsidRPr="00CF47A7">
        <w:rPr>
          <w:color w:val="000000"/>
          <w:lang w:val="en-GB"/>
        </w:rPr>
        <w:t xml:space="preserve"> are about the </w:t>
      </w:r>
      <w:r w:rsidR="00A755EA" w:rsidRPr="00150B58">
        <w:rPr>
          <w:lang w:val="en-GB"/>
        </w:rPr>
        <w:t>”</w:t>
      </w:r>
      <w:r w:rsidR="00A755EA">
        <w:rPr>
          <w:lang w:val="en-GB"/>
        </w:rPr>
        <w:t>f</w:t>
      </w:r>
      <w:r w:rsidRPr="00CF47A7">
        <w:rPr>
          <w:color w:val="000000"/>
          <w:lang w:val="en-GB"/>
        </w:rPr>
        <w:t>ika</w:t>
      </w:r>
      <w:r w:rsidR="00A755EA" w:rsidRPr="00150B58">
        <w:rPr>
          <w:lang w:val="en-GB"/>
        </w:rPr>
        <w:t>”</w:t>
      </w:r>
      <w:r w:rsidRPr="00CF47A7">
        <w:rPr>
          <w:color w:val="000000"/>
          <w:lang w:val="en-GB"/>
        </w:rPr>
        <w:t xml:space="preserve"> and who is supposed to bring it to the meeting, which ends up being the females, saying</w:t>
      </w:r>
      <w:r w:rsidR="00BB39B9" w:rsidRPr="00A755EA">
        <w:rPr>
          <w:color w:val="000000"/>
          <w:lang w:val="en-GB"/>
        </w:rPr>
        <w:t xml:space="preserve"> that</w:t>
      </w:r>
      <w:r w:rsidRPr="00CF47A7">
        <w:rPr>
          <w:color w:val="000000"/>
          <w:lang w:val="en-GB"/>
        </w:rPr>
        <w:t xml:space="preserve"> these </w:t>
      </w:r>
      <w:r w:rsidR="00BB39B9" w:rsidRPr="00A755EA">
        <w:rPr>
          <w:color w:val="000000"/>
          <w:lang w:val="en-GB"/>
        </w:rPr>
        <w:t>differences</w:t>
      </w:r>
      <w:r w:rsidRPr="00CF47A7">
        <w:rPr>
          <w:color w:val="000000"/>
          <w:lang w:val="en-GB"/>
        </w:rPr>
        <w:t xml:space="preserve"> are more about to gender norms and cultural expectations.</w:t>
      </w:r>
    </w:p>
    <w:p w14:paraId="52ED75EA" w14:textId="77777777" w:rsidR="00CF47A7" w:rsidRPr="00CF47A7" w:rsidRDefault="00CF47A7" w:rsidP="00CF47A7">
      <w:pPr>
        <w:jc w:val="both"/>
        <w:rPr>
          <w:color w:val="000000"/>
          <w:lang w:val="en-GB"/>
        </w:rPr>
      </w:pPr>
    </w:p>
    <w:p w14:paraId="7AD161F4" w14:textId="42C8E239" w:rsidR="00CF47A7" w:rsidRPr="00CF47A7" w:rsidRDefault="00CF47A7" w:rsidP="00CF47A7">
      <w:pPr>
        <w:jc w:val="both"/>
        <w:rPr>
          <w:color w:val="000000"/>
          <w:lang w:val="en-GB"/>
        </w:rPr>
      </w:pPr>
      <w:r w:rsidRPr="00CF47A7">
        <w:rPr>
          <w:color w:val="000000"/>
          <w:lang w:val="en-GB"/>
        </w:rPr>
        <w:t xml:space="preserve">Other than feeling that men gets offered roles compared to women, Respondent 7 does not believe there are differences in how men and women are treated. What she recognises however is that women </w:t>
      </w:r>
      <w:r w:rsidR="0004638D" w:rsidRPr="00A755EA">
        <w:rPr>
          <w:color w:val="000000"/>
          <w:lang w:val="en-GB"/>
        </w:rPr>
        <w:t>tend</w:t>
      </w:r>
      <w:r w:rsidRPr="00CF47A7">
        <w:rPr>
          <w:color w:val="000000"/>
          <w:lang w:val="en-GB"/>
        </w:rPr>
        <w:t xml:space="preserve"> to be more prepared before meetings while men can come unprepared. She mentions that this can be because of women natural nature of wanting to be organised and being prepared, in comparison to men. </w:t>
      </w:r>
    </w:p>
    <w:p w14:paraId="4DA7C693" w14:textId="77777777" w:rsidR="00CF47A7" w:rsidRPr="00CF47A7" w:rsidRDefault="00CF47A7" w:rsidP="00CF47A7">
      <w:pPr>
        <w:jc w:val="both"/>
        <w:rPr>
          <w:color w:val="000000"/>
          <w:lang w:val="en-GB"/>
        </w:rPr>
      </w:pPr>
    </w:p>
    <w:p w14:paraId="3879D5D6" w14:textId="50FCBEE8" w:rsidR="00CF47A7" w:rsidRPr="00CF47A7" w:rsidRDefault="00CF47A7" w:rsidP="00CF47A7">
      <w:pPr>
        <w:jc w:val="both"/>
        <w:rPr>
          <w:color w:val="000000"/>
          <w:lang w:val="en-GB"/>
        </w:rPr>
      </w:pPr>
      <w:r w:rsidRPr="00CF47A7">
        <w:rPr>
          <w:color w:val="000000"/>
          <w:lang w:val="en-GB"/>
        </w:rPr>
        <w:t>Respondent 8 has both heard and seen where there are differences between the different genders. She mention</w:t>
      </w:r>
      <w:r w:rsidR="00BB39B9" w:rsidRPr="00A755EA">
        <w:rPr>
          <w:color w:val="000000"/>
          <w:lang w:val="en-GB"/>
        </w:rPr>
        <w:t>ed</w:t>
      </w:r>
      <w:r w:rsidRPr="00CF47A7">
        <w:rPr>
          <w:color w:val="000000"/>
          <w:lang w:val="en-GB"/>
        </w:rPr>
        <w:t xml:space="preserve"> hearing from the female network how some women </w:t>
      </w:r>
      <w:r w:rsidR="0004638D" w:rsidRPr="00A755EA">
        <w:rPr>
          <w:color w:val="000000"/>
          <w:lang w:val="en-GB"/>
        </w:rPr>
        <w:t>get</w:t>
      </w:r>
      <w:r w:rsidRPr="00CF47A7">
        <w:rPr>
          <w:color w:val="000000"/>
          <w:lang w:val="en-GB"/>
        </w:rPr>
        <w:t xml:space="preserve"> told the</w:t>
      </w:r>
      <w:r w:rsidR="00BB39B9" w:rsidRPr="00A755EA">
        <w:rPr>
          <w:color w:val="000000"/>
          <w:lang w:val="en-GB"/>
        </w:rPr>
        <w:t>y</w:t>
      </w:r>
      <w:r w:rsidRPr="00CF47A7">
        <w:rPr>
          <w:color w:val="000000"/>
          <w:lang w:val="en-GB"/>
        </w:rPr>
        <w:t xml:space="preserve"> sound mean if they do not </w:t>
      </w:r>
      <w:r w:rsidR="00BB39B9" w:rsidRPr="00A755EA">
        <w:rPr>
          <w:color w:val="000000"/>
          <w:lang w:val="en-GB"/>
        </w:rPr>
        <w:t>write</w:t>
      </w:r>
      <w:r w:rsidRPr="00CF47A7">
        <w:rPr>
          <w:color w:val="000000"/>
          <w:lang w:val="en-GB"/>
        </w:rPr>
        <w:t xml:space="preserve"> </w:t>
      </w:r>
      <w:r w:rsidR="00A755EA" w:rsidRPr="00150B58">
        <w:rPr>
          <w:lang w:val="en-GB"/>
        </w:rPr>
        <w:t>”</w:t>
      </w:r>
      <w:r w:rsidRPr="00CF47A7">
        <w:rPr>
          <w:color w:val="000000"/>
          <w:lang w:val="en-GB"/>
        </w:rPr>
        <w:t>thank you in advance</w:t>
      </w:r>
      <w:r w:rsidR="00A755EA" w:rsidRPr="00150B58">
        <w:rPr>
          <w:lang w:val="en-GB"/>
        </w:rPr>
        <w:t>”</w:t>
      </w:r>
      <w:r w:rsidRPr="00CF47A7">
        <w:rPr>
          <w:color w:val="000000"/>
          <w:lang w:val="en-GB"/>
        </w:rPr>
        <w:t xml:space="preserve"> in their email, while men on the other hand can avoid writing it and not get a reaction. Female managers are expected to be in a specific way, this however she finds to be positive</w:t>
      </w:r>
      <w:r w:rsidR="00BB39B9" w:rsidRPr="00A755EA">
        <w:rPr>
          <w:color w:val="000000"/>
          <w:lang w:val="en-GB"/>
        </w:rPr>
        <w:t>,</w:t>
      </w:r>
      <w:r w:rsidRPr="00CF47A7">
        <w:rPr>
          <w:color w:val="000000"/>
          <w:lang w:val="en-GB"/>
        </w:rPr>
        <w:t xml:space="preserve"> saying: </w:t>
      </w:r>
      <w:r w:rsidRPr="00CF47A7">
        <w:rPr>
          <w:i/>
          <w:iCs/>
          <w:color w:val="000000"/>
          <w:lang w:val="en-GB"/>
        </w:rPr>
        <w:t>‘</w:t>
      </w:r>
      <w:r w:rsidR="0004638D" w:rsidRPr="00A755EA">
        <w:rPr>
          <w:i/>
          <w:iCs/>
          <w:color w:val="000000"/>
          <w:lang w:val="en-GB"/>
        </w:rPr>
        <w:t>’...</w:t>
      </w:r>
      <w:r w:rsidRPr="00CF47A7">
        <w:rPr>
          <w:i/>
          <w:iCs/>
          <w:color w:val="000000"/>
          <w:lang w:val="en-GB"/>
        </w:rPr>
        <w:t xml:space="preserve">the group dynamic is better there.’’.  </w:t>
      </w:r>
      <w:r w:rsidRPr="00CF47A7">
        <w:rPr>
          <w:color w:val="000000"/>
          <w:lang w:val="en-GB"/>
        </w:rPr>
        <w:t xml:space="preserve">Other have high expectations about the female managers. Female managers are more dominant but still have caring characteristics and cares about everyone and gets good results. </w:t>
      </w:r>
    </w:p>
    <w:p w14:paraId="350D43D1" w14:textId="77777777" w:rsidR="00CF47A7" w:rsidRPr="00CF47A7" w:rsidRDefault="00CF47A7" w:rsidP="00CF47A7">
      <w:pPr>
        <w:jc w:val="both"/>
        <w:rPr>
          <w:color w:val="000000"/>
          <w:lang w:val="en-GB"/>
        </w:rPr>
      </w:pPr>
    </w:p>
    <w:p w14:paraId="58EF70EE" w14:textId="7178D205" w:rsidR="00CF47A7" w:rsidRPr="00CF47A7" w:rsidRDefault="00CF47A7" w:rsidP="00CF47A7">
      <w:pPr>
        <w:jc w:val="both"/>
        <w:rPr>
          <w:color w:val="000000"/>
          <w:lang w:val="en-GB"/>
        </w:rPr>
      </w:pPr>
      <w:r w:rsidRPr="00CF47A7">
        <w:rPr>
          <w:color w:val="000000"/>
          <w:lang w:val="en-GB"/>
        </w:rPr>
        <w:t xml:space="preserve">Respondent 9 feels there are differences between how the genders are being treated. The most noticeable one is how men talks to men and how men </w:t>
      </w:r>
      <w:r w:rsidR="0004638D" w:rsidRPr="00A755EA">
        <w:rPr>
          <w:color w:val="000000"/>
          <w:lang w:val="en-GB"/>
        </w:rPr>
        <w:t>talk</w:t>
      </w:r>
      <w:r w:rsidRPr="00CF47A7">
        <w:rPr>
          <w:color w:val="000000"/>
          <w:lang w:val="en-GB"/>
        </w:rPr>
        <w:t xml:space="preserve"> to other women. Where men have a hard culture when they talk to each other and become softer when talking to women. There are </w:t>
      </w:r>
      <w:r w:rsidRPr="00CF47A7">
        <w:rPr>
          <w:color w:val="000000"/>
          <w:lang w:val="en-GB"/>
        </w:rPr>
        <w:lastRenderedPageBreak/>
        <w:t xml:space="preserve">still a lot of men from the older generation who should have retired but have not, their culture is still present with their respect lacking. There are younger men who takes offend to this, but it also contagious where other takes on their behaviour.  </w:t>
      </w:r>
    </w:p>
    <w:p w14:paraId="74CC49A7" w14:textId="77777777" w:rsidR="00CF47A7" w:rsidRPr="00CF47A7" w:rsidRDefault="00CF47A7" w:rsidP="00CF47A7">
      <w:pPr>
        <w:jc w:val="both"/>
        <w:rPr>
          <w:color w:val="000000"/>
          <w:lang w:val="en-GB"/>
        </w:rPr>
      </w:pPr>
    </w:p>
    <w:p w14:paraId="5C327AC9" w14:textId="7FCDE1AF" w:rsidR="00CF47A7" w:rsidRPr="00CF47A7" w:rsidRDefault="00CF47A7" w:rsidP="00CF47A7">
      <w:pPr>
        <w:jc w:val="both"/>
        <w:rPr>
          <w:color w:val="000000"/>
          <w:lang w:val="en-GB"/>
        </w:rPr>
      </w:pPr>
      <w:r w:rsidRPr="00CF47A7">
        <w:rPr>
          <w:color w:val="000000"/>
          <w:lang w:val="en-GB"/>
        </w:rPr>
        <w:t xml:space="preserve">Respondent 10 thinks there are </w:t>
      </w:r>
      <w:r w:rsidR="0004638D" w:rsidRPr="00A755EA">
        <w:rPr>
          <w:color w:val="000000"/>
          <w:lang w:val="en-GB"/>
        </w:rPr>
        <w:t>differences</w:t>
      </w:r>
      <w:r w:rsidRPr="00CF47A7">
        <w:rPr>
          <w:color w:val="000000"/>
          <w:lang w:val="en-GB"/>
        </w:rPr>
        <w:t>, but the differences she noticed were not that big. The women there were good at organising and keeping things in order, meaning they mostly handled things like that compared to the men</w:t>
      </w:r>
      <w:r w:rsidR="00C748A5" w:rsidRPr="00A755EA">
        <w:rPr>
          <w:color w:val="000000"/>
          <w:lang w:val="en-GB"/>
        </w:rPr>
        <w:t>. She further said</w:t>
      </w:r>
      <w:r w:rsidRPr="00CF47A7">
        <w:rPr>
          <w:color w:val="000000"/>
          <w:lang w:val="en-GB"/>
        </w:rPr>
        <w:t xml:space="preserve">: </w:t>
      </w:r>
      <w:r w:rsidRPr="00CF47A7">
        <w:rPr>
          <w:i/>
          <w:color w:val="000000"/>
          <w:lang w:val="en-GB"/>
        </w:rPr>
        <w:t>‘’Whether it has to do with personal characteristics or gender is hard to say.’’</w:t>
      </w:r>
      <w:r w:rsidRPr="00CF47A7">
        <w:rPr>
          <w:color w:val="000000"/>
          <w:lang w:val="en-GB"/>
        </w:rPr>
        <w:t xml:space="preserve">. A reflection Respondent 10 has </w:t>
      </w:r>
      <w:r w:rsidR="0004638D" w:rsidRPr="00A755EA">
        <w:rPr>
          <w:color w:val="000000"/>
          <w:lang w:val="en-GB"/>
        </w:rPr>
        <w:t>been</w:t>
      </w:r>
      <w:r w:rsidRPr="00CF47A7">
        <w:rPr>
          <w:color w:val="000000"/>
          <w:lang w:val="en-GB"/>
        </w:rPr>
        <w:t xml:space="preserve"> that most of the women she met worked with quality- and environmental questions or HR.</w:t>
      </w:r>
    </w:p>
    <w:p w14:paraId="701CF46E" w14:textId="77777777" w:rsidR="00CF47A7" w:rsidRPr="00A755EA" w:rsidRDefault="00CF47A7" w:rsidP="00515409">
      <w:pPr>
        <w:jc w:val="both"/>
        <w:rPr>
          <w:color w:val="000000"/>
          <w:lang w:val="en-GB"/>
        </w:rPr>
      </w:pPr>
    </w:p>
    <w:p w14:paraId="77C1ADC0" w14:textId="6745E125" w:rsidR="00C748A5" w:rsidRPr="00A755EA" w:rsidRDefault="00C748A5" w:rsidP="00C748A5">
      <w:pPr>
        <w:pStyle w:val="Rubrik3"/>
        <w:numPr>
          <w:ilvl w:val="2"/>
          <w:numId w:val="108"/>
        </w:numPr>
        <w:jc w:val="both"/>
        <w:rPr>
          <w:rFonts w:cs="Times New Roman"/>
        </w:rPr>
      </w:pPr>
      <w:bookmarkStart w:id="74" w:name="_Toc165162260"/>
      <w:r w:rsidRPr="00A755EA">
        <w:rPr>
          <w:rFonts w:cs="Times New Roman"/>
        </w:rPr>
        <w:t>Navigating Challenges</w:t>
      </w:r>
      <w:bookmarkEnd w:id="74"/>
    </w:p>
    <w:p w14:paraId="5C3398CF" w14:textId="77777777" w:rsidR="00C748A5" w:rsidRPr="00C748A5" w:rsidRDefault="00C748A5" w:rsidP="00C748A5">
      <w:pPr>
        <w:jc w:val="both"/>
        <w:rPr>
          <w:lang w:val="en-GB"/>
        </w:rPr>
      </w:pPr>
      <w:r w:rsidRPr="00C748A5">
        <w:rPr>
          <w:lang w:val="en-GB"/>
        </w:rPr>
        <w:t xml:space="preserve">Respondent 1 expressed concern over the challenges women face in the industry, stating: </w:t>
      </w:r>
      <w:r w:rsidRPr="00C748A5">
        <w:rPr>
          <w:i/>
          <w:iCs/>
          <w:lang w:val="en-GB"/>
        </w:rPr>
        <w:t>‘’It saddens me to hear there are challenges for women in the industry, and it is especially sad when the anticipation is that the industry is not getting more women.’’.</w:t>
      </w:r>
      <w:r w:rsidRPr="00C748A5">
        <w:rPr>
          <w:lang w:val="en-GB"/>
        </w:rPr>
        <w:t xml:space="preserve"> She emphasized her efforts to hire women and mentioned how new female trainees are paired with female managers to foster a sense of belonging. She stressed the importance of feeling seen and welcomed, particularly for newcomers who may feel intimidated if surrounded only by men. She highlighted the significance of forming connections with others who share similar experiences and perspectives. Additionally, she urged individuals to approach the industry with an open mind, focusing on colleagues as individuals rather than their gender.</w:t>
      </w:r>
    </w:p>
    <w:p w14:paraId="427A12FE" w14:textId="77777777" w:rsidR="00C748A5" w:rsidRPr="00C748A5" w:rsidRDefault="00C748A5" w:rsidP="00C748A5">
      <w:pPr>
        <w:jc w:val="both"/>
        <w:rPr>
          <w:lang w:val="en-GB"/>
        </w:rPr>
      </w:pPr>
    </w:p>
    <w:p w14:paraId="60377349" w14:textId="17DF9D0D" w:rsidR="00C748A5" w:rsidRPr="00C748A5" w:rsidRDefault="00C748A5" w:rsidP="00C748A5">
      <w:pPr>
        <w:jc w:val="both"/>
        <w:rPr>
          <w:lang w:val="en-GB"/>
        </w:rPr>
      </w:pPr>
      <w:r w:rsidRPr="00C748A5">
        <w:rPr>
          <w:lang w:val="en-GB"/>
        </w:rPr>
        <w:t xml:space="preserve">Respondent 2 discussed the prevalence of stereotypes about women, illustrating with an example of a female colleague feeling the need to perform at an exceptional level to compensate for her gender. She emphasized the importance of working with supportive leaders and colleagues to avoid burnout. While acknowledging the existence of discrimination, she advised against overreacting to every instance, suggesting a selective approach to addressing inappropriate </w:t>
      </w:r>
      <w:r w:rsidR="0004638D" w:rsidRPr="00A755EA">
        <w:rPr>
          <w:lang w:val="en-GB"/>
        </w:rPr>
        <w:t>behaviour</w:t>
      </w:r>
      <w:r w:rsidRPr="00C748A5">
        <w:rPr>
          <w:lang w:val="en-GB"/>
        </w:rPr>
        <w:t>. She also touched upon the complexity of workplace dynamics and the importance of choosing battles wisely. On the other hand, she is uncertain if a workplace where the majority are women is pleasing either.</w:t>
      </w:r>
      <w:r w:rsidRPr="00A755EA">
        <w:rPr>
          <w:lang w:val="en-GB"/>
        </w:rPr>
        <w:t xml:space="preserve"> She states that n</w:t>
      </w:r>
      <w:r w:rsidRPr="00C748A5">
        <w:rPr>
          <w:lang w:val="en-GB"/>
        </w:rPr>
        <w:t xml:space="preserve">ot all women are nice; it is more about the person than gender. </w:t>
      </w:r>
    </w:p>
    <w:p w14:paraId="4A4EAFA1" w14:textId="77777777" w:rsidR="00C748A5" w:rsidRPr="00C748A5" w:rsidRDefault="00C748A5" w:rsidP="00C748A5">
      <w:pPr>
        <w:jc w:val="both"/>
        <w:rPr>
          <w:lang w:val="en-GB"/>
        </w:rPr>
      </w:pPr>
    </w:p>
    <w:p w14:paraId="47B493D9" w14:textId="33D9BE05" w:rsidR="00C748A5" w:rsidRPr="00C748A5" w:rsidRDefault="00C748A5" w:rsidP="00C748A5">
      <w:pPr>
        <w:jc w:val="both"/>
        <w:rPr>
          <w:lang w:val="en-GB"/>
        </w:rPr>
      </w:pPr>
      <w:r w:rsidRPr="00C748A5">
        <w:rPr>
          <w:lang w:val="en-GB"/>
        </w:rPr>
        <w:t xml:space="preserve">Respondent 3 highlighted maternity leave as a significant challenge for women in the industry, particularly when it </w:t>
      </w:r>
      <w:r w:rsidRPr="00A755EA">
        <w:rPr>
          <w:lang w:val="en-GB"/>
        </w:rPr>
        <w:t>aligns</w:t>
      </w:r>
      <w:r w:rsidRPr="00C748A5">
        <w:rPr>
          <w:lang w:val="en-GB"/>
        </w:rPr>
        <w:t xml:space="preserve"> with their employment. She noted the difficulty of coming back into the workforce after maternity leave, especially if the team </w:t>
      </w:r>
      <w:r w:rsidRPr="00A755EA">
        <w:rPr>
          <w:lang w:val="en-GB"/>
        </w:rPr>
        <w:t>have changed</w:t>
      </w:r>
      <w:r w:rsidRPr="00C748A5">
        <w:rPr>
          <w:lang w:val="en-GB"/>
        </w:rPr>
        <w:t>. Additionally, she mentioned the challenge of finding roles that align with one's personality, which can impact job satisfaction and performance.</w:t>
      </w:r>
    </w:p>
    <w:p w14:paraId="7598B5EF" w14:textId="77777777" w:rsidR="00C748A5" w:rsidRPr="00C748A5" w:rsidRDefault="00C748A5" w:rsidP="00C748A5">
      <w:pPr>
        <w:jc w:val="both"/>
        <w:rPr>
          <w:lang w:val="en-GB"/>
        </w:rPr>
      </w:pPr>
    </w:p>
    <w:p w14:paraId="7E888450" w14:textId="77777777" w:rsidR="00C748A5" w:rsidRPr="00C748A5" w:rsidRDefault="00C748A5" w:rsidP="00C748A5">
      <w:pPr>
        <w:jc w:val="both"/>
        <w:rPr>
          <w:lang w:val="en-GB"/>
        </w:rPr>
      </w:pPr>
      <w:r w:rsidRPr="00C748A5">
        <w:rPr>
          <w:lang w:val="en-GB"/>
        </w:rPr>
        <w:t>Respondent 4 acknowledged potential challenges for women on production sites, such as adverse weather conditions and communication styles that may not suit everyone. Some might be insecure or uncertain, and with a conversation style that is short and straight to the point, they might not be able to ask for help or more information. She emphasized the role of individual personality in navigating such challenges.</w:t>
      </w:r>
    </w:p>
    <w:p w14:paraId="5648DFE1" w14:textId="77777777" w:rsidR="00C748A5" w:rsidRPr="00C748A5" w:rsidRDefault="00C748A5" w:rsidP="00C748A5">
      <w:pPr>
        <w:jc w:val="both"/>
        <w:rPr>
          <w:lang w:val="en-GB"/>
        </w:rPr>
      </w:pPr>
    </w:p>
    <w:p w14:paraId="44C1AD74" w14:textId="77777777" w:rsidR="00C748A5" w:rsidRPr="00C748A5" w:rsidRDefault="00C748A5" w:rsidP="00C748A5">
      <w:pPr>
        <w:jc w:val="both"/>
        <w:rPr>
          <w:lang w:val="en-GB"/>
        </w:rPr>
      </w:pPr>
      <w:r w:rsidRPr="00C748A5">
        <w:rPr>
          <w:lang w:val="en-GB"/>
        </w:rPr>
        <w:t>Respondent 5 identified the challenge of feeling unseen or unheard, especially due to gender, and emphasized the importance of receiving appropriate respect and authority, particularly for young professionals.</w:t>
      </w:r>
    </w:p>
    <w:p w14:paraId="55281880" w14:textId="77777777" w:rsidR="00C748A5" w:rsidRPr="00C748A5" w:rsidRDefault="00C748A5" w:rsidP="00C748A5">
      <w:pPr>
        <w:jc w:val="both"/>
        <w:rPr>
          <w:lang w:val="en-GB"/>
        </w:rPr>
      </w:pPr>
    </w:p>
    <w:p w14:paraId="7E40CCC6" w14:textId="77777777" w:rsidR="00C748A5" w:rsidRPr="00C748A5" w:rsidRDefault="00C748A5" w:rsidP="00C748A5">
      <w:pPr>
        <w:jc w:val="both"/>
        <w:rPr>
          <w:lang w:val="en-GB"/>
        </w:rPr>
      </w:pPr>
      <w:r w:rsidRPr="00C748A5">
        <w:rPr>
          <w:lang w:val="en-GB"/>
        </w:rPr>
        <w:lastRenderedPageBreak/>
        <w:t>Respondent 6 discussed the perception of women as less knowledgeable or competent, particularly when starting in a new role. She highlighted the disparity in task allocation between male and female colleagues, which can affect confidence levels and professional growth.</w:t>
      </w:r>
    </w:p>
    <w:p w14:paraId="16FCC5D0" w14:textId="77777777" w:rsidR="00C748A5" w:rsidRPr="00C748A5" w:rsidRDefault="00C748A5" w:rsidP="00C748A5">
      <w:pPr>
        <w:jc w:val="both"/>
        <w:rPr>
          <w:lang w:val="en-GB"/>
        </w:rPr>
      </w:pPr>
    </w:p>
    <w:p w14:paraId="7A3D7607" w14:textId="3573A37D" w:rsidR="00C748A5" w:rsidRPr="00C748A5" w:rsidRDefault="00C748A5" w:rsidP="00C748A5">
      <w:pPr>
        <w:jc w:val="both"/>
        <w:rPr>
          <w:lang w:val="en-GB"/>
        </w:rPr>
      </w:pPr>
      <w:r w:rsidRPr="00C748A5">
        <w:rPr>
          <w:lang w:val="en-GB"/>
        </w:rPr>
        <w:t xml:space="preserve">Respondent 7 raised concerns about the perception of women who question things to learn in male-dominated environments, noting the risk of being </w:t>
      </w:r>
      <w:r w:rsidR="0004638D" w:rsidRPr="00A755EA">
        <w:rPr>
          <w:lang w:val="en-GB"/>
        </w:rPr>
        <w:t>labelled</w:t>
      </w:r>
      <w:r w:rsidRPr="00C748A5">
        <w:rPr>
          <w:lang w:val="en-GB"/>
        </w:rPr>
        <w:t xml:space="preserve"> as annoying. She highlighted the emotional toll of feeling excluded and undervalued.</w:t>
      </w:r>
    </w:p>
    <w:p w14:paraId="22E5F6F6" w14:textId="77777777" w:rsidR="00C748A5" w:rsidRPr="00C748A5" w:rsidRDefault="00C748A5" w:rsidP="00C748A5">
      <w:pPr>
        <w:jc w:val="both"/>
        <w:rPr>
          <w:lang w:val="en-GB"/>
        </w:rPr>
      </w:pPr>
    </w:p>
    <w:p w14:paraId="6B3FFE20" w14:textId="77777777" w:rsidR="00C748A5" w:rsidRPr="00C748A5" w:rsidRDefault="00C748A5" w:rsidP="00C748A5">
      <w:pPr>
        <w:jc w:val="both"/>
        <w:rPr>
          <w:lang w:val="en-GB"/>
        </w:rPr>
      </w:pPr>
      <w:r w:rsidRPr="00C748A5">
        <w:rPr>
          <w:lang w:val="en-GB"/>
        </w:rPr>
        <w:t>Respondent 8 mentioned challenges related to expression and recognition in the workplace, particularly when women's decisions are not accepted or appreciated. She also noted the impact of a macho culture on workplace dynamics and career advancement opportunities that males get but not females.</w:t>
      </w:r>
    </w:p>
    <w:p w14:paraId="11050BC3" w14:textId="77777777" w:rsidR="00C748A5" w:rsidRPr="00C748A5" w:rsidRDefault="00C748A5" w:rsidP="00C748A5">
      <w:pPr>
        <w:jc w:val="both"/>
        <w:rPr>
          <w:lang w:val="en-GB"/>
        </w:rPr>
      </w:pPr>
    </w:p>
    <w:p w14:paraId="09A0EE51" w14:textId="77777777" w:rsidR="00C748A5" w:rsidRPr="00C748A5" w:rsidRDefault="00C748A5" w:rsidP="00C748A5">
      <w:pPr>
        <w:jc w:val="both"/>
        <w:rPr>
          <w:lang w:val="en-GB"/>
        </w:rPr>
      </w:pPr>
      <w:r w:rsidRPr="00C748A5">
        <w:rPr>
          <w:lang w:val="en-GB"/>
        </w:rPr>
        <w:t>Respondent 9 pointed out the difficulty of balancing work commitments with personal responsibilities, particularly for those with young children. She highlighted the challenge of being away from home for extended periods, which can contribute to a desire to leave the industry.</w:t>
      </w:r>
    </w:p>
    <w:p w14:paraId="7DE34EEC" w14:textId="77777777" w:rsidR="00C748A5" w:rsidRPr="00C748A5" w:rsidRDefault="00C748A5" w:rsidP="00C748A5">
      <w:pPr>
        <w:jc w:val="both"/>
        <w:rPr>
          <w:lang w:val="en-GB"/>
        </w:rPr>
      </w:pPr>
    </w:p>
    <w:p w14:paraId="55A14D10" w14:textId="1457A81A" w:rsidR="00C748A5" w:rsidRPr="00A755EA" w:rsidRDefault="00C748A5" w:rsidP="00C748A5">
      <w:pPr>
        <w:jc w:val="both"/>
        <w:rPr>
          <w:lang w:val="en-GB"/>
        </w:rPr>
      </w:pPr>
      <w:r w:rsidRPr="00A755EA">
        <w:rPr>
          <w:lang w:val="en-GB"/>
        </w:rPr>
        <w:t>Respondent 10 discussed challenges faced by female blue-collar workers, including the questioning of their physical capabilities and limited access to certain roles. She also noted the influence of cultural perceptions of gender on workplace interactions.</w:t>
      </w:r>
    </w:p>
    <w:p w14:paraId="29678598" w14:textId="77777777" w:rsidR="00C748A5" w:rsidRPr="00A755EA" w:rsidRDefault="00C748A5" w:rsidP="00515409">
      <w:pPr>
        <w:jc w:val="both"/>
        <w:rPr>
          <w:lang w:val="en-GB"/>
        </w:rPr>
      </w:pPr>
    </w:p>
    <w:p w14:paraId="651950C8" w14:textId="452590DD" w:rsidR="00C748A5" w:rsidRPr="00A755EA" w:rsidRDefault="00C748A5" w:rsidP="00C748A5">
      <w:pPr>
        <w:pStyle w:val="Rubrik3"/>
        <w:numPr>
          <w:ilvl w:val="2"/>
          <w:numId w:val="108"/>
        </w:numPr>
        <w:jc w:val="both"/>
        <w:rPr>
          <w:rFonts w:cs="Times New Roman"/>
        </w:rPr>
      </w:pPr>
      <w:bookmarkStart w:id="75" w:name="_Toc165162261"/>
      <w:r w:rsidRPr="00A755EA">
        <w:rPr>
          <w:rFonts w:cs="Times New Roman"/>
        </w:rPr>
        <w:t>Perception of Macho Culture</w:t>
      </w:r>
      <w:bookmarkEnd w:id="75"/>
    </w:p>
    <w:p w14:paraId="0F9EE60E" w14:textId="504DCE3E" w:rsidR="00C748A5" w:rsidRPr="00C748A5" w:rsidRDefault="00C748A5" w:rsidP="00C748A5">
      <w:pPr>
        <w:jc w:val="both"/>
        <w:rPr>
          <w:lang w:val="en-GB"/>
        </w:rPr>
      </w:pPr>
      <w:r w:rsidRPr="00C748A5">
        <w:rPr>
          <w:lang w:val="en-GB"/>
        </w:rPr>
        <w:t xml:space="preserve">The interviews </w:t>
      </w:r>
      <w:r w:rsidR="0004638D" w:rsidRPr="00A755EA">
        <w:rPr>
          <w:lang w:val="en-GB"/>
        </w:rPr>
        <w:t>provide</w:t>
      </w:r>
      <w:r w:rsidRPr="00C748A5">
        <w:rPr>
          <w:lang w:val="en-GB"/>
        </w:rPr>
        <w:t xml:space="preserve"> diverse perspectives on the presence and impact of macho culture within the industry, as recounted by individuals with </w:t>
      </w:r>
      <w:r w:rsidR="0004638D" w:rsidRPr="00A755EA">
        <w:rPr>
          <w:lang w:val="en-GB"/>
        </w:rPr>
        <w:t>first-hand</w:t>
      </w:r>
      <w:r w:rsidRPr="00C748A5">
        <w:rPr>
          <w:lang w:val="en-GB"/>
        </w:rPr>
        <w:t xml:space="preserve"> experiences. From discussions on leadership approaches to personal encounters with workplace biases, these insights shed light on the complexities of navigating gender dynamics in professional settings.</w:t>
      </w:r>
    </w:p>
    <w:p w14:paraId="5DEC631B" w14:textId="6D4E4093" w:rsidR="00C748A5" w:rsidRPr="00C748A5" w:rsidRDefault="00C748A5" w:rsidP="00C748A5">
      <w:pPr>
        <w:jc w:val="both"/>
        <w:rPr>
          <w:lang w:val="en-GB"/>
        </w:rPr>
      </w:pPr>
      <w:r w:rsidRPr="00C748A5">
        <w:rPr>
          <w:lang w:val="en-GB"/>
        </w:rPr>
        <w:br/>
        <w:t xml:space="preserve">Respondent 1 highlighted the presence of macho culture within the industry and specifically at Company </w:t>
      </w:r>
      <w:r w:rsidR="0004638D" w:rsidRPr="00A755EA">
        <w:rPr>
          <w:lang w:val="en-GB"/>
        </w:rPr>
        <w:t>X but</w:t>
      </w:r>
      <w:r w:rsidRPr="00C748A5">
        <w:rPr>
          <w:lang w:val="en-GB"/>
        </w:rPr>
        <w:t xml:space="preserve"> took pride in reducing its prevalence within her own team. She referenced </w:t>
      </w:r>
      <w:r w:rsidRPr="00A755EA">
        <w:rPr>
          <w:lang w:val="en-GB"/>
        </w:rPr>
        <w:t>the</w:t>
      </w:r>
      <w:r w:rsidRPr="00C748A5">
        <w:rPr>
          <w:lang w:val="en-GB"/>
        </w:rPr>
        <w:t xml:space="preserve"> macho-index measurement conducted across the region, noting that her team demonstrated significantly lower levels of macho culture compared to others. She attributed this improvement to her leadership style and ongoing efforts to foster a more inclusive environment. While acknowledging residual elements of macho culture, such as societal stereotypes around male involvement in childcare, she expressed optimism that younger generations entering the industry would contribute to its diversification and eventual eradication of such norms.</w:t>
      </w:r>
    </w:p>
    <w:p w14:paraId="50A2E03E" w14:textId="77777777" w:rsidR="00C748A5" w:rsidRPr="00C748A5" w:rsidRDefault="00C748A5" w:rsidP="00C748A5">
      <w:pPr>
        <w:jc w:val="both"/>
        <w:rPr>
          <w:lang w:val="en-GB"/>
        </w:rPr>
      </w:pPr>
    </w:p>
    <w:p w14:paraId="138197C6" w14:textId="6AFFAEA1" w:rsidR="00C748A5" w:rsidRPr="00C748A5" w:rsidRDefault="00C748A5" w:rsidP="00C748A5">
      <w:pPr>
        <w:jc w:val="both"/>
        <w:rPr>
          <w:lang w:val="en-GB"/>
        </w:rPr>
      </w:pPr>
      <w:r w:rsidRPr="00C748A5">
        <w:rPr>
          <w:lang w:val="en-GB"/>
        </w:rPr>
        <w:t>Respondent 2 sa</w:t>
      </w:r>
      <w:r w:rsidRPr="00A755EA">
        <w:rPr>
          <w:lang w:val="en-GB"/>
        </w:rPr>
        <w:t>id</w:t>
      </w:r>
      <w:r w:rsidRPr="00C748A5">
        <w:rPr>
          <w:lang w:val="en-GB"/>
        </w:rPr>
        <w:t xml:space="preserve"> that the macho culture is more about jargon and the tough jokes directed towards the weaker ones. She feels it is slowly decreasing among white-collar workers; from her understanding, it is much larger among blue-collar workers because they have a lower education and fewer women. Those in their 60s who have grown up with having full- or halftime housewives, who have not been present in their children's lives, are many in the construction industry</w:t>
      </w:r>
      <w:r w:rsidRPr="00A755EA">
        <w:rPr>
          <w:lang w:val="en-GB"/>
        </w:rPr>
        <w:t>, saying</w:t>
      </w:r>
      <w:r w:rsidRPr="00C748A5">
        <w:rPr>
          <w:lang w:val="en-GB"/>
        </w:rPr>
        <w:t xml:space="preserve">: </w:t>
      </w:r>
      <w:r w:rsidRPr="00C748A5">
        <w:rPr>
          <w:i/>
          <w:lang w:val="en-GB"/>
        </w:rPr>
        <w:t xml:space="preserve">‘’They used to </w:t>
      </w:r>
      <w:r w:rsidRPr="00A755EA">
        <w:rPr>
          <w:i/>
          <w:lang w:val="en-GB"/>
        </w:rPr>
        <w:t>be</w:t>
      </w:r>
      <w:r w:rsidRPr="00C748A5">
        <w:rPr>
          <w:i/>
          <w:lang w:val="en-GB"/>
        </w:rPr>
        <w:t xml:space="preserve"> in caravans</w:t>
      </w:r>
      <w:r w:rsidR="001F7116" w:rsidRPr="00A755EA">
        <w:rPr>
          <w:i/>
          <w:lang w:val="en-GB"/>
        </w:rPr>
        <w:t xml:space="preserve"> </w:t>
      </w:r>
      <w:r w:rsidRPr="00C748A5">
        <w:rPr>
          <w:i/>
          <w:lang w:val="en-GB"/>
        </w:rPr>
        <w:t>with other men where they would grow their macho culture.’’</w:t>
      </w:r>
      <w:r w:rsidRPr="00C748A5">
        <w:rPr>
          <w:lang w:val="en-GB"/>
        </w:rPr>
        <w:t>. As long as the younger generations do not learn from them, Respondent 2 believes they will not adopt the macho culture since they are more open to being with other people, not only men. It is still visible that some men have adopted a macho culture from other men in the industry, but whether it is a conscious mentoring or not is uncertain. During lunch, some more masculine topics are directed to the men, contributing to a macho culture. It is important to have mixed conversation topics that more people can participate in</w:t>
      </w:r>
      <w:r w:rsidR="001F7116" w:rsidRPr="00A755EA">
        <w:rPr>
          <w:lang w:val="en-GB"/>
        </w:rPr>
        <w:t xml:space="preserve">, according to </w:t>
      </w:r>
      <w:r w:rsidR="001F7116" w:rsidRPr="00A755EA">
        <w:rPr>
          <w:lang w:val="en-GB"/>
        </w:rPr>
        <w:lastRenderedPageBreak/>
        <w:t>her</w:t>
      </w:r>
      <w:r w:rsidRPr="00C748A5">
        <w:rPr>
          <w:lang w:val="en-GB"/>
        </w:rPr>
        <w:t>. This leads to the importance of a diverse group, both gender and age, to make it possible for people to find a bond with someone</w:t>
      </w:r>
      <w:r w:rsidR="001F7116" w:rsidRPr="00A755EA">
        <w:rPr>
          <w:lang w:val="en-GB"/>
        </w:rPr>
        <w:t>, saying</w:t>
      </w:r>
      <w:r w:rsidRPr="00C748A5">
        <w:rPr>
          <w:lang w:val="en-GB"/>
        </w:rPr>
        <w:t xml:space="preserve">: </w:t>
      </w:r>
      <w:r w:rsidRPr="00C748A5">
        <w:rPr>
          <w:i/>
          <w:lang w:val="en-GB"/>
        </w:rPr>
        <w:t>‘’It is still important to converse and get to know people one doesn’t have any similarities to, but having someone makes it easier.’’.</w:t>
      </w:r>
      <w:r w:rsidRPr="00C748A5">
        <w:rPr>
          <w:lang w:val="en-GB"/>
        </w:rPr>
        <w:t xml:space="preserve"> </w:t>
      </w:r>
    </w:p>
    <w:p w14:paraId="6DA833F6" w14:textId="77777777" w:rsidR="00C748A5" w:rsidRPr="00C748A5" w:rsidRDefault="00C748A5" w:rsidP="00C748A5">
      <w:pPr>
        <w:jc w:val="both"/>
        <w:rPr>
          <w:lang w:val="en-GB"/>
        </w:rPr>
      </w:pPr>
    </w:p>
    <w:p w14:paraId="68DE4493" w14:textId="4F2BA04F" w:rsidR="00C748A5" w:rsidRPr="00C748A5" w:rsidRDefault="00C748A5" w:rsidP="00C748A5">
      <w:pPr>
        <w:jc w:val="both"/>
        <w:rPr>
          <w:lang w:val="en-GB"/>
        </w:rPr>
      </w:pPr>
      <w:r w:rsidRPr="00C748A5">
        <w:rPr>
          <w:lang w:val="en-GB"/>
        </w:rPr>
        <w:t xml:space="preserve">Respondent 3 recounted personal experiences with gender bias and workplace discrimination, including instances of being undermined by male colleagues and clients. Despite not feeling directly impacted by macho culture, she highlighted the importance of speaking out against sexist </w:t>
      </w:r>
      <w:r w:rsidR="0004638D" w:rsidRPr="00A755EA">
        <w:rPr>
          <w:lang w:val="en-GB"/>
        </w:rPr>
        <w:t>behaviour</w:t>
      </w:r>
      <w:r w:rsidRPr="00C748A5">
        <w:rPr>
          <w:lang w:val="en-GB"/>
        </w:rPr>
        <w:t xml:space="preserve"> and advocating for gender equality in professional settings, such as women being asked to take notes because she is female.</w:t>
      </w:r>
    </w:p>
    <w:p w14:paraId="31F99DEF" w14:textId="77777777" w:rsidR="00C748A5" w:rsidRPr="00C748A5" w:rsidRDefault="00C748A5" w:rsidP="00C748A5">
      <w:pPr>
        <w:jc w:val="both"/>
        <w:rPr>
          <w:lang w:val="en-GB"/>
        </w:rPr>
      </w:pPr>
    </w:p>
    <w:p w14:paraId="0EEDA044" w14:textId="77777777" w:rsidR="001F7116" w:rsidRPr="00A755EA" w:rsidRDefault="00C748A5" w:rsidP="00C748A5">
      <w:pPr>
        <w:jc w:val="both"/>
        <w:rPr>
          <w:lang w:val="en-GB"/>
        </w:rPr>
      </w:pPr>
      <w:r w:rsidRPr="00C748A5">
        <w:rPr>
          <w:lang w:val="en-GB"/>
        </w:rPr>
        <w:t xml:space="preserve">According to Respondent 4: </w:t>
      </w:r>
      <w:r w:rsidRPr="00C748A5">
        <w:rPr>
          <w:i/>
          <w:lang w:val="en-GB"/>
        </w:rPr>
        <w:t xml:space="preserve">‘’There is a good macho culture and a bad one.’’. </w:t>
      </w:r>
      <w:r w:rsidRPr="00C748A5">
        <w:rPr>
          <w:lang w:val="en-GB"/>
        </w:rPr>
        <w:t xml:space="preserve">Men tend to be defensive about safety equipment, feeling that wearing it is dorky. The positive aspect is the familiarity, the joking around with each other. Even when the joke is about someone, it is still pleasing and nice, making everyone laugh. She acknowledges that there are times when some might take offence to it, especially if they do not want to get to know the others. </w:t>
      </w:r>
    </w:p>
    <w:p w14:paraId="609BA29F" w14:textId="77777777" w:rsidR="001F7116" w:rsidRPr="00A755EA" w:rsidRDefault="001F7116" w:rsidP="00C748A5">
      <w:pPr>
        <w:jc w:val="both"/>
        <w:rPr>
          <w:lang w:val="en-GB"/>
        </w:rPr>
      </w:pPr>
    </w:p>
    <w:p w14:paraId="502CAE31" w14:textId="252E107A" w:rsidR="00C748A5" w:rsidRPr="00C748A5" w:rsidRDefault="00C748A5" w:rsidP="00C748A5">
      <w:pPr>
        <w:jc w:val="both"/>
        <w:rPr>
          <w:lang w:val="en-GB"/>
        </w:rPr>
      </w:pPr>
      <w:r w:rsidRPr="00C748A5">
        <w:rPr>
          <w:lang w:val="en-GB"/>
        </w:rPr>
        <w:t xml:space="preserve">Respondent 4 feels more comfortable in these environments, finding the macho-culture positive where everyone accepts that they are all different. There is also the older generation of men who are more stubborn and will not learn new things or listen to anyone else, but this has more to do with generational questions, and there are not as many anymore. She has gotten comments from them, but it is nothing she takes to heart or cares about. There has been an instance where </w:t>
      </w:r>
      <w:r w:rsidR="001F7116" w:rsidRPr="00A755EA">
        <w:rPr>
          <w:lang w:val="en-GB"/>
        </w:rPr>
        <w:t xml:space="preserve">Respondent 4 encountered sexual harassment as </w:t>
      </w:r>
      <w:r w:rsidRPr="00C748A5">
        <w:rPr>
          <w:lang w:val="en-GB"/>
        </w:rPr>
        <w:t xml:space="preserve">a man patted </w:t>
      </w:r>
      <w:r w:rsidR="001F7116" w:rsidRPr="00A755EA">
        <w:rPr>
          <w:lang w:val="en-GB"/>
        </w:rPr>
        <w:t>her</w:t>
      </w:r>
      <w:r w:rsidRPr="00C748A5">
        <w:rPr>
          <w:lang w:val="en-GB"/>
        </w:rPr>
        <w:t xml:space="preserve"> ass which she responded to by telling them off. The next workday was hard for her because she was mad at him. Her other colleagues noticed this and asked her about it. Once they knew the reason, they went to the manager, who arranged meetings with therapists and later with everyone involved. That led to her being able to work with the offender even though she did not forgive him. She further recalls an instance where a trainee from a different culture with Respondent 4 as a supervisor would not listen to her, and she had to ask a male colleague to tell him the same thing to get things done. She mentioned him telling her: </w:t>
      </w:r>
      <w:r w:rsidRPr="00C748A5">
        <w:rPr>
          <w:i/>
          <w:lang w:val="en-GB"/>
        </w:rPr>
        <w:t>‘’Respondent 4, girls are not supposed to work with this; they are supposed to do dishes.</w:t>
      </w:r>
      <w:r w:rsidR="00A755EA">
        <w:rPr>
          <w:i/>
          <w:lang w:val="en-GB"/>
        </w:rPr>
        <w:t>’’</w:t>
      </w:r>
      <w:r w:rsidRPr="00C748A5">
        <w:rPr>
          <w:lang w:val="en-GB"/>
        </w:rPr>
        <w:t xml:space="preserve">. Him looking down at her did not go well with her or the other colleagues, who all went up to him and told him that was not how it </w:t>
      </w:r>
      <w:r w:rsidR="0004638D" w:rsidRPr="00A755EA">
        <w:rPr>
          <w:lang w:val="en-GB"/>
        </w:rPr>
        <w:t>worked,</w:t>
      </w:r>
      <w:r w:rsidRPr="00C748A5">
        <w:rPr>
          <w:lang w:val="en-GB"/>
        </w:rPr>
        <w:t xml:space="preserve"> and that the Respondent was his supervisor, and it got resolved. </w:t>
      </w:r>
    </w:p>
    <w:p w14:paraId="5D237BDE" w14:textId="77777777" w:rsidR="00C748A5" w:rsidRPr="00C748A5" w:rsidRDefault="00C748A5" w:rsidP="00C748A5">
      <w:pPr>
        <w:jc w:val="both"/>
        <w:rPr>
          <w:lang w:val="en-GB"/>
        </w:rPr>
      </w:pPr>
    </w:p>
    <w:p w14:paraId="3553ED55" w14:textId="6C87CE2F" w:rsidR="00C748A5" w:rsidRPr="00C748A5" w:rsidRDefault="00C748A5" w:rsidP="00C748A5">
      <w:pPr>
        <w:jc w:val="both"/>
        <w:rPr>
          <w:lang w:val="en-GB"/>
        </w:rPr>
      </w:pPr>
      <w:r w:rsidRPr="00C748A5">
        <w:rPr>
          <w:lang w:val="en-GB"/>
        </w:rPr>
        <w:t>According to Respondent 5, macho culture does not have to be man-to-woman but can also be man-to-man and woman-to-woman. For her, it is about being weak when showing emotions and asking for help</w:t>
      </w:r>
      <w:r w:rsidR="001F7116" w:rsidRPr="00A755EA">
        <w:rPr>
          <w:lang w:val="en-GB"/>
        </w:rPr>
        <w:t>, saying</w:t>
      </w:r>
      <w:r w:rsidRPr="00C748A5">
        <w:rPr>
          <w:lang w:val="en-GB"/>
        </w:rPr>
        <w:t xml:space="preserve">: </w:t>
      </w:r>
      <w:r w:rsidRPr="00C748A5">
        <w:rPr>
          <w:i/>
          <w:lang w:val="en-GB"/>
        </w:rPr>
        <w:t>‘’...basically be</w:t>
      </w:r>
      <w:r w:rsidR="00A755EA">
        <w:rPr>
          <w:i/>
          <w:lang w:val="en-GB"/>
        </w:rPr>
        <w:t xml:space="preserve"> a</w:t>
      </w:r>
      <w:r w:rsidRPr="00C748A5">
        <w:rPr>
          <w:i/>
          <w:lang w:val="en-GB"/>
        </w:rPr>
        <w:t xml:space="preserve"> human.’’. </w:t>
      </w:r>
      <w:r w:rsidRPr="00C748A5">
        <w:rPr>
          <w:lang w:val="en-GB"/>
        </w:rPr>
        <w:t>Comments about someone being measly and weak are being spread around. These things can come from any gender and be directed towards any gender. She mentions macho culture as making fun of someone young and new to the industry, commenting about their abilities and knowledge</w:t>
      </w:r>
      <w:r w:rsidR="001F7116" w:rsidRPr="00A755EA">
        <w:rPr>
          <w:lang w:val="en-GB"/>
        </w:rPr>
        <w:t>, saying</w:t>
      </w:r>
      <w:r w:rsidRPr="00C748A5">
        <w:rPr>
          <w:lang w:val="en-GB"/>
        </w:rPr>
        <w:t xml:space="preserve">: </w:t>
      </w:r>
      <w:r w:rsidRPr="00C748A5">
        <w:rPr>
          <w:i/>
          <w:lang w:val="en-GB"/>
        </w:rPr>
        <w:t>‘’Macho culture is basically bullying.’’</w:t>
      </w:r>
      <w:r w:rsidRPr="00C748A5">
        <w:rPr>
          <w:lang w:val="en-GB"/>
        </w:rPr>
        <w:t xml:space="preserve">. Macho culture mainly comes from the older generation in the industry, who have taught the younger generation to behave the same. </w:t>
      </w:r>
    </w:p>
    <w:p w14:paraId="6FC4AF1E" w14:textId="77777777" w:rsidR="00C748A5" w:rsidRPr="00C748A5" w:rsidRDefault="00C748A5" w:rsidP="00C748A5">
      <w:pPr>
        <w:jc w:val="both"/>
        <w:rPr>
          <w:lang w:val="en-GB"/>
        </w:rPr>
      </w:pPr>
    </w:p>
    <w:p w14:paraId="677EF88C" w14:textId="77777777" w:rsidR="00C748A5" w:rsidRPr="00C748A5" w:rsidRDefault="00C748A5" w:rsidP="00C748A5">
      <w:pPr>
        <w:jc w:val="both"/>
        <w:rPr>
          <w:lang w:val="en-GB"/>
        </w:rPr>
      </w:pPr>
      <w:r w:rsidRPr="00C748A5">
        <w:rPr>
          <w:lang w:val="en-GB"/>
        </w:rPr>
        <w:t>Respondent 6 highlighted gender disparities in communication dynamics, noting the tendency for men to dominate conversations and interrupt female colleagues. While acknowledging the existence of macho culture, she chose not to delve into specific experiences. While Respondent 7 expressed a lack of personal encounters with macho culture and thus refrained from offering detailed commentary on the subject.</w:t>
      </w:r>
    </w:p>
    <w:p w14:paraId="0D120D5F" w14:textId="77777777" w:rsidR="00C748A5" w:rsidRPr="00C748A5" w:rsidRDefault="00C748A5" w:rsidP="00C748A5">
      <w:pPr>
        <w:jc w:val="both"/>
        <w:rPr>
          <w:lang w:val="en-GB"/>
        </w:rPr>
      </w:pPr>
    </w:p>
    <w:p w14:paraId="0897A851" w14:textId="153FA369" w:rsidR="00C748A5" w:rsidRPr="00C748A5" w:rsidRDefault="00C748A5" w:rsidP="00C748A5">
      <w:pPr>
        <w:jc w:val="both"/>
        <w:rPr>
          <w:lang w:val="en-GB"/>
        </w:rPr>
      </w:pPr>
      <w:r w:rsidRPr="00C748A5">
        <w:rPr>
          <w:lang w:val="en-GB"/>
        </w:rPr>
        <w:t>Respondent 8 mention</w:t>
      </w:r>
      <w:r w:rsidR="001F7116" w:rsidRPr="00A755EA">
        <w:rPr>
          <w:lang w:val="en-GB"/>
        </w:rPr>
        <w:t>ed</w:t>
      </w:r>
      <w:r w:rsidRPr="00C748A5">
        <w:rPr>
          <w:lang w:val="en-GB"/>
        </w:rPr>
        <w:t xml:space="preserve"> macho culture being men working even though they are sick, they are supposed to be at work early, it is enough with a one week vacation</w:t>
      </w:r>
      <w:r w:rsidR="001F7116" w:rsidRPr="00A755EA">
        <w:rPr>
          <w:lang w:val="en-GB"/>
        </w:rPr>
        <w:t>, saying</w:t>
      </w:r>
      <w:r w:rsidR="00A755EA">
        <w:rPr>
          <w:lang w:val="en-GB"/>
        </w:rPr>
        <w:t>:</w:t>
      </w:r>
      <w:r w:rsidRPr="00C748A5">
        <w:rPr>
          <w:lang w:val="en-GB"/>
        </w:rPr>
        <w:t xml:space="preserve"> </w:t>
      </w:r>
      <w:r w:rsidRPr="00C748A5">
        <w:rPr>
          <w:i/>
          <w:iCs/>
          <w:lang w:val="en-GB"/>
        </w:rPr>
        <w:t xml:space="preserve">‘’Everything is </w:t>
      </w:r>
      <w:r w:rsidRPr="00C748A5">
        <w:rPr>
          <w:i/>
          <w:iCs/>
          <w:lang w:val="en-GB"/>
        </w:rPr>
        <w:lastRenderedPageBreak/>
        <w:t xml:space="preserve">almost like a </w:t>
      </w:r>
      <w:r w:rsidR="0004638D" w:rsidRPr="00A755EA">
        <w:rPr>
          <w:i/>
          <w:iCs/>
          <w:lang w:val="en-GB"/>
        </w:rPr>
        <w:t>competition,</w:t>
      </w:r>
      <w:r w:rsidRPr="00C748A5">
        <w:rPr>
          <w:i/>
          <w:iCs/>
          <w:lang w:val="en-GB"/>
        </w:rPr>
        <w:t xml:space="preserve"> and it is not the girls who are competing, I can tell you that.’’.</w:t>
      </w:r>
      <w:r w:rsidRPr="00C748A5">
        <w:rPr>
          <w:lang w:val="en-GB"/>
        </w:rPr>
        <w:t xml:space="preserve"> She recognises her position to be challenged by men, with questions she handles being seen as unimportant or serious even if one </w:t>
      </w:r>
      <w:r w:rsidR="0004638D" w:rsidRPr="00A755EA">
        <w:rPr>
          <w:lang w:val="en-GB"/>
        </w:rPr>
        <w:t>is</w:t>
      </w:r>
      <w:r w:rsidRPr="00C748A5">
        <w:rPr>
          <w:lang w:val="en-GB"/>
        </w:rPr>
        <w:t xml:space="preserve"> interested in it because it is considered as a soft subject. </w:t>
      </w:r>
    </w:p>
    <w:p w14:paraId="3D20E4BF" w14:textId="77777777" w:rsidR="00C748A5" w:rsidRPr="00C748A5" w:rsidRDefault="00C748A5" w:rsidP="00C748A5">
      <w:pPr>
        <w:jc w:val="both"/>
        <w:rPr>
          <w:lang w:val="en-GB"/>
        </w:rPr>
      </w:pPr>
    </w:p>
    <w:p w14:paraId="31F44B81" w14:textId="13221AFD" w:rsidR="00C748A5" w:rsidRPr="00C748A5" w:rsidRDefault="00C748A5" w:rsidP="00C748A5">
      <w:pPr>
        <w:jc w:val="both"/>
        <w:rPr>
          <w:lang w:val="en-GB"/>
        </w:rPr>
      </w:pPr>
      <w:r w:rsidRPr="00C748A5">
        <w:rPr>
          <w:lang w:val="en-GB"/>
        </w:rPr>
        <w:t xml:space="preserve">Looking at the men in chief positions that are there, they have big confidence that takes a lot of space according to Respondent 9. If a woman took as much space as those men, it would not be looked onto with the same light as it does with the men. There are also not many women in managing positions, saying: </w:t>
      </w:r>
      <w:r w:rsidRPr="00C748A5">
        <w:rPr>
          <w:i/>
          <w:iCs/>
          <w:lang w:val="en-GB"/>
        </w:rPr>
        <w:t xml:space="preserve">‘’There should be more female role models. The macho culture index that was done showed that our female manager had outstanding </w:t>
      </w:r>
      <w:r w:rsidR="001F7116" w:rsidRPr="00A755EA">
        <w:rPr>
          <w:i/>
          <w:iCs/>
          <w:lang w:val="en-GB"/>
        </w:rPr>
        <w:t>results</w:t>
      </w:r>
      <w:r w:rsidRPr="00C748A5">
        <w:rPr>
          <w:i/>
          <w:iCs/>
          <w:lang w:val="en-GB"/>
        </w:rPr>
        <w:t xml:space="preserve"> compared to the rest of the groups. This made me think it’s because of how one is being approached.’’</w:t>
      </w:r>
      <w:r w:rsidRPr="00C748A5">
        <w:rPr>
          <w:lang w:val="en-GB"/>
        </w:rPr>
        <w:t xml:space="preserve">. </w:t>
      </w:r>
    </w:p>
    <w:p w14:paraId="04015EB8" w14:textId="77777777" w:rsidR="00C748A5" w:rsidRPr="00C748A5" w:rsidRDefault="00C748A5" w:rsidP="00C748A5">
      <w:pPr>
        <w:jc w:val="both"/>
        <w:rPr>
          <w:lang w:val="en-GB"/>
        </w:rPr>
      </w:pPr>
    </w:p>
    <w:p w14:paraId="018071CB" w14:textId="439B7DEE" w:rsidR="00C748A5" w:rsidRPr="00A755EA" w:rsidRDefault="00C748A5" w:rsidP="00C748A5">
      <w:pPr>
        <w:jc w:val="both"/>
        <w:rPr>
          <w:lang w:val="en-GB"/>
        </w:rPr>
      </w:pPr>
      <w:r w:rsidRPr="00A755EA">
        <w:rPr>
          <w:lang w:val="en-GB"/>
        </w:rPr>
        <w:t>The only experience of the macho culture that Respondent 10 had was the rough jargon men use on construction sites. Since she was not in the office or interacted a lot with the blue-collar workers, she lacked observation there.</w:t>
      </w:r>
    </w:p>
    <w:p w14:paraId="30FE341D" w14:textId="77777777" w:rsidR="00C748A5" w:rsidRPr="00A755EA" w:rsidRDefault="00C748A5" w:rsidP="00515409">
      <w:pPr>
        <w:jc w:val="both"/>
        <w:rPr>
          <w:lang w:val="en-GB"/>
        </w:rPr>
      </w:pPr>
    </w:p>
    <w:p w14:paraId="69697EE8" w14:textId="66EEC28F" w:rsidR="001F7116" w:rsidRPr="00A755EA" w:rsidRDefault="001F7116" w:rsidP="001F7116">
      <w:pPr>
        <w:pStyle w:val="Rubrik3"/>
        <w:numPr>
          <w:ilvl w:val="2"/>
          <w:numId w:val="108"/>
        </w:numPr>
        <w:jc w:val="both"/>
        <w:rPr>
          <w:rFonts w:cs="Times New Roman"/>
        </w:rPr>
      </w:pPr>
      <w:bookmarkStart w:id="76" w:name="_Toc165162262"/>
      <w:r w:rsidRPr="00A755EA">
        <w:rPr>
          <w:rFonts w:cs="Times New Roman"/>
        </w:rPr>
        <w:t>Motivational Factors</w:t>
      </w:r>
      <w:bookmarkEnd w:id="76"/>
    </w:p>
    <w:p w14:paraId="0F3674AF" w14:textId="77777777" w:rsidR="001F7116" w:rsidRPr="00A755EA" w:rsidRDefault="001F7116" w:rsidP="001F7116">
      <w:pPr>
        <w:jc w:val="both"/>
        <w:rPr>
          <w:i/>
          <w:lang w:val="en-GB"/>
        </w:rPr>
      </w:pPr>
      <w:r w:rsidRPr="00A755EA">
        <w:rPr>
          <w:lang w:val="en-GB"/>
        </w:rPr>
        <w:t xml:space="preserve">Respondent 1 emphasized the importance of providing support to newly hired females to ensure their comfort and motivation within the industry. According to her, assigning a female manager could facilitate this process. She stated: </w:t>
      </w:r>
      <w:r w:rsidRPr="00A755EA">
        <w:rPr>
          <w:i/>
          <w:lang w:val="en-GB"/>
        </w:rPr>
        <w:t xml:space="preserve">‘’Previously, they would give new hires a computer and the project and ask them to work on it, and that was it. I think it is more important to follow up with them and ensure they are comfortable to make them feel seen, feel good, and enjoy the workplace, no matter if they are male or female.’’ </w:t>
      </w:r>
    </w:p>
    <w:p w14:paraId="37270E5A" w14:textId="77777777" w:rsidR="001F7116" w:rsidRPr="00A755EA" w:rsidRDefault="001F7116" w:rsidP="001F7116">
      <w:pPr>
        <w:jc w:val="both"/>
        <w:rPr>
          <w:lang w:val="en-GB"/>
        </w:rPr>
      </w:pPr>
    </w:p>
    <w:p w14:paraId="705E760C" w14:textId="0104E453" w:rsidR="001F7116" w:rsidRPr="00A755EA" w:rsidRDefault="001F7116" w:rsidP="001F7116">
      <w:pPr>
        <w:jc w:val="both"/>
        <w:rPr>
          <w:lang w:val="en-GB"/>
        </w:rPr>
      </w:pPr>
      <w:r w:rsidRPr="00A755EA">
        <w:rPr>
          <w:lang w:val="en-GB"/>
        </w:rPr>
        <w:t xml:space="preserve">Respondent 2 highlighted salary as a key motivational factor for entering the construction industry, noting, </w:t>
      </w:r>
      <w:r w:rsidRPr="00A755EA">
        <w:rPr>
          <w:i/>
          <w:iCs/>
          <w:lang w:val="en-GB"/>
        </w:rPr>
        <w:t>‘’It would be nice to have the same pay as men, but it’s better than other career choices.’’</w:t>
      </w:r>
      <w:r w:rsidRPr="00A755EA">
        <w:rPr>
          <w:lang w:val="en-GB"/>
        </w:rPr>
        <w:t xml:space="preserve"> She mentioned that while pay may not increase substantially without promotion, both men and women typically start with the same salary. Moreover, she underscored the opportunities for growth and learning within the construction industry and at Company X, emphasizing the value of trying new things and diversifying skill sets. She stressed the importance of actively seeking advancement opportunities and not waiting passively for promotions, even if it means considering alternative options.</w:t>
      </w:r>
    </w:p>
    <w:p w14:paraId="72E3A504" w14:textId="77777777" w:rsidR="001F7116" w:rsidRPr="00A755EA" w:rsidRDefault="001F7116" w:rsidP="001F7116">
      <w:pPr>
        <w:jc w:val="both"/>
        <w:rPr>
          <w:lang w:val="en-GB"/>
        </w:rPr>
      </w:pPr>
    </w:p>
    <w:p w14:paraId="223E71A2" w14:textId="39F0B4DD" w:rsidR="001F7116" w:rsidRPr="00A755EA" w:rsidRDefault="001F7116" w:rsidP="001F7116">
      <w:pPr>
        <w:jc w:val="both"/>
        <w:rPr>
          <w:lang w:val="en-GB"/>
        </w:rPr>
      </w:pPr>
      <w:r w:rsidRPr="00A755EA">
        <w:rPr>
          <w:lang w:val="en-GB"/>
        </w:rPr>
        <w:t xml:space="preserve">Respondent 3 observed that many females aspire to higher roles within the </w:t>
      </w:r>
      <w:r w:rsidR="0004638D" w:rsidRPr="00A755EA">
        <w:rPr>
          <w:lang w:val="en-GB"/>
        </w:rPr>
        <w:t>industry,</w:t>
      </w:r>
      <w:r w:rsidRPr="00A755EA">
        <w:rPr>
          <w:lang w:val="en-GB"/>
        </w:rPr>
        <w:t xml:space="preserve"> which is possible, emphasizing the significance of lasting connections formed with colleagues. She expressed that once individuals find a supportive network and enjoy their work environment, it becomes challenging to leave.</w:t>
      </w:r>
    </w:p>
    <w:p w14:paraId="509A0BF9" w14:textId="77777777" w:rsidR="001F7116" w:rsidRPr="00A755EA" w:rsidRDefault="001F7116" w:rsidP="001F7116">
      <w:pPr>
        <w:jc w:val="both"/>
        <w:rPr>
          <w:lang w:val="en-GB"/>
        </w:rPr>
      </w:pPr>
    </w:p>
    <w:p w14:paraId="40CA2B2B" w14:textId="77777777" w:rsidR="001F7116" w:rsidRPr="00A755EA" w:rsidRDefault="001F7116" w:rsidP="001F7116">
      <w:pPr>
        <w:jc w:val="both"/>
        <w:rPr>
          <w:lang w:val="en-GB"/>
        </w:rPr>
      </w:pPr>
      <w:r w:rsidRPr="00A755EA">
        <w:rPr>
          <w:lang w:val="en-GB"/>
        </w:rPr>
        <w:t>Similarly to Respondent 2, Respondent 4 identified salary as a motivating factor for women in the industry, alongside the satisfaction of contributing to actual projects and being part of the construction process and see and be proud of the product.</w:t>
      </w:r>
    </w:p>
    <w:p w14:paraId="26E6F70D" w14:textId="77777777" w:rsidR="001F7116" w:rsidRPr="00A755EA" w:rsidRDefault="001F7116" w:rsidP="001F7116">
      <w:pPr>
        <w:jc w:val="both"/>
        <w:rPr>
          <w:lang w:val="en-GB"/>
        </w:rPr>
      </w:pPr>
    </w:p>
    <w:p w14:paraId="05A06CD1" w14:textId="5B049687" w:rsidR="001F7116" w:rsidRPr="00A755EA" w:rsidRDefault="001F7116" w:rsidP="001F7116">
      <w:pPr>
        <w:jc w:val="both"/>
        <w:rPr>
          <w:lang w:val="en-GB"/>
        </w:rPr>
      </w:pPr>
      <w:r w:rsidRPr="00A755EA">
        <w:rPr>
          <w:lang w:val="en-GB"/>
        </w:rPr>
        <w:t xml:space="preserve">Respondent 5 emphasized the importance of having someone to confide in, especially if one feels unheard or overlooked. While Respondent 6 described the industry as inherently enjoyable, citing the </w:t>
      </w:r>
      <w:r w:rsidR="0004638D" w:rsidRPr="00A755EA">
        <w:rPr>
          <w:lang w:val="en-GB"/>
        </w:rPr>
        <w:t>fulfilment</w:t>
      </w:r>
      <w:r w:rsidRPr="00A755EA">
        <w:rPr>
          <w:lang w:val="en-GB"/>
        </w:rPr>
        <w:t xml:space="preserve"> of contributing to societal development and the rapid salary growth as motivating factors. </w:t>
      </w:r>
    </w:p>
    <w:p w14:paraId="767B3F27" w14:textId="77777777" w:rsidR="001F7116" w:rsidRPr="00A755EA" w:rsidRDefault="001F7116" w:rsidP="001F7116">
      <w:pPr>
        <w:jc w:val="both"/>
        <w:rPr>
          <w:lang w:val="en-GB"/>
        </w:rPr>
      </w:pPr>
    </w:p>
    <w:p w14:paraId="7132A1F8" w14:textId="77777777" w:rsidR="001F7116" w:rsidRPr="00A755EA" w:rsidRDefault="001F7116" w:rsidP="001F7116">
      <w:pPr>
        <w:jc w:val="both"/>
        <w:rPr>
          <w:lang w:val="en-GB"/>
        </w:rPr>
      </w:pPr>
      <w:r w:rsidRPr="00A755EA">
        <w:rPr>
          <w:lang w:val="en-GB"/>
        </w:rPr>
        <w:t xml:space="preserve">Respondent 7 highlighted mentorship, particularly from female leaders, as a motivational factor, emphasizing the value of guidance, support, and development opportunities. Which Respondent 8 feels similar about as she praised the leadership of a female manager within her </w:t>
      </w:r>
      <w:r w:rsidRPr="00A755EA">
        <w:rPr>
          <w:lang w:val="en-GB"/>
        </w:rPr>
        <w:lastRenderedPageBreak/>
        <w:t>successful team, noting the manager's warmth and genuine engagement with employees. She also cited a high salary and the sense of making a difference as additional motivational factors, alongside the company's commitment to fostering a positive work environment.</w:t>
      </w:r>
    </w:p>
    <w:p w14:paraId="3E7C8907" w14:textId="77777777" w:rsidR="001F7116" w:rsidRPr="00A755EA" w:rsidRDefault="001F7116" w:rsidP="001F7116">
      <w:pPr>
        <w:jc w:val="both"/>
        <w:rPr>
          <w:lang w:val="en-GB"/>
        </w:rPr>
      </w:pPr>
    </w:p>
    <w:p w14:paraId="4AA1949A" w14:textId="77777777" w:rsidR="001F7116" w:rsidRPr="00A755EA" w:rsidRDefault="001F7116" w:rsidP="001F7116">
      <w:pPr>
        <w:jc w:val="both"/>
        <w:rPr>
          <w:shd w:val="clear" w:color="auto" w:fill="F4CCCC"/>
          <w:lang w:val="en-GB"/>
        </w:rPr>
      </w:pPr>
      <w:r w:rsidRPr="00A755EA">
        <w:rPr>
          <w:lang w:val="en-GB"/>
        </w:rPr>
        <w:t>Respondent 9 identified career development opportunities and the ability to contribute to society as motivating factors, despite the need to actively advocate for oneself. Additionally, a high salary was mentioned as a significant factor. Respondent 10 on the other hand found motivation in a genuine interest in the industry, along with the importance of being taken seriously, listened to, and respected.</w:t>
      </w:r>
    </w:p>
    <w:p w14:paraId="0AB2E7C9" w14:textId="77777777" w:rsidR="001F7116" w:rsidRPr="00A755EA" w:rsidRDefault="001F7116" w:rsidP="001F7116">
      <w:pPr>
        <w:rPr>
          <w:lang w:val="en-GB"/>
        </w:rPr>
      </w:pPr>
    </w:p>
    <w:p w14:paraId="64B3B817" w14:textId="77777777" w:rsidR="001F7116" w:rsidRPr="00A755EA" w:rsidRDefault="001F7116" w:rsidP="00515409">
      <w:pPr>
        <w:jc w:val="both"/>
        <w:rPr>
          <w:lang w:val="en-GB"/>
        </w:rPr>
      </w:pPr>
    </w:p>
    <w:p w14:paraId="4C77F9FD" w14:textId="64402EC8" w:rsidR="006E4931" w:rsidRPr="00A755EA" w:rsidRDefault="00FD5EC1" w:rsidP="005C177C">
      <w:pPr>
        <w:pStyle w:val="Rubrik2"/>
        <w:spacing w:after="240"/>
        <w:jc w:val="both"/>
        <w:rPr>
          <w:rFonts w:cs="Times New Roman"/>
          <w:lang w:val="en-GB"/>
        </w:rPr>
      </w:pPr>
      <w:r w:rsidRPr="00A755EA">
        <w:rPr>
          <w:rFonts w:cs="Times New Roman"/>
          <w:lang w:val="en-GB"/>
        </w:rPr>
        <w:t xml:space="preserve"> </w:t>
      </w:r>
      <w:bookmarkStart w:id="77" w:name="_Toc165162263"/>
      <w:r w:rsidRPr="00A755EA">
        <w:rPr>
          <w:rFonts w:cs="Times New Roman"/>
          <w:lang w:val="en-GB"/>
        </w:rPr>
        <w:t>Initiatives and Recommendation</w:t>
      </w:r>
      <w:bookmarkEnd w:id="77"/>
    </w:p>
    <w:p w14:paraId="2ABF4175" w14:textId="0D1D42F8" w:rsidR="005C177C" w:rsidRPr="00A755EA" w:rsidRDefault="00FD5EC1" w:rsidP="005C177C">
      <w:pPr>
        <w:jc w:val="both"/>
        <w:rPr>
          <w:lang w:val="en-GB"/>
        </w:rPr>
      </w:pPr>
      <w:r w:rsidRPr="00A755EA">
        <w:rPr>
          <w:lang w:val="en-GB"/>
        </w:rPr>
        <w:t>In this subchapter, t</w:t>
      </w:r>
      <w:r w:rsidR="00B33D8A" w:rsidRPr="00A755EA">
        <w:rPr>
          <w:lang w:val="en-GB"/>
        </w:rPr>
        <w:t>he respondents shared their familiarity with initiatives aimed towards female employees at Company X and the ones aimed at attracting females into joining the industry and Company X, as well as</w:t>
      </w:r>
      <w:r w:rsidR="005C177C" w:rsidRPr="00A755EA">
        <w:rPr>
          <w:lang w:val="en-GB"/>
        </w:rPr>
        <w:t xml:space="preserve"> providing recommendations for individuals considering a career in construction.</w:t>
      </w:r>
    </w:p>
    <w:p w14:paraId="610DD9BE" w14:textId="77777777" w:rsidR="00515409" w:rsidRPr="00A755EA" w:rsidRDefault="00515409" w:rsidP="00515409">
      <w:pPr>
        <w:jc w:val="both"/>
        <w:rPr>
          <w:lang w:val="en-GB"/>
        </w:rPr>
      </w:pPr>
    </w:p>
    <w:p w14:paraId="7C724BF5" w14:textId="6F9D982D" w:rsidR="0086208C" w:rsidRPr="00A755EA" w:rsidRDefault="005C177C" w:rsidP="00515409">
      <w:pPr>
        <w:pStyle w:val="Rubrik3"/>
        <w:numPr>
          <w:ilvl w:val="2"/>
          <w:numId w:val="4"/>
        </w:numPr>
        <w:jc w:val="both"/>
        <w:rPr>
          <w:rFonts w:cs="Times New Roman"/>
        </w:rPr>
      </w:pPr>
      <w:bookmarkStart w:id="78" w:name="_Toc165162264"/>
      <w:r w:rsidRPr="00A755EA">
        <w:rPr>
          <w:rFonts w:cs="Times New Roman"/>
        </w:rPr>
        <w:t>Existing Initiatives</w:t>
      </w:r>
      <w:bookmarkEnd w:id="78"/>
    </w:p>
    <w:p w14:paraId="4F70AABF" w14:textId="4A372329" w:rsidR="005C177C" w:rsidRPr="00A755EA" w:rsidRDefault="005C177C" w:rsidP="005C177C">
      <w:pPr>
        <w:jc w:val="both"/>
        <w:rPr>
          <w:lang w:val="en-GB"/>
        </w:rPr>
      </w:pPr>
      <w:r w:rsidRPr="00A755EA">
        <w:rPr>
          <w:lang w:val="en-GB"/>
        </w:rPr>
        <w:t xml:space="preserve">In exploring the perspectives of respondents, a diverse range of insights emerges regarding the strategies aimed towards female employees and attract new female talent, both at Company X mainly, but also other industries. From the establishment of female networks to innovative apprenticeship programs and flexible work arrangements, Company X demonstrates a multifaceted approach to nurturing gender diversity within its ranks. The initiatives mentioned by the respondents are presented in table X where each </w:t>
      </w:r>
      <w:r w:rsidR="0004638D" w:rsidRPr="00A755EA">
        <w:rPr>
          <w:lang w:val="en-GB"/>
        </w:rPr>
        <w:t>initiative</w:t>
      </w:r>
      <w:r w:rsidRPr="00A755EA">
        <w:rPr>
          <w:lang w:val="en-GB"/>
        </w:rPr>
        <w:t xml:space="preserve"> that was mentioned is noted and the respondent’s answers. </w:t>
      </w:r>
    </w:p>
    <w:p w14:paraId="30532ECA" w14:textId="77777777" w:rsidR="005C177C" w:rsidRPr="00A755EA" w:rsidRDefault="005C177C" w:rsidP="005C177C">
      <w:pPr>
        <w:jc w:val="both"/>
        <w:rPr>
          <w:lang w:val="en-GB"/>
        </w:rPr>
      </w:pPr>
    </w:p>
    <w:p w14:paraId="0236C737" w14:textId="03E05FC6" w:rsidR="005C177C" w:rsidRPr="00A755EA" w:rsidRDefault="005C177C" w:rsidP="005C177C">
      <w:pPr>
        <w:jc w:val="both"/>
        <w:rPr>
          <w:i/>
          <w:iCs/>
          <w:sz w:val="20"/>
          <w:szCs w:val="20"/>
          <w:lang w:val="en-GB"/>
        </w:rPr>
      </w:pPr>
      <w:r w:rsidRPr="00A755EA">
        <w:rPr>
          <w:b/>
          <w:bCs/>
          <w:i/>
          <w:iCs/>
          <w:sz w:val="20"/>
          <w:szCs w:val="20"/>
          <w:lang w:val="en-GB"/>
        </w:rPr>
        <w:t xml:space="preserve">Table </w:t>
      </w:r>
      <w:r w:rsidR="00D2308C" w:rsidRPr="00A755EA">
        <w:rPr>
          <w:b/>
          <w:bCs/>
          <w:i/>
          <w:iCs/>
          <w:sz w:val="20"/>
          <w:szCs w:val="20"/>
          <w:lang w:val="en-GB"/>
        </w:rPr>
        <w:t>2</w:t>
      </w:r>
      <w:r w:rsidRPr="00A755EA">
        <w:rPr>
          <w:b/>
          <w:bCs/>
          <w:i/>
          <w:iCs/>
          <w:sz w:val="20"/>
          <w:szCs w:val="20"/>
          <w:lang w:val="en-GB"/>
        </w:rPr>
        <w:t>:</w:t>
      </w:r>
      <w:r w:rsidRPr="00A755EA">
        <w:rPr>
          <w:i/>
          <w:iCs/>
          <w:sz w:val="20"/>
          <w:szCs w:val="20"/>
          <w:lang w:val="en-GB"/>
        </w:rPr>
        <w:t xml:space="preserve"> The following table presents strategies and methods that the respondents are familiar with and</w:t>
      </w:r>
      <w:r w:rsidR="0039561C" w:rsidRPr="00A755EA">
        <w:rPr>
          <w:i/>
          <w:iCs/>
          <w:sz w:val="20"/>
          <w:szCs w:val="20"/>
          <w:lang w:val="en-GB"/>
        </w:rPr>
        <w:t xml:space="preserve"> a general response from all respondents as well as</w:t>
      </w:r>
      <w:r w:rsidRPr="00A755EA">
        <w:rPr>
          <w:i/>
          <w:iCs/>
          <w:sz w:val="20"/>
          <w:szCs w:val="20"/>
          <w:lang w:val="en-GB"/>
        </w:rPr>
        <w:t xml:space="preserve"> a statement by a respondent. </w:t>
      </w:r>
    </w:p>
    <w:tbl>
      <w:tblPr>
        <w:tblStyle w:val="Tabellrutnt"/>
        <w:tblW w:w="0" w:type="auto"/>
        <w:tblLook w:val="04A0" w:firstRow="1" w:lastRow="0" w:firstColumn="1" w:lastColumn="0" w:noHBand="0" w:noVBand="1"/>
      </w:tblPr>
      <w:tblGrid>
        <w:gridCol w:w="3114"/>
        <w:gridCol w:w="1701"/>
        <w:gridCol w:w="4204"/>
      </w:tblGrid>
      <w:tr w:rsidR="00257369" w:rsidRPr="00A755EA" w14:paraId="7E6587A7" w14:textId="77777777" w:rsidTr="00257369">
        <w:trPr>
          <w:trHeight w:val="602"/>
        </w:trPr>
        <w:tc>
          <w:tcPr>
            <w:tcW w:w="3114" w:type="dxa"/>
            <w:shd w:val="clear" w:color="auto" w:fill="8EAADB" w:themeFill="accent1" w:themeFillTint="99"/>
          </w:tcPr>
          <w:p w14:paraId="0C7E96A4" w14:textId="77777777" w:rsidR="00257369" w:rsidRPr="00A755EA" w:rsidRDefault="00257369" w:rsidP="00D06F55">
            <w:pPr>
              <w:jc w:val="center"/>
              <w:rPr>
                <w:b/>
                <w:bCs/>
                <w:sz w:val="10"/>
                <w:szCs w:val="10"/>
                <w:lang w:val="en-GB"/>
              </w:rPr>
            </w:pPr>
          </w:p>
          <w:p w14:paraId="6F65C919" w14:textId="77777777" w:rsidR="00257369" w:rsidRPr="00A755EA" w:rsidRDefault="00257369" w:rsidP="00D06F55">
            <w:pPr>
              <w:jc w:val="center"/>
              <w:rPr>
                <w:b/>
                <w:bCs/>
                <w:sz w:val="28"/>
                <w:szCs w:val="28"/>
                <w:lang w:val="en-GB"/>
              </w:rPr>
            </w:pPr>
            <w:r w:rsidRPr="00A755EA">
              <w:rPr>
                <w:b/>
                <w:bCs/>
                <w:sz w:val="28"/>
                <w:szCs w:val="28"/>
                <w:lang w:val="en-GB"/>
              </w:rPr>
              <w:t>Strategies and methods</w:t>
            </w:r>
          </w:p>
        </w:tc>
        <w:tc>
          <w:tcPr>
            <w:tcW w:w="1701" w:type="dxa"/>
            <w:shd w:val="clear" w:color="auto" w:fill="8EAADB" w:themeFill="accent1" w:themeFillTint="99"/>
          </w:tcPr>
          <w:p w14:paraId="2EE0B4C7" w14:textId="77777777" w:rsidR="00257369" w:rsidRPr="00A755EA" w:rsidRDefault="00257369" w:rsidP="00D06F55">
            <w:pPr>
              <w:jc w:val="center"/>
              <w:rPr>
                <w:b/>
                <w:bCs/>
                <w:sz w:val="10"/>
                <w:szCs w:val="10"/>
                <w:lang w:val="en-GB"/>
              </w:rPr>
            </w:pPr>
          </w:p>
          <w:p w14:paraId="7D83F0F5" w14:textId="77777777" w:rsidR="00257369" w:rsidRPr="00A755EA" w:rsidRDefault="00257369" w:rsidP="00D06F55">
            <w:pPr>
              <w:jc w:val="center"/>
              <w:rPr>
                <w:b/>
                <w:bCs/>
                <w:sz w:val="28"/>
                <w:szCs w:val="28"/>
                <w:lang w:val="en-GB"/>
              </w:rPr>
            </w:pPr>
            <w:r w:rsidRPr="00A755EA">
              <w:rPr>
                <w:b/>
                <w:bCs/>
                <w:sz w:val="28"/>
                <w:szCs w:val="28"/>
                <w:lang w:val="en-GB"/>
              </w:rPr>
              <w:t>Respondent</w:t>
            </w:r>
          </w:p>
        </w:tc>
        <w:tc>
          <w:tcPr>
            <w:tcW w:w="4204" w:type="dxa"/>
            <w:shd w:val="clear" w:color="auto" w:fill="8EAADB" w:themeFill="accent1" w:themeFillTint="99"/>
          </w:tcPr>
          <w:p w14:paraId="49BFEFD3" w14:textId="77777777" w:rsidR="00257369" w:rsidRPr="00A755EA" w:rsidRDefault="00257369" w:rsidP="00D06F55">
            <w:pPr>
              <w:jc w:val="center"/>
              <w:rPr>
                <w:b/>
                <w:bCs/>
                <w:sz w:val="10"/>
                <w:szCs w:val="10"/>
                <w:lang w:val="en-GB"/>
              </w:rPr>
            </w:pPr>
          </w:p>
          <w:p w14:paraId="63603F34" w14:textId="77777777" w:rsidR="00257369" w:rsidRPr="00A755EA" w:rsidRDefault="00257369" w:rsidP="00D06F55">
            <w:pPr>
              <w:jc w:val="center"/>
              <w:rPr>
                <w:b/>
                <w:bCs/>
                <w:sz w:val="28"/>
                <w:szCs w:val="28"/>
                <w:lang w:val="en-GB"/>
              </w:rPr>
            </w:pPr>
            <w:r w:rsidRPr="00A755EA">
              <w:rPr>
                <w:b/>
                <w:bCs/>
                <w:sz w:val="28"/>
                <w:szCs w:val="28"/>
                <w:lang w:val="en-GB"/>
              </w:rPr>
              <w:t>Comment</w:t>
            </w:r>
          </w:p>
        </w:tc>
      </w:tr>
      <w:tr w:rsidR="00257369" w:rsidRPr="00FA261E" w14:paraId="03BC645E" w14:textId="77777777" w:rsidTr="00D06F55">
        <w:trPr>
          <w:trHeight w:val="2057"/>
        </w:trPr>
        <w:tc>
          <w:tcPr>
            <w:tcW w:w="3114" w:type="dxa"/>
            <w:shd w:val="clear" w:color="auto" w:fill="D9E2F3" w:themeFill="accent1" w:themeFillTint="33"/>
          </w:tcPr>
          <w:p w14:paraId="181202BD" w14:textId="77777777" w:rsidR="00257369" w:rsidRPr="00A755EA" w:rsidRDefault="00257369" w:rsidP="00D06F55">
            <w:pPr>
              <w:jc w:val="center"/>
              <w:rPr>
                <w:sz w:val="24"/>
                <w:szCs w:val="24"/>
                <w:lang w:val="en-GB"/>
              </w:rPr>
            </w:pPr>
          </w:p>
          <w:p w14:paraId="05FFC3E3" w14:textId="77777777" w:rsidR="00257369" w:rsidRPr="00A755EA" w:rsidRDefault="00257369" w:rsidP="00D06F55">
            <w:pPr>
              <w:jc w:val="center"/>
              <w:rPr>
                <w:sz w:val="24"/>
                <w:szCs w:val="24"/>
                <w:lang w:val="en-GB"/>
              </w:rPr>
            </w:pPr>
          </w:p>
          <w:p w14:paraId="400A89EC" w14:textId="77777777" w:rsidR="00257369" w:rsidRPr="00A755EA" w:rsidRDefault="00257369" w:rsidP="00D06F55">
            <w:pPr>
              <w:jc w:val="center"/>
              <w:rPr>
                <w:sz w:val="24"/>
                <w:szCs w:val="24"/>
                <w:lang w:val="en-GB"/>
              </w:rPr>
            </w:pPr>
            <w:r w:rsidRPr="00A755EA">
              <w:rPr>
                <w:sz w:val="24"/>
                <w:szCs w:val="24"/>
                <w:lang w:val="en-GB"/>
              </w:rPr>
              <w:t>Female Network</w:t>
            </w:r>
          </w:p>
        </w:tc>
        <w:tc>
          <w:tcPr>
            <w:tcW w:w="1701" w:type="dxa"/>
            <w:shd w:val="clear" w:color="auto" w:fill="D9E2F3" w:themeFill="accent1" w:themeFillTint="33"/>
          </w:tcPr>
          <w:p w14:paraId="6F59EDE3" w14:textId="77777777" w:rsidR="00257369" w:rsidRPr="00A755EA" w:rsidRDefault="00257369" w:rsidP="00D06F55">
            <w:pPr>
              <w:jc w:val="center"/>
              <w:rPr>
                <w:sz w:val="10"/>
                <w:szCs w:val="10"/>
                <w:lang w:val="en-GB"/>
              </w:rPr>
            </w:pPr>
          </w:p>
          <w:p w14:paraId="6807FE6C" w14:textId="77777777" w:rsidR="00257369" w:rsidRPr="00A755EA" w:rsidRDefault="00257369" w:rsidP="00D06F55">
            <w:pPr>
              <w:jc w:val="center"/>
              <w:rPr>
                <w:sz w:val="24"/>
                <w:szCs w:val="24"/>
                <w:lang w:val="en-GB"/>
              </w:rPr>
            </w:pPr>
            <w:r w:rsidRPr="00A755EA">
              <w:rPr>
                <w:sz w:val="24"/>
                <w:szCs w:val="24"/>
                <w:lang w:val="en-GB"/>
              </w:rPr>
              <w:t>Respondent 1</w:t>
            </w:r>
          </w:p>
          <w:p w14:paraId="15B850E0" w14:textId="77777777" w:rsidR="00257369" w:rsidRPr="00A755EA" w:rsidRDefault="00257369" w:rsidP="00D06F55">
            <w:pPr>
              <w:jc w:val="center"/>
              <w:rPr>
                <w:sz w:val="24"/>
                <w:szCs w:val="24"/>
                <w:lang w:val="en-GB"/>
              </w:rPr>
            </w:pPr>
            <w:r w:rsidRPr="00A755EA">
              <w:rPr>
                <w:sz w:val="24"/>
                <w:szCs w:val="24"/>
                <w:lang w:val="en-GB"/>
              </w:rPr>
              <w:t>Respondent 2</w:t>
            </w:r>
          </w:p>
          <w:p w14:paraId="5B035A78" w14:textId="77777777" w:rsidR="00257369" w:rsidRPr="00A755EA" w:rsidRDefault="00257369" w:rsidP="00D06F55">
            <w:pPr>
              <w:jc w:val="center"/>
              <w:rPr>
                <w:sz w:val="24"/>
                <w:szCs w:val="24"/>
                <w:lang w:val="en-GB"/>
              </w:rPr>
            </w:pPr>
            <w:r w:rsidRPr="00A755EA">
              <w:rPr>
                <w:sz w:val="24"/>
                <w:szCs w:val="24"/>
                <w:lang w:val="en-GB"/>
              </w:rPr>
              <w:t>Respondent 3</w:t>
            </w:r>
          </w:p>
          <w:p w14:paraId="2AB2972B" w14:textId="77777777" w:rsidR="00257369" w:rsidRPr="00A755EA" w:rsidRDefault="00257369" w:rsidP="00D06F55">
            <w:pPr>
              <w:jc w:val="center"/>
              <w:rPr>
                <w:sz w:val="24"/>
                <w:szCs w:val="24"/>
                <w:lang w:val="en-GB"/>
              </w:rPr>
            </w:pPr>
            <w:r w:rsidRPr="00A755EA">
              <w:rPr>
                <w:sz w:val="24"/>
                <w:szCs w:val="24"/>
                <w:lang w:val="en-GB"/>
              </w:rPr>
              <w:t>Respondent 6</w:t>
            </w:r>
          </w:p>
          <w:p w14:paraId="205E23D7" w14:textId="77777777" w:rsidR="00257369" w:rsidRPr="00A755EA" w:rsidRDefault="00257369" w:rsidP="00D06F55">
            <w:pPr>
              <w:jc w:val="center"/>
              <w:rPr>
                <w:sz w:val="24"/>
                <w:szCs w:val="24"/>
                <w:lang w:val="en-GB"/>
              </w:rPr>
            </w:pPr>
            <w:r w:rsidRPr="00A755EA">
              <w:rPr>
                <w:sz w:val="24"/>
                <w:szCs w:val="24"/>
                <w:lang w:val="en-GB"/>
              </w:rPr>
              <w:t>Respondent 7</w:t>
            </w:r>
          </w:p>
          <w:p w14:paraId="5691B310" w14:textId="77777777" w:rsidR="00257369" w:rsidRPr="00A755EA" w:rsidRDefault="00257369" w:rsidP="00D06F55">
            <w:pPr>
              <w:jc w:val="center"/>
              <w:rPr>
                <w:sz w:val="24"/>
                <w:szCs w:val="24"/>
                <w:lang w:val="en-GB"/>
              </w:rPr>
            </w:pPr>
            <w:r w:rsidRPr="00A755EA">
              <w:rPr>
                <w:sz w:val="24"/>
                <w:szCs w:val="24"/>
                <w:lang w:val="en-GB"/>
              </w:rPr>
              <w:t>Respondent 8</w:t>
            </w:r>
          </w:p>
          <w:p w14:paraId="2E8F635A" w14:textId="77777777" w:rsidR="00257369" w:rsidRPr="00A755EA" w:rsidRDefault="00257369" w:rsidP="00D06F55">
            <w:pPr>
              <w:jc w:val="center"/>
              <w:rPr>
                <w:sz w:val="24"/>
                <w:szCs w:val="24"/>
                <w:lang w:val="en-GB"/>
              </w:rPr>
            </w:pPr>
            <w:r w:rsidRPr="00A755EA">
              <w:rPr>
                <w:sz w:val="24"/>
                <w:szCs w:val="24"/>
                <w:lang w:val="en-GB"/>
              </w:rPr>
              <w:t>Respondent 9</w:t>
            </w:r>
          </w:p>
          <w:p w14:paraId="4DE334CF" w14:textId="77777777" w:rsidR="00257369" w:rsidRPr="00A755EA" w:rsidRDefault="00257369" w:rsidP="00D06F55">
            <w:pPr>
              <w:jc w:val="center"/>
              <w:rPr>
                <w:sz w:val="10"/>
                <w:szCs w:val="10"/>
                <w:lang w:val="en-GB"/>
              </w:rPr>
            </w:pPr>
          </w:p>
        </w:tc>
        <w:tc>
          <w:tcPr>
            <w:tcW w:w="4204" w:type="dxa"/>
            <w:shd w:val="clear" w:color="auto" w:fill="D9E2F3" w:themeFill="accent1" w:themeFillTint="33"/>
          </w:tcPr>
          <w:p w14:paraId="206DBD1F" w14:textId="77777777" w:rsidR="00257369" w:rsidRPr="00A755EA" w:rsidRDefault="00257369" w:rsidP="00D06F55">
            <w:pPr>
              <w:jc w:val="both"/>
              <w:rPr>
                <w:sz w:val="24"/>
                <w:szCs w:val="24"/>
                <w:lang w:val="en-GB"/>
              </w:rPr>
            </w:pPr>
          </w:p>
          <w:p w14:paraId="2CFD1286" w14:textId="77777777" w:rsidR="00257369" w:rsidRPr="00A755EA" w:rsidRDefault="00257369" w:rsidP="00D06F55">
            <w:pPr>
              <w:jc w:val="both"/>
              <w:rPr>
                <w:sz w:val="24"/>
                <w:szCs w:val="24"/>
                <w:lang w:val="en-GB"/>
              </w:rPr>
            </w:pPr>
            <w:r w:rsidRPr="00A755EA">
              <w:rPr>
                <w:sz w:val="24"/>
                <w:szCs w:val="24"/>
                <w:lang w:val="en-GB"/>
              </w:rPr>
              <w:t xml:space="preserve">Appreciated by all respondent, however Respondent 3 said: </w:t>
            </w:r>
            <w:r w:rsidRPr="00A755EA">
              <w:rPr>
                <w:i/>
                <w:iCs/>
                <w:sz w:val="24"/>
                <w:szCs w:val="24"/>
                <w:lang w:val="en-GB"/>
              </w:rPr>
              <w:t>‘’Even though I feel out of place there, it is still an initiative that many appreciates.’’</w:t>
            </w:r>
          </w:p>
        </w:tc>
      </w:tr>
      <w:tr w:rsidR="00257369" w:rsidRPr="00FA261E" w14:paraId="6E3BA598" w14:textId="77777777" w:rsidTr="00D06F55">
        <w:trPr>
          <w:trHeight w:val="1321"/>
        </w:trPr>
        <w:tc>
          <w:tcPr>
            <w:tcW w:w="3114" w:type="dxa"/>
            <w:shd w:val="clear" w:color="auto" w:fill="D9E2F3" w:themeFill="accent1" w:themeFillTint="33"/>
          </w:tcPr>
          <w:p w14:paraId="6D631AC6" w14:textId="77777777" w:rsidR="00257369" w:rsidRPr="00A755EA" w:rsidRDefault="00257369" w:rsidP="00D06F55">
            <w:pPr>
              <w:jc w:val="center"/>
              <w:rPr>
                <w:sz w:val="10"/>
                <w:szCs w:val="10"/>
                <w:lang w:val="en-GB"/>
              </w:rPr>
            </w:pPr>
          </w:p>
          <w:p w14:paraId="5B20DBC8" w14:textId="77777777" w:rsidR="0039561C" w:rsidRPr="00A755EA" w:rsidRDefault="0039561C" w:rsidP="00D06F55">
            <w:pPr>
              <w:jc w:val="center"/>
              <w:rPr>
                <w:sz w:val="24"/>
                <w:szCs w:val="24"/>
                <w:lang w:val="en-GB"/>
              </w:rPr>
            </w:pPr>
          </w:p>
          <w:p w14:paraId="0E0719B7" w14:textId="09DC1511" w:rsidR="00257369" w:rsidRPr="00A755EA" w:rsidRDefault="00257369" w:rsidP="00D06F55">
            <w:pPr>
              <w:jc w:val="center"/>
              <w:rPr>
                <w:sz w:val="24"/>
                <w:szCs w:val="24"/>
                <w:lang w:val="en-GB"/>
              </w:rPr>
            </w:pPr>
            <w:r w:rsidRPr="00A755EA">
              <w:rPr>
                <w:sz w:val="24"/>
                <w:szCs w:val="24"/>
                <w:lang w:val="en-GB"/>
              </w:rPr>
              <w:t>Apprenticeship Program</w:t>
            </w:r>
          </w:p>
        </w:tc>
        <w:tc>
          <w:tcPr>
            <w:tcW w:w="1701" w:type="dxa"/>
            <w:shd w:val="clear" w:color="auto" w:fill="D9E2F3" w:themeFill="accent1" w:themeFillTint="33"/>
          </w:tcPr>
          <w:p w14:paraId="417237A7" w14:textId="77777777" w:rsidR="00257369" w:rsidRPr="00A755EA" w:rsidRDefault="00257369" w:rsidP="00D06F55">
            <w:pPr>
              <w:jc w:val="center"/>
              <w:rPr>
                <w:sz w:val="10"/>
                <w:szCs w:val="10"/>
                <w:lang w:val="en-GB"/>
              </w:rPr>
            </w:pPr>
          </w:p>
          <w:p w14:paraId="55CDE805" w14:textId="77777777" w:rsidR="00257369" w:rsidRPr="00A755EA" w:rsidRDefault="00257369" w:rsidP="00D06F55">
            <w:pPr>
              <w:jc w:val="center"/>
              <w:rPr>
                <w:sz w:val="24"/>
                <w:szCs w:val="24"/>
                <w:lang w:val="en-GB"/>
              </w:rPr>
            </w:pPr>
            <w:r w:rsidRPr="00A755EA">
              <w:rPr>
                <w:sz w:val="24"/>
                <w:szCs w:val="24"/>
                <w:lang w:val="en-GB"/>
              </w:rPr>
              <w:t>Respondent 4</w:t>
            </w:r>
          </w:p>
          <w:p w14:paraId="574AE64D" w14:textId="77777777" w:rsidR="00257369" w:rsidRPr="00A755EA" w:rsidRDefault="00257369" w:rsidP="00D06F55">
            <w:pPr>
              <w:jc w:val="center"/>
              <w:rPr>
                <w:sz w:val="24"/>
                <w:szCs w:val="24"/>
                <w:lang w:val="en-GB"/>
              </w:rPr>
            </w:pPr>
            <w:r w:rsidRPr="00A755EA">
              <w:rPr>
                <w:sz w:val="24"/>
                <w:szCs w:val="24"/>
                <w:lang w:val="en-GB"/>
              </w:rPr>
              <w:t>Respondent 6</w:t>
            </w:r>
          </w:p>
          <w:p w14:paraId="6F71F3AF" w14:textId="77777777" w:rsidR="00257369" w:rsidRPr="00A755EA" w:rsidRDefault="00257369" w:rsidP="00D06F55">
            <w:pPr>
              <w:jc w:val="center"/>
              <w:rPr>
                <w:sz w:val="24"/>
                <w:szCs w:val="24"/>
                <w:lang w:val="en-GB"/>
              </w:rPr>
            </w:pPr>
            <w:r w:rsidRPr="00A755EA">
              <w:rPr>
                <w:sz w:val="24"/>
                <w:szCs w:val="24"/>
                <w:lang w:val="en-GB"/>
              </w:rPr>
              <w:t>Respondent 8</w:t>
            </w:r>
          </w:p>
          <w:p w14:paraId="019E6701" w14:textId="77777777" w:rsidR="00257369" w:rsidRPr="00A755EA" w:rsidRDefault="00257369" w:rsidP="00D06F55">
            <w:pPr>
              <w:jc w:val="center"/>
              <w:rPr>
                <w:sz w:val="24"/>
                <w:szCs w:val="24"/>
                <w:lang w:val="en-GB"/>
              </w:rPr>
            </w:pPr>
            <w:r w:rsidRPr="00A755EA">
              <w:rPr>
                <w:sz w:val="24"/>
                <w:szCs w:val="24"/>
                <w:lang w:val="en-GB"/>
              </w:rPr>
              <w:t>Respondent 9</w:t>
            </w:r>
          </w:p>
          <w:p w14:paraId="34E25087" w14:textId="77777777" w:rsidR="00257369" w:rsidRPr="00A755EA" w:rsidRDefault="00257369" w:rsidP="00D06F55">
            <w:pPr>
              <w:jc w:val="center"/>
              <w:rPr>
                <w:sz w:val="24"/>
                <w:szCs w:val="24"/>
                <w:lang w:val="en-GB"/>
              </w:rPr>
            </w:pPr>
            <w:r w:rsidRPr="00A755EA">
              <w:rPr>
                <w:sz w:val="24"/>
                <w:szCs w:val="24"/>
                <w:lang w:val="en-GB"/>
              </w:rPr>
              <w:t>Respondent 10</w:t>
            </w:r>
          </w:p>
          <w:p w14:paraId="6938299A" w14:textId="77777777" w:rsidR="00257369" w:rsidRPr="00A755EA" w:rsidRDefault="00257369" w:rsidP="00D06F55">
            <w:pPr>
              <w:jc w:val="center"/>
              <w:rPr>
                <w:sz w:val="10"/>
                <w:szCs w:val="10"/>
                <w:lang w:val="en-GB"/>
              </w:rPr>
            </w:pPr>
          </w:p>
        </w:tc>
        <w:tc>
          <w:tcPr>
            <w:tcW w:w="4204" w:type="dxa"/>
            <w:shd w:val="clear" w:color="auto" w:fill="D9E2F3" w:themeFill="accent1" w:themeFillTint="33"/>
          </w:tcPr>
          <w:p w14:paraId="2AA0E721" w14:textId="77777777" w:rsidR="00257369" w:rsidRPr="00A755EA" w:rsidRDefault="00257369" w:rsidP="00D06F55">
            <w:pPr>
              <w:jc w:val="both"/>
              <w:rPr>
                <w:sz w:val="10"/>
                <w:szCs w:val="10"/>
                <w:lang w:val="en-GB"/>
              </w:rPr>
            </w:pPr>
          </w:p>
          <w:p w14:paraId="79CFA79D" w14:textId="760F2305" w:rsidR="00257369" w:rsidRPr="00A755EA" w:rsidRDefault="00257369" w:rsidP="00D06F55">
            <w:pPr>
              <w:jc w:val="both"/>
              <w:rPr>
                <w:sz w:val="24"/>
                <w:szCs w:val="24"/>
                <w:lang w:val="en-GB"/>
              </w:rPr>
            </w:pPr>
            <w:r w:rsidRPr="00A755EA">
              <w:rPr>
                <w:sz w:val="24"/>
                <w:szCs w:val="24"/>
                <w:lang w:val="en-GB"/>
              </w:rPr>
              <w:t xml:space="preserve">Talked well about it, however since none of the respondents has been part of </w:t>
            </w:r>
            <w:r w:rsidR="0004638D" w:rsidRPr="00A755EA">
              <w:rPr>
                <w:sz w:val="24"/>
                <w:szCs w:val="24"/>
                <w:lang w:val="en-GB"/>
              </w:rPr>
              <w:t>it,</w:t>
            </w:r>
            <w:r w:rsidRPr="00A755EA">
              <w:rPr>
                <w:sz w:val="24"/>
                <w:szCs w:val="24"/>
                <w:lang w:val="en-GB"/>
              </w:rPr>
              <w:t xml:space="preserve"> they do not have much information about it.</w:t>
            </w:r>
          </w:p>
          <w:p w14:paraId="2E5E2EF1" w14:textId="77777777" w:rsidR="00257369" w:rsidRPr="00A755EA" w:rsidRDefault="00257369" w:rsidP="00D06F55">
            <w:pPr>
              <w:jc w:val="both"/>
              <w:rPr>
                <w:sz w:val="24"/>
                <w:szCs w:val="24"/>
                <w:lang w:val="en-GB"/>
              </w:rPr>
            </w:pPr>
            <w:r w:rsidRPr="00A755EA">
              <w:rPr>
                <w:sz w:val="24"/>
                <w:szCs w:val="24"/>
                <w:lang w:val="en-GB"/>
              </w:rPr>
              <w:t xml:space="preserve">Respondent 4 said: </w:t>
            </w:r>
            <w:r w:rsidRPr="00A755EA">
              <w:rPr>
                <w:i/>
                <w:sz w:val="24"/>
                <w:szCs w:val="24"/>
                <w:lang w:val="en-GB"/>
              </w:rPr>
              <w:t>‘’...that is more for blue-collar workers, but that is also where women are more needed.’’</w:t>
            </w:r>
          </w:p>
        </w:tc>
      </w:tr>
      <w:tr w:rsidR="00257369" w:rsidRPr="00FA261E" w14:paraId="3DCDA4EB" w14:textId="77777777" w:rsidTr="00D06F55">
        <w:tc>
          <w:tcPr>
            <w:tcW w:w="3114" w:type="dxa"/>
            <w:shd w:val="clear" w:color="auto" w:fill="D9E2F3" w:themeFill="accent1" w:themeFillTint="33"/>
          </w:tcPr>
          <w:p w14:paraId="014CB474" w14:textId="77777777" w:rsidR="00257369" w:rsidRPr="00A755EA" w:rsidRDefault="00257369" w:rsidP="00D06F55">
            <w:pPr>
              <w:jc w:val="center"/>
              <w:rPr>
                <w:sz w:val="10"/>
                <w:szCs w:val="10"/>
                <w:lang w:val="en-GB"/>
              </w:rPr>
            </w:pPr>
          </w:p>
          <w:p w14:paraId="042CB371" w14:textId="77777777" w:rsidR="0039561C" w:rsidRPr="00A755EA" w:rsidRDefault="0039561C" w:rsidP="00D06F55">
            <w:pPr>
              <w:jc w:val="center"/>
              <w:rPr>
                <w:sz w:val="24"/>
                <w:szCs w:val="24"/>
                <w:lang w:val="en-GB"/>
              </w:rPr>
            </w:pPr>
          </w:p>
          <w:p w14:paraId="76B37FE8" w14:textId="28C762F9" w:rsidR="00257369" w:rsidRPr="00A755EA" w:rsidRDefault="00257369" w:rsidP="00D06F55">
            <w:pPr>
              <w:jc w:val="center"/>
              <w:rPr>
                <w:sz w:val="24"/>
                <w:szCs w:val="24"/>
                <w:lang w:val="en-GB"/>
              </w:rPr>
            </w:pPr>
            <w:r w:rsidRPr="00A755EA">
              <w:rPr>
                <w:sz w:val="24"/>
                <w:szCs w:val="24"/>
                <w:lang w:val="en-GB"/>
              </w:rPr>
              <w:t>At Least 2 Females on Site</w:t>
            </w:r>
          </w:p>
        </w:tc>
        <w:tc>
          <w:tcPr>
            <w:tcW w:w="1701" w:type="dxa"/>
            <w:shd w:val="clear" w:color="auto" w:fill="D9E2F3" w:themeFill="accent1" w:themeFillTint="33"/>
          </w:tcPr>
          <w:p w14:paraId="5F3EE935" w14:textId="77777777" w:rsidR="00257369" w:rsidRPr="00A755EA" w:rsidRDefault="00257369" w:rsidP="00D06F55">
            <w:pPr>
              <w:jc w:val="center"/>
              <w:rPr>
                <w:sz w:val="10"/>
                <w:szCs w:val="10"/>
                <w:lang w:val="en-GB"/>
              </w:rPr>
            </w:pPr>
          </w:p>
          <w:p w14:paraId="0B857A49" w14:textId="77777777" w:rsidR="00257369" w:rsidRPr="00A755EA" w:rsidRDefault="00257369" w:rsidP="00D06F55">
            <w:pPr>
              <w:jc w:val="center"/>
              <w:rPr>
                <w:sz w:val="24"/>
                <w:szCs w:val="24"/>
                <w:lang w:val="en-GB"/>
              </w:rPr>
            </w:pPr>
            <w:r w:rsidRPr="00A755EA">
              <w:rPr>
                <w:sz w:val="24"/>
                <w:szCs w:val="24"/>
                <w:lang w:val="en-GB"/>
              </w:rPr>
              <w:t>Respondent 2</w:t>
            </w:r>
          </w:p>
          <w:p w14:paraId="1AB108CE" w14:textId="77777777" w:rsidR="00257369" w:rsidRPr="00A755EA" w:rsidRDefault="00257369" w:rsidP="00D06F55">
            <w:pPr>
              <w:jc w:val="center"/>
              <w:rPr>
                <w:sz w:val="24"/>
                <w:szCs w:val="24"/>
                <w:lang w:val="en-GB"/>
              </w:rPr>
            </w:pPr>
            <w:r w:rsidRPr="00A755EA">
              <w:rPr>
                <w:sz w:val="24"/>
                <w:szCs w:val="24"/>
                <w:lang w:val="en-GB"/>
              </w:rPr>
              <w:t>Respondent 9</w:t>
            </w:r>
          </w:p>
          <w:p w14:paraId="14AB88DA" w14:textId="77777777" w:rsidR="00257369" w:rsidRPr="00A755EA" w:rsidRDefault="00257369" w:rsidP="00D06F55">
            <w:pPr>
              <w:jc w:val="center"/>
              <w:rPr>
                <w:sz w:val="24"/>
                <w:szCs w:val="24"/>
                <w:lang w:val="en-GB"/>
              </w:rPr>
            </w:pPr>
          </w:p>
        </w:tc>
        <w:tc>
          <w:tcPr>
            <w:tcW w:w="4204" w:type="dxa"/>
            <w:shd w:val="clear" w:color="auto" w:fill="D9E2F3" w:themeFill="accent1" w:themeFillTint="33"/>
          </w:tcPr>
          <w:p w14:paraId="13ADC7A6" w14:textId="77777777" w:rsidR="00257369" w:rsidRPr="00A755EA" w:rsidRDefault="00257369" w:rsidP="00D06F55">
            <w:pPr>
              <w:jc w:val="both"/>
              <w:rPr>
                <w:i/>
                <w:sz w:val="10"/>
                <w:szCs w:val="10"/>
                <w:lang w:val="en-GB"/>
              </w:rPr>
            </w:pPr>
          </w:p>
          <w:p w14:paraId="0CD0E47A" w14:textId="72E40831" w:rsidR="00257369" w:rsidRPr="00A755EA" w:rsidRDefault="00257369" w:rsidP="00D06F55">
            <w:pPr>
              <w:jc w:val="both"/>
              <w:rPr>
                <w:iCs/>
                <w:sz w:val="24"/>
                <w:szCs w:val="24"/>
                <w:lang w:val="en-GB"/>
              </w:rPr>
            </w:pPr>
            <w:r w:rsidRPr="00A755EA">
              <w:rPr>
                <w:iCs/>
                <w:sz w:val="24"/>
                <w:szCs w:val="24"/>
                <w:lang w:val="en-GB"/>
              </w:rPr>
              <w:t xml:space="preserve">Both respondents recognised this </w:t>
            </w:r>
            <w:r w:rsidR="0039561C" w:rsidRPr="00A755EA">
              <w:rPr>
                <w:iCs/>
                <w:sz w:val="24"/>
                <w:szCs w:val="24"/>
                <w:lang w:val="en-GB"/>
              </w:rPr>
              <w:t>imitative</w:t>
            </w:r>
            <w:r w:rsidRPr="00A755EA">
              <w:rPr>
                <w:iCs/>
                <w:sz w:val="24"/>
                <w:szCs w:val="24"/>
                <w:lang w:val="en-GB"/>
              </w:rPr>
              <w:t xml:space="preserve"> and said it is especially good for new females at the company, </w:t>
            </w:r>
          </w:p>
          <w:p w14:paraId="44D9E680" w14:textId="51C6F057" w:rsidR="00257369" w:rsidRPr="00A755EA" w:rsidRDefault="00257369" w:rsidP="00D06F55">
            <w:pPr>
              <w:jc w:val="both"/>
              <w:rPr>
                <w:i/>
                <w:sz w:val="24"/>
                <w:szCs w:val="24"/>
                <w:lang w:val="en-GB"/>
              </w:rPr>
            </w:pPr>
            <w:r w:rsidRPr="00A755EA">
              <w:rPr>
                <w:iCs/>
                <w:sz w:val="24"/>
                <w:szCs w:val="24"/>
                <w:lang w:val="en-GB"/>
              </w:rPr>
              <w:lastRenderedPageBreak/>
              <w:t>Respondent 2 said</w:t>
            </w:r>
            <w:r w:rsidRPr="00A755EA">
              <w:rPr>
                <w:i/>
                <w:sz w:val="24"/>
                <w:szCs w:val="24"/>
                <w:lang w:val="en-GB"/>
              </w:rPr>
              <w:t>:</w:t>
            </w:r>
            <w:r w:rsidR="0039561C" w:rsidRPr="00A755EA">
              <w:rPr>
                <w:i/>
                <w:sz w:val="24"/>
                <w:szCs w:val="24"/>
                <w:lang w:val="en-GB"/>
              </w:rPr>
              <w:t xml:space="preserve"> </w:t>
            </w:r>
            <w:r w:rsidRPr="00A755EA">
              <w:rPr>
                <w:i/>
                <w:sz w:val="24"/>
                <w:szCs w:val="24"/>
                <w:lang w:val="en-GB"/>
              </w:rPr>
              <w:t>‘’Just because they are women placed to work together does not mean they have to like each other. I think it is more important to have someone the same age rather than same gender’’</w:t>
            </w:r>
          </w:p>
          <w:p w14:paraId="766C8F98" w14:textId="77777777" w:rsidR="00257369" w:rsidRPr="00A755EA" w:rsidRDefault="00257369" w:rsidP="00D06F55">
            <w:pPr>
              <w:jc w:val="both"/>
              <w:rPr>
                <w:sz w:val="10"/>
                <w:szCs w:val="10"/>
                <w:lang w:val="en-GB"/>
              </w:rPr>
            </w:pPr>
          </w:p>
        </w:tc>
      </w:tr>
      <w:tr w:rsidR="00257369" w:rsidRPr="00FA261E" w14:paraId="40ACD85B" w14:textId="77777777" w:rsidTr="00D06F55">
        <w:tc>
          <w:tcPr>
            <w:tcW w:w="3114" w:type="dxa"/>
            <w:shd w:val="clear" w:color="auto" w:fill="D9E2F3" w:themeFill="accent1" w:themeFillTint="33"/>
          </w:tcPr>
          <w:p w14:paraId="153C9807" w14:textId="77777777" w:rsidR="00257369" w:rsidRPr="00A755EA" w:rsidRDefault="00257369" w:rsidP="00D06F55">
            <w:pPr>
              <w:jc w:val="center"/>
              <w:rPr>
                <w:sz w:val="10"/>
                <w:szCs w:val="10"/>
                <w:lang w:val="en-GB"/>
              </w:rPr>
            </w:pPr>
          </w:p>
          <w:p w14:paraId="2EB7B726" w14:textId="77777777" w:rsidR="0039561C" w:rsidRPr="00A755EA" w:rsidRDefault="0039561C" w:rsidP="00D06F55">
            <w:pPr>
              <w:jc w:val="center"/>
              <w:rPr>
                <w:sz w:val="24"/>
                <w:szCs w:val="24"/>
                <w:lang w:val="en-GB"/>
              </w:rPr>
            </w:pPr>
          </w:p>
          <w:p w14:paraId="50A0F10D" w14:textId="41ECA661" w:rsidR="00257369" w:rsidRPr="00A755EA" w:rsidRDefault="00257369" w:rsidP="00D06F55">
            <w:pPr>
              <w:jc w:val="center"/>
              <w:rPr>
                <w:sz w:val="24"/>
                <w:szCs w:val="24"/>
                <w:lang w:val="en-GB"/>
              </w:rPr>
            </w:pPr>
            <w:r w:rsidRPr="00A755EA">
              <w:rPr>
                <w:sz w:val="24"/>
                <w:szCs w:val="24"/>
                <w:lang w:val="en-GB"/>
              </w:rPr>
              <w:t>Trainee Program</w:t>
            </w:r>
          </w:p>
        </w:tc>
        <w:tc>
          <w:tcPr>
            <w:tcW w:w="1701" w:type="dxa"/>
            <w:shd w:val="clear" w:color="auto" w:fill="D9E2F3" w:themeFill="accent1" w:themeFillTint="33"/>
          </w:tcPr>
          <w:p w14:paraId="494C5584" w14:textId="77777777" w:rsidR="00257369" w:rsidRPr="00A755EA" w:rsidRDefault="00257369" w:rsidP="00D06F55">
            <w:pPr>
              <w:jc w:val="center"/>
              <w:rPr>
                <w:sz w:val="10"/>
                <w:szCs w:val="10"/>
                <w:lang w:val="en-GB"/>
              </w:rPr>
            </w:pPr>
          </w:p>
          <w:p w14:paraId="107981F9" w14:textId="77777777" w:rsidR="00257369" w:rsidRPr="00A755EA" w:rsidRDefault="00257369" w:rsidP="00D06F55">
            <w:pPr>
              <w:jc w:val="center"/>
              <w:rPr>
                <w:sz w:val="24"/>
                <w:szCs w:val="24"/>
                <w:lang w:val="en-GB"/>
              </w:rPr>
            </w:pPr>
            <w:r w:rsidRPr="00A755EA">
              <w:rPr>
                <w:sz w:val="24"/>
                <w:szCs w:val="24"/>
                <w:lang w:val="en-GB"/>
              </w:rPr>
              <w:t>Respondent 1</w:t>
            </w:r>
          </w:p>
          <w:p w14:paraId="207BD8D8" w14:textId="77777777" w:rsidR="00257369" w:rsidRPr="00A755EA" w:rsidRDefault="00257369" w:rsidP="00D06F55">
            <w:pPr>
              <w:jc w:val="center"/>
              <w:rPr>
                <w:sz w:val="24"/>
                <w:szCs w:val="24"/>
                <w:lang w:val="en-GB"/>
              </w:rPr>
            </w:pPr>
            <w:r w:rsidRPr="00A755EA">
              <w:rPr>
                <w:sz w:val="24"/>
                <w:szCs w:val="24"/>
                <w:lang w:val="en-GB"/>
              </w:rPr>
              <w:t>Respondent 2</w:t>
            </w:r>
          </w:p>
          <w:p w14:paraId="4A3A9077" w14:textId="77777777" w:rsidR="00257369" w:rsidRPr="00A755EA" w:rsidRDefault="00257369" w:rsidP="00D06F55">
            <w:pPr>
              <w:jc w:val="center"/>
              <w:rPr>
                <w:sz w:val="24"/>
                <w:szCs w:val="24"/>
                <w:lang w:val="en-GB"/>
              </w:rPr>
            </w:pPr>
            <w:r w:rsidRPr="00A755EA">
              <w:rPr>
                <w:sz w:val="24"/>
                <w:szCs w:val="24"/>
                <w:lang w:val="en-GB"/>
              </w:rPr>
              <w:t>Respondent 7</w:t>
            </w:r>
          </w:p>
          <w:p w14:paraId="7AA77862" w14:textId="05C24BA1" w:rsidR="0039561C" w:rsidRPr="00A755EA" w:rsidRDefault="00257369" w:rsidP="0039561C">
            <w:pPr>
              <w:jc w:val="center"/>
              <w:rPr>
                <w:sz w:val="24"/>
                <w:szCs w:val="24"/>
                <w:lang w:val="en-GB"/>
              </w:rPr>
            </w:pPr>
            <w:r w:rsidRPr="00A755EA">
              <w:rPr>
                <w:sz w:val="24"/>
                <w:szCs w:val="24"/>
                <w:lang w:val="en-GB"/>
              </w:rPr>
              <w:t>Respondent 8</w:t>
            </w:r>
          </w:p>
          <w:p w14:paraId="751E825E" w14:textId="77777777" w:rsidR="00257369" w:rsidRPr="00A755EA" w:rsidRDefault="00257369" w:rsidP="00D06F55">
            <w:pPr>
              <w:jc w:val="center"/>
              <w:rPr>
                <w:sz w:val="24"/>
                <w:szCs w:val="24"/>
                <w:lang w:val="en-GB"/>
              </w:rPr>
            </w:pPr>
          </w:p>
        </w:tc>
        <w:tc>
          <w:tcPr>
            <w:tcW w:w="4204" w:type="dxa"/>
            <w:shd w:val="clear" w:color="auto" w:fill="D9E2F3" w:themeFill="accent1" w:themeFillTint="33"/>
          </w:tcPr>
          <w:p w14:paraId="2E7C3EF8" w14:textId="77777777" w:rsidR="00257369" w:rsidRPr="00A755EA" w:rsidRDefault="00257369" w:rsidP="00D06F55">
            <w:pPr>
              <w:jc w:val="both"/>
              <w:rPr>
                <w:sz w:val="10"/>
                <w:szCs w:val="10"/>
                <w:lang w:val="en-GB"/>
              </w:rPr>
            </w:pPr>
          </w:p>
          <w:p w14:paraId="6F887C71" w14:textId="77777777" w:rsidR="00257369" w:rsidRPr="00A755EA" w:rsidRDefault="00257369" w:rsidP="00D06F55">
            <w:pPr>
              <w:jc w:val="both"/>
              <w:rPr>
                <w:i/>
                <w:iCs/>
                <w:sz w:val="24"/>
                <w:szCs w:val="24"/>
                <w:lang w:val="en-GB"/>
              </w:rPr>
            </w:pPr>
            <w:r w:rsidRPr="00A755EA">
              <w:rPr>
                <w:sz w:val="24"/>
                <w:szCs w:val="24"/>
                <w:lang w:val="en-GB"/>
              </w:rPr>
              <w:t xml:space="preserve">Appreciated and helps the ones part of it with a smooth transition from studies to work. Known by Respondent 1 and Respondent 8 that mostly women are selected, Respondent 8 said: </w:t>
            </w:r>
            <w:r w:rsidRPr="00A755EA">
              <w:rPr>
                <w:i/>
                <w:iCs/>
                <w:sz w:val="24"/>
                <w:szCs w:val="24"/>
                <w:lang w:val="en-GB"/>
              </w:rPr>
              <w:t>‘’ Even though it is not for a specific gender, they chose two females to fill the spot for august 2023.’’</w:t>
            </w:r>
          </w:p>
          <w:p w14:paraId="621AFEC6" w14:textId="77777777" w:rsidR="00257369" w:rsidRPr="00A755EA" w:rsidRDefault="00257369" w:rsidP="00D06F55">
            <w:pPr>
              <w:jc w:val="both"/>
              <w:rPr>
                <w:sz w:val="10"/>
                <w:szCs w:val="10"/>
                <w:lang w:val="en-GB"/>
              </w:rPr>
            </w:pPr>
          </w:p>
        </w:tc>
      </w:tr>
      <w:tr w:rsidR="00257369" w:rsidRPr="00FA261E" w14:paraId="5C90DE9B" w14:textId="77777777" w:rsidTr="00D06F55">
        <w:trPr>
          <w:trHeight w:val="434"/>
        </w:trPr>
        <w:tc>
          <w:tcPr>
            <w:tcW w:w="3114" w:type="dxa"/>
            <w:shd w:val="clear" w:color="auto" w:fill="D9E2F3" w:themeFill="accent1" w:themeFillTint="33"/>
          </w:tcPr>
          <w:p w14:paraId="41F50083" w14:textId="77777777" w:rsidR="00257369" w:rsidRPr="00A755EA" w:rsidRDefault="00257369" w:rsidP="00D06F55">
            <w:pPr>
              <w:jc w:val="center"/>
              <w:rPr>
                <w:sz w:val="10"/>
                <w:szCs w:val="10"/>
                <w:lang w:val="en-GB"/>
              </w:rPr>
            </w:pPr>
          </w:p>
          <w:p w14:paraId="6F21792E" w14:textId="77777777" w:rsidR="00257369" w:rsidRPr="00A755EA" w:rsidRDefault="00257369" w:rsidP="00D06F55">
            <w:pPr>
              <w:jc w:val="center"/>
              <w:rPr>
                <w:sz w:val="24"/>
                <w:szCs w:val="24"/>
                <w:lang w:val="en-GB"/>
              </w:rPr>
            </w:pPr>
            <w:r w:rsidRPr="00A755EA">
              <w:rPr>
                <w:sz w:val="24"/>
                <w:szCs w:val="24"/>
                <w:lang w:val="en-GB"/>
              </w:rPr>
              <w:t>School Visits for Females</w:t>
            </w:r>
          </w:p>
        </w:tc>
        <w:tc>
          <w:tcPr>
            <w:tcW w:w="1701" w:type="dxa"/>
            <w:shd w:val="clear" w:color="auto" w:fill="D9E2F3" w:themeFill="accent1" w:themeFillTint="33"/>
          </w:tcPr>
          <w:p w14:paraId="7232C083" w14:textId="77777777" w:rsidR="00257369" w:rsidRPr="00A755EA" w:rsidRDefault="00257369" w:rsidP="00D06F55">
            <w:pPr>
              <w:jc w:val="center"/>
              <w:rPr>
                <w:sz w:val="10"/>
                <w:szCs w:val="10"/>
                <w:lang w:val="en-GB"/>
              </w:rPr>
            </w:pPr>
          </w:p>
          <w:p w14:paraId="20104386" w14:textId="77777777" w:rsidR="00257369" w:rsidRPr="00A755EA" w:rsidRDefault="00257369" w:rsidP="00D06F55">
            <w:pPr>
              <w:jc w:val="center"/>
              <w:rPr>
                <w:sz w:val="24"/>
                <w:szCs w:val="24"/>
                <w:lang w:val="en-GB"/>
              </w:rPr>
            </w:pPr>
            <w:r w:rsidRPr="00A755EA">
              <w:rPr>
                <w:sz w:val="24"/>
                <w:szCs w:val="24"/>
                <w:lang w:val="en-GB"/>
              </w:rPr>
              <w:t>Respondent 6</w:t>
            </w:r>
          </w:p>
          <w:p w14:paraId="2AFB2EBE" w14:textId="77777777" w:rsidR="00257369" w:rsidRPr="00A755EA" w:rsidRDefault="00257369" w:rsidP="00D06F55">
            <w:pPr>
              <w:jc w:val="center"/>
              <w:rPr>
                <w:sz w:val="24"/>
                <w:szCs w:val="24"/>
                <w:lang w:val="en-GB"/>
              </w:rPr>
            </w:pPr>
          </w:p>
        </w:tc>
        <w:tc>
          <w:tcPr>
            <w:tcW w:w="4204" w:type="dxa"/>
            <w:shd w:val="clear" w:color="auto" w:fill="D9E2F3" w:themeFill="accent1" w:themeFillTint="33"/>
          </w:tcPr>
          <w:p w14:paraId="013CF84F" w14:textId="77777777" w:rsidR="00257369" w:rsidRPr="00A755EA" w:rsidRDefault="00257369" w:rsidP="00D06F55">
            <w:pPr>
              <w:jc w:val="both"/>
              <w:rPr>
                <w:i/>
                <w:iCs/>
                <w:sz w:val="10"/>
                <w:szCs w:val="10"/>
                <w:lang w:val="en-GB"/>
              </w:rPr>
            </w:pPr>
          </w:p>
          <w:p w14:paraId="1B0E948A" w14:textId="77777777" w:rsidR="00257369" w:rsidRPr="00A755EA" w:rsidRDefault="00257369" w:rsidP="00D06F55">
            <w:pPr>
              <w:jc w:val="both"/>
              <w:rPr>
                <w:i/>
                <w:iCs/>
                <w:sz w:val="24"/>
                <w:szCs w:val="24"/>
                <w:lang w:val="en-GB"/>
              </w:rPr>
            </w:pPr>
            <w:r w:rsidRPr="00A755EA">
              <w:rPr>
                <w:sz w:val="24"/>
                <w:szCs w:val="24"/>
                <w:lang w:val="en-GB"/>
              </w:rPr>
              <w:t>Respondent 6 said:</w:t>
            </w:r>
            <w:r w:rsidRPr="00A755EA">
              <w:rPr>
                <w:i/>
                <w:iCs/>
                <w:sz w:val="24"/>
                <w:szCs w:val="24"/>
                <w:lang w:val="en-GB"/>
              </w:rPr>
              <w:t xml:space="preserve"> ‘’I’ve heard that other companies arrange school visits for females on their construction sites.’’</w:t>
            </w:r>
          </w:p>
          <w:p w14:paraId="19654190" w14:textId="77777777" w:rsidR="00257369" w:rsidRPr="00A755EA" w:rsidRDefault="00257369" w:rsidP="00D06F55">
            <w:pPr>
              <w:jc w:val="both"/>
              <w:rPr>
                <w:i/>
                <w:iCs/>
                <w:sz w:val="10"/>
                <w:szCs w:val="10"/>
                <w:lang w:val="en-GB"/>
              </w:rPr>
            </w:pPr>
          </w:p>
        </w:tc>
      </w:tr>
      <w:tr w:rsidR="00257369" w:rsidRPr="00FA261E" w14:paraId="52ACEC5E" w14:textId="77777777" w:rsidTr="00D06F55">
        <w:trPr>
          <w:trHeight w:val="696"/>
        </w:trPr>
        <w:tc>
          <w:tcPr>
            <w:tcW w:w="3114" w:type="dxa"/>
            <w:shd w:val="clear" w:color="auto" w:fill="D9E2F3" w:themeFill="accent1" w:themeFillTint="33"/>
          </w:tcPr>
          <w:p w14:paraId="3CB8C5B9" w14:textId="77777777" w:rsidR="00257369" w:rsidRPr="00A755EA" w:rsidRDefault="00257369" w:rsidP="00D06F55">
            <w:pPr>
              <w:jc w:val="center"/>
              <w:rPr>
                <w:sz w:val="10"/>
                <w:szCs w:val="10"/>
                <w:lang w:val="en-GB"/>
              </w:rPr>
            </w:pPr>
          </w:p>
          <w:p w14:paraId="17863176" w14:textId="77777777" w:rsidR="00257369" w:rsidRPr="00A755EA" w:rsidRDefault="00257369" w:rsidP="00D06F55">
            <w:pPr>
              <w:jc w:val="center"/>
              <w:rPr>
                <w:sz w:val="24"/>
                <w:szCs w:val="24"/>
                <w:lang w:val="en-GB"/>
              </w:rPr>
            </w:pPr>
            <w:r w:rsidRPr="00A755EA">
              <w:rPr>
                <w:sz w:val="24"/>
                <w:szCs w:val="24"/>
                <w:lang w:val="en-GB"/>
              </w:rPr>
              <w:t>Not Familiar with any</w:t>
            </w:r>
          </w:p>
        </w:tc>
        <w:tc>
          <w:tcPr>
            <w:tcW w:w="1701" w:type="dxa"/>
            <w:shd w:val="clear" w:color="auto" w:fill="D9E2F3" w:themeFill="accent1" w:themeFillTint="33"/>
          </w:tcPr>
          <w:p w14:paraId="12243AE3" w14:textId="77777777" w:rsidR="00257369" w:rsidRPr="00A755EA" w:rsidRDefault="00257369" w:rsidP="00D06F55">
            <w:pPr>
              <w:jc w:val="center"/>
              <w:rPr>
                <w:sz w:val="10"/>
                <w:szCs w:val="10"/>
                <w:lang w:val="en-GB"/>
              </w:rPr>
            </w:pPr>
          </w:p>
          <w:p w14:paraId="12F3C0BA" w14:textId="77777777" w:rsidR="00257369" w:rsidRPr="00A755EA" w:rsidRDefault="00257369" w:rsidP="00D06F55">
            <w:pPr>
              <w:jc w:val="center"/>
              <w:rPr>
                <w:sz w:val="24"/>
                <w:szCs w:val="24"/>
                <w:lang w:val="en-GB"/>
              </w:rPr>
            </w:pPr>
            <w:r w:rsidRPr="00A755EA">
              <w:rPr>
                <w:sz w:val="24"/>
                <w:szCs w:val="24"/>
                <w:lang w:val="en-GB"/>
              </w:rPr>
              <w:t>Respondent 5</w:t>
            </w:r>
          </w:p>
          <w:p w14:paraId="2C356422" w14:textId="77777777" w:rsidR="00257369" w:rsidRPr="00A755EA" w:rsidRDefault="00257369" w:rsidP="00D06F55">
            <w:pPr>
              <w:jc w:val="center"/>
              <w:rPr>
                <w:sz w:val="10"/>
                <w:szCs w:val="10"/>
                <w:lang w:val="en-GB"/>
              </w:rPr>
            </w:pPr>
          </w:p>
        </w:tc>
        <w:tc>
          <w:tcPr>
            <w:tcW w:w="4204" w:type="dxa"/>
            <w:shd w:val="clear" w:color="auto" w:fill="D9E2F3" w:themeFill="accent1" w:themeFillTint="33"/>
          </w:tcPr>
          <w:p w14:paraId="174F278C" w14:textId="77777777" w:rsidR="00257369" w:rsidRPr="00A755EA" w:rsidRDefault="00257369" w:rsidP="0039561C">
            <w:pPr>
              <w:jc w:val="both"/>
              <w:rPr>
                <w:sz w:val="24"/>
                <w:szCs w:val="24"/>
                <w:lang w:val="en-GB"/>
              </w:rPr>
            </w:pPr>
            <w:r w:rsidRPr="00A755EA">
              <w:rPr>
                <w:sz w:val="24"/>
                <w:szCs w:val="24"/>
                <w:lang w:val="en-GB"/>
              </w:rPr>
              <w:t>Respondent 5 was unfamiliar with any initiatives at Company X</w:t>
            </w:r>
          </w:p>
        </w:tc>
      </w:tr>
    </w:tbl>
    <w:p w14:paraId="4EC49938" w14:textId="77777777" w:rsidR="005C177C" w:rsidRPr="00A755EA" w:rsidRDefault="005C177C" w:rsidP="005C177C">
      <w:pPr>
        <w:jc w:val="both"/>
        <w:rPr>
          <w:b/>
          <w:bCs/>
          <w:lang w:val="en-GB"/>
        </w:rPr>
      </w:pPr>
    </w:p>
    <w:p w14:paraId="12D77C5A" w14:textId="559FB9EA" w:rsidR="005C177C" w:rsidRPr="00A755EA" w:rsidRDefault="005C177C" w:rsidP="00515409">
      <w:pPr>
        <w:jc w:val="both"/>
        <w:rPr>
          <w:lang w:val="en-GB"/>
        </w:rPr>
      </w:pPr>
      <w:r w:rsidRPr="00A755EA">
        <w:rPr>
          <w:lang w:val="en-GB"/>
        </w:rPr>
        <w:t xml:space="preserve">In addition to the current initiatives mentioned above that the respondents mentioned, Respondent 1 mentioned wanting to create a more internal female network for her department, but they have not yet come far with that idea. She wants to make more initiatives for females and for them to connect more and be able to talk about personal matters, saying: </w:t>
      </w:r>
      <w:r w:rsidRPr="00A755EA">
        <w:rPr>
          <w:i/>
          <w:lang w:val="en-GB"/>
        </w:rPr>
        <w:t>‘’I think this is an essential condition, but it is also up to each person and how open they want to be.’’.</w:t>
      </w:r>
    </w:p>
    <w:p w14:paraId="4EA95CD5" w14:textId="77777777" w:rsidR="005C177C" w:rsidRPr="00A755EA" w:rsidRDefault="005C177C" w:rsidP="00515409">
      <w:pPr>
        <w:jc w:val="both"/>
        <w:rPr>
          <w:lang w:val="en-GB"/>
        </w:rPr>
      </w:pPr>
    </w:p>
    <w:p w14:paraId="4948F7BC" w14:textId="7757E104" w:rsidR="006E4931" w:rsidRPr="00A755EA" w:rsidRDefault="005C177C" w:rsidP="00515409">
      <w:pPr>
        <w:pStyle w:val="Rubrik3"/>
        <w:numPr>
          <w:ilvl w:val="2"/>
          <w:numId w:val="105"/>
        </w:numPr>
        <w:jc w:val="both"/>
        <w:rPr>
          <w:rFonts w:cs="Times New Roman"/>
        </w:rPr>
      </w:pPr>
      <w:bookmarkStart w:id="79" w:name="_Toc165162265"/>
      <w:r w:rsidRPr="00A755EA">
        <w:rPr>
          <w:rFonts w:cs="Times New Roman"/>
        </w:rPr>
        <w:t>Attracting Women to the Industry</w:t>
      </w:r>
      <w:bookmarkEnd w:id="79"/>
    </w:p>
    <w:p w14:paraId="7E5CFA3B" w14:textId="30FB562D" w:rsidR="005C177C" w:rsidRPr="005C177C" w:rsidRDefault="005C177C" w:rsidP="005C177C">
      <w:pPr>
        <w:jc w:val="both"/>
        <w:rPr>
          <w:lang w:val="en-GB"/>
        </w:rPr>
      </w:pPr>
      <w:r w:rsidRPr="005C177C">
        <w:rPr>
          <w:lang w:val="en-GB"/>
        </w:rPr>
        <w:t>Respondent 1 emphasize</w:t>
      </w:r>
      <w:r w:rsidRPr="00A755EA">
        <w:rPr>
          <w:lang w:val="en-GB"/>
        </w:rPr>
        <w:t>d</w:t>
      </w:r>
      <w:r w:rsidRPr="005C177C">
        <w:rPr>
          <w:lang w:val="en-GB"/>
        </w:rPr>
        <w:t xml:space="preserve"> the importance of diversity in guest lecturers at universities, noting the prevalence of males in such roles. She suggests addressing this by advocating for a more balanced representation of both genders across all topics. Additionally, she proposes engaging with high school students to present the industry as an option for both males and females, even starting at </w:t>
      </w:r>
      <w:r w:rsidR="0004638D" w:rsidRPr="00A755EA">
        <w:rPr>
          <w:lang w:val="en-GB"/>
        </w:rPr>
        <w:t>day-care</w:t>
      </w:r>
      <w:r w:rsidRPr="005C177C">
        <w:rPr>
          <w:lang w:val="en-GB"/>
        </w:rPr>
        <w:t xml:space="preserve"> level by exposing children to equipment like excavators. Drawing from personal experience with her children, she highlights the positive impact of such exposure.</w:t>
      </w:r>
    </w:p>
    <w:p w14:paraId="4FF8A72A" w14:textId="77777777" w:rsidR="005C177C" w:rsidRPr="005C177C" w:rsidRDefault="005C177C" w:rsidP="005C177C">
      <w:pPr>
        <w:jc w:val="both"/>
        <w:rPr>
          <w:lang w:val="en-GB"/>
        </w:rPr>
      </w:pPr>
    </w:p>
    <w:p w14:paraId="1131C84F" w14:textId="540F3E45" w:rsidR="005C177C" w:rsidRPr="005C177C" w:rsidRDefault="005C177C" w:rsidP="005C177C">
      <w:pPr>
        <w:jc w:val="both"/>
        <w:rPr>
          <w:lang w:val="en-GB"/>
        </w:rPr>
      </w:pPr>
      <w:r w:rsidRPr="005C177C">
        <w:rPr>
          <w:lang w:val="en-GB"/>
        </w:rPr>
        <w:t>Respondent 2 stresse</w:t>
      </w:r>
      <w:r w:rsidRPr="00A755EA">
        <w:rPr>
          <w:lang w:val="en-GB"/>
        </w:rPr>
        <w:t xml:space="preserve">d </w:t>
      </w:r>
      <w:r w:rsidRPr="005C177C">
        <w:rPr>
          <w:lang w:val="en-GB"/>
        </w:rPr>
        <w:t xml:space="preserve">the need to understand why women leave the industry, rather than solely focusing on recruitment efforts. Referencing a short movie promoting the construction industry, she notes its failure to keep younger audiences interested, suggesting the need to keep </w:t>
      </w:r>
      <w:r w:rsidRPr="00A755EA">
        <w:rPr>
          <w:lang w:val="en-GB"/>
        </w:rPr>
        <w:t>in track</w:t>
      </w:r>
      <w:r w:rsidRPr="005C177C">
        <w:rPr>
          <w:lang w:val="en-GB"/>
        </w:rPr>
        <w:t xml:space="preserve"> of their preferences. She also underscores the importance of visible female representation in the industry to </w:t>
      </w:r>
      <w:r w:rsidRPr="00A755EA">
        <w:rPr>
          <w:lang w:val="en-GB"/>
        </w:rPr>
        <w:t>dismiss</w:t>
      </w:r>
      <w:r w:rsidRPr="005C177C">
        <w:rPr>
          <w:lang w:val="en-GB"/>
        </w:rPr>
        <w:t xml:space="preserve"> the </w:t>
      </w:r>
      <w:r w:rsidRPr="00A755EA">
        <w:rPr>
          <w:lang w:val="en-GB"/>
        </w:rPr>
        <w:t>perception</w:t>
      </w:r>
      <w:r w:rsidRPr="005C177C">
        <w:rPr>
          <w:lang w:val="en-GB"/>
        </w:rPr>
        <w:t xml:space="preserve"> that it is exclusively for men.</w:t>
      </w:r>
    </w:p>
    <w:p w14:paraId="3DDE2E34" w14:textId="77777777" w:rsidR="005C177C" w:rsidRPr="005C177C" w:rsidRDefault="005C177C" w:rsidP="005C177C">
      <w:pPr>
        <w:jc w:val="both"/>
        <w:rPr>
          <w:lang w:val="en-GB"/>
        </w:rPr>
      </w:pPr>
    </w:p>
    <w:p w14:paraId="0F9F60E1" w14:textId="5C01B91B" w:rsidR="005C177C" w:rsidRPr="005C177C" w:rsidRDefault="005C177C" w:rsidP="005C177C">
      <w:pPr>
        <w:jc w:val="both"/>
        <w:rPr>
          <w:lang w:val="en-GB"/>
        </w:rPr>
      </w:pPr>
      <w:r w:rsidRPr="005C177C">
        <w:rPr>
          <w:lang w:val="en-GB"/>
        </w:rPr>
        <w:t>Respondent 3 suggest</w:t>
      </w:r>
      <w:r w:rsidRPr="00A755EA">
        <w:rPr>
          <w:lang w:val="en-GB"/>
        </w:rPr>
        <w:t>ed</w:t>
      </w:r>
      <w:r w:rsidRPr="005C177C">
        <w:rPr>
          <w:lang w:val="en-GB"/>
        </w:rPr>
        <w:t xml:space="preserve"> that better advertising strategies are needed to attract women to the industry. Rather than engaging in debates about gender representation, she advocates for highlighting the opportunities and benefits the industry offers. By providing clear information about what the job entails, women can determine if it aligns with their interests and aspirations.</w:t>
      </w:r>
    </w:p>
    <w:p w14:paraId="70543F00" w14:textId="77777777" w:rsidR="005C177C" w:rsidRPr="005C177C" w:rsidRDefault="005C177C" w:rsidP="005C177C">
      <w:pPr>
        <w:jc w:val="both"/>
        <w:rPr>
          <w:lang w:val="en-GB"/>
        </w:rPr>
      </w:pPr>
    </w:p>
    <w:p w14:paraId="6B01C3BB" w14:textId="60CE2D1E" w:rsidR="005C177C" w:rsidRPr="005C177C" w:rsidRDefault="005C177C" w:rsidP="005C177C">
      <w:pPr>
        <w:jc w:val="both"/>
        <w:rPr>
          <w:lang w:val="en-GB"/>
        </w:rPr>
      </w:pPr>
      <w:r w:rsidRPr="005C177C">
        <w:rPr>
          <w:lang w:val="en-GB"/>
        </w:rPr>
        <w:lastRenderedPageBreak/>
        <w:t>Respondent 4 advocate</w:t>
      </w:r>
      <w:r w:rsidRPr="00A755EA">
        <w:rPr>
          <w:lang w:val="en-GB"/>
        </w:rPr>
        <w:t>d</w:t>
      </w:r>
      <w:r w:rsidRPr="005C177C">
        <w:rPr>
          <w:lang w:val="en-GB"/>
        </w:rPr>
        <w:t xml:space="preserve"> for targeting younger students, particularly in 8th and 9th grades, to introduce them to the industry and its various programs. She emphasize</w:t>
      </w:r>
      <w:r w:rsidR="00E951AF" w:rsidRPr="00A755EA">
        <w:rPr>
          <w:lang w:val="en-GB"/>
        </w:rPr>
        <w:t xml:space="preserve">d </w:t>
      </w:r>
      <w:r w:rsidRPr="005C177C">
        <w:rPr>
          <w:lang w:val="en-GB"/>
        </w:rPr>
        <w:t>the importance of showcasing both blue-collar and environmental jobs to break down gender stereotypes. By exposing students to these options early on, they can make informed decisions about their future careers.</w:t>
      </w:r>
    </w:p>
    <w:p w14:paraId="3DBEC9F4" w14:textId="77777777" w:rsidR="005C177C" w:rsidRPr="005C177C" w:rsidRDefault="005C177C" w:rsidP="005C177C">
      <w:pPr>
        <w:jc w:val="both"/>
        <w:rPr>
          <w:lang w:val="en-GB"/>
        </w:rPr>
      </w:pPr>
    </w:p>
    <w:p w14:paraId="5B567A91" w14:textId="6BFC87D0" w:rsidR="005C177C" w:rsidRPr="005C177C" w:rsidRDefault="005C177C" w:rsidP="005C177C">
      <w:pPr>
        <w:jc w:val="both"/>
        <w:rPr>
          <w:lang w:val="en-GB"/>
        </w:rPr>
      </w:pPr>
      <w:r w:rsidRPr="005C177C">
        <w:rPr>
          <w:lang w:val="en-GB"/>
        </w:rPr>
        <w:t>Respondent 5 underscores the importance of genuine representation of the industry, including its challenges, rather than glossing over them. She suggests engaging with schools to inform students about the realities of the industry, while being transparent about its demands. Honesty is crucial in attracting women to the field</w:t>
      </w:r>
      <w:r w:rsidR="00E951AF" w:rsidRPr="00A755EA">
        <w:rPr>
          <w:lang w:val="en-GB"/>
        </w:rPr>
        <w:t xml:space="preserve"> according to her</w:t>
      </w:r>
      <w:r w:rsidRPr="005C177C">
        <w:rPr>
          <w:lang w:val="en-GB"/>
        </w:rPr>
        <w:t>.</w:t>
      </w:r>
    </w:p>
    <w:p w14:paraId="1FA90038" w14:textId="77777777" w:rsidR="005C177C" w:rsidRPr="005C177C" w:rsidRDefault="005C177C" w:rsidP="005C177C">
      <w:pPr>
        <w:jc w:val="both"/>
        <w:rPr>
          <w:lang w:val="en-GB"/>
        </w:rPr>
      </w:pPr>
    </w:p>
    <w:p w14:paraId="317A1B44" w14:textId="20DD1C02" w:rsidR="005C177C" w:rsidRPr="005C177C" w:rsidRDefault="005C177C" w:rsidP="005C177C">
      <w:pPr>
        <w:jc w:val="both"/>
        <w:rPr>
          <w:lang w:val="en-GB"/>
        </w:rPr>
      </w:pPr>
      <w:r w:rsidRPr="005C177C">
        <w:rPr>
          <w:lang w:val="en-GB"/>
        </w:rPr>
        <w:t>Respondent 6 highlight</w:t>
      </w:r>
      <w:r w:rsidR="00E951AF" w:rsidRPr="00A755EA">
        <w:rPr>
          <w:lang w:val="en-GB"/>
        </w:rPr>
        <w:t>ed</w:t>
      </w:r>
      <w:r w:rsidRPr="005C177C">
        <w:rPr>
          <w:lang w:val="en-GB"/>
        </w:rPr>
        <w:t xml:space="preserve"> the significance of portraying females in the industry through marketing efforts. By showcasing diverse female representation, the industry can combat its association with a macho culture and demonstrate inclusivity. She emphasizes the need to create a welcoming environment where women feel comfortable and valued.</w:t>
      </w:r>
    </w:p>
    <w:p w14:paraId="3474DF03" w14:textId="77777777" w:rsidR="005C177C" w:rsidRPr="005C177C" w:rsidRDefault="005C177C" w:rsidP="005C177C">
      <w:pPr>
        <w:jc w:val="both"/>
        <w:rPr>
          <w:lang w:val="en-GB"/>
        </w:rPr>
      </w:pPr>
    </w:p>
    <w:p w14:paraId="029C51BB" w14:textId="4E981556" w:rsidR="005C177C" w:rsidRPr="005C177C" w:rsidRDefault="005C177C" w:rsidP="005C177C">
      <w:pPr>
        <w:jc w:val="both"/>
        <w:rPr>
          <w:lang w:val="en-GB"/>
        </w:rPr>
      </w:pPr>
      <w:r w:rsidRPr="005C177C">
        <w:rPr>
          <w:lang w:val="en-GB"/>
        </w:rPr>
        <w:t>Respondent 7 suggest</w:t>
      </w:r>
      <w:r w:rsidR="00E951AF" w:rsidRPr="00A755EA">
        <w:rPr>
          <w:lang w:val="en-GB"/>
        </w:rPr>
        <w:t>ed</w:t>
      </w:r>
      <w:r w:rsidRPr="005C177C">
        <w:rPr>
          <w:lang w:val="en-GB"/>
        </w:rPr>
        <w:t xml:space="preserve"> shifting the focus of promotional efforts towards highlighting the work environment rather than specific projects. She notes that women may be more interested in the organizational culture and processes than technical aspects. By emphasizing these aspects, the industry can appeal to a broader audience.</w:t>
      </w:r>
    </w:p>
    <w:p w14:paraId="41F82C07" w14:textId="77777777" w:rsidR="005C177C" w:rsidRPr="005C177C" w:rsidRDefault="005C177C" w:rsidP="005C177C">
      <w:pPr>
        <w:jc w:val="both"/>
        <w:rPr>
          <w:lang w:val="en-GB"/>
        </w:rPr>
      </w:pPr>
    </w:p>
    <w:p w14:paraId="68BDF21E" w14:textId="77777777" w:rsidR="005C177C" w:rsidRPr="005C177C" w:rsidRDefault="005C177C" w:rsidP="005C177C">
      <w:pPr>
        <w:jc w:val="both"/>
        <w:rPr>
          <w:lang w:val="en-GB"/>
        </w:rPr>
      </w:pPr>
      <w:r w:rsidRPr="005C177C">
        <w:rPr>
          <w:lang w:val="en-GB"/>
        </w:rPr>
        <w:t>Respondent 8 recommends promoting the core values of the company and demonstrating their implementation in practice. She advocates for gender-neutral guest lectures and broader participation in fairs to showcase the company's offerings to a diverse audience.</w:t>
      </w:r>
    </w:p>
    <w:p w14:paraId="59FE571E" w14:textId="77777777" w:rsidR="005C177C" w:rsidRPr="005C177C" w:rsidRDefault="005C177C" w:rsidP="005C177C">
      <w:pPr>
        <w:jc w:val="both"/>
        <w:rPr>
          <w:lang w:val="en-GB"/>
        </w:rPr>
      </w:pPr>
    </w:p>
    <w:p w14:paraId="0D60FB29" w14:textId="70C2565F" w:rsidR="005C177C" w:rsidRPr="005C177C" w:rsidRDefault="005C177C" w:rsidP="005C177C">
      <w:pPr>
        <w:jc w:val="both"/>
        <w:rPr>
          <w:lang w:val="en-GB"/>
        </w:rPr>
      </w:pPr>
      <w:r w:rsidRPr="005C177C">
        <w:rPr>
          <w:lang w:val="en-GB"/>
        </w:rPr>
        <w:t>Respondent 9 emphasize</w:t>
      </w:r>
      <w:r w:rsidR="00E951AF" w:rsidRPr="00A755EA">
        <w:rPr>
          <w:lang w:val="en-GB"/>
        </w:rPr>
        <w:t>d</w:t>
      </w:r>
      <w:r w:rsidRPr="005C177C">
        <w:rPr>
          <w:lang w:val="en-GB"/>
        </w:rPr>
        <w:t xml:space="preserve"> the importance of female representation on projects to provide support and mentorship to newcomers. She suggests assigning female mentors or role models to new female hires to facilitate their integration into the predominantly male environment.</w:t>
      </w:r>
    </w:p>
    <w:p w14:paraId="5C8FFE87" w14:textId="77777777" w:rsidR="005C177C" w:rsidRPr="005C177C" w:rsidRDefault="005C177C" w:rsidP="005C177C">
      <w:pPr>
        <w:jc w:val="both"/>
        <w:rPr>
          <w:lang w:val="en-GB"/>
        </w:rPr>
      </w:pPr>
    </w:p>
    <w:p w14:paraId="7AEFB4E6" w14:textId="3EB9DC1A" w:rsidR="006E4931" w:rsidRPr="00A755EA" w:rsidRDefault="005C177C" w:rsidP="005C177C">
      <w:pPr>
        <w:jc w:val="both"/>
        <w:rPr>
          <w:lang w:val="en-GB"/>
        </w:rPr>
      </w:pPr>
      <w:r w:rsidRPr="00A755EA">
        <w:rPr>
          <w:lang w:val="en-GB"/>
        </w:rPr>
        <w:t xml:space="preserve">Respondent 10 proposes leveraging the existing female workforce to recruit other women through personal networks and outreach activities. She suggests engaging with both university students and younger women through </w:t>
      </w:r>
      <w:r w:rsidR="00B33D8A" w:rsidRPr="00A755EA">
        <w:rPr>
          <w:lang w:val="en-GB"/>
        </w:rPr>
        <w:t xml:space="preserve">fairs </w:t>
      </w:r>
      <w:r w:rsidRPr="00A755EA">
        <w:rPr>
          <w:lang w:val="en-GB"/>
        </w:rPr>
        <w:t>at schools and job fairs to attract them to the industry.</w:t>
      </w:r>
    </w:p>
    <w:p w14:paraId="4CE10C7B" w14:textId="77777777" w:rsidR="005C177C" w:rsidRPr="00A755EA" w:rsidRDefault="005C177C" w:rsidP="005C177C">
      <w:pPr>
        <w:jc w:val="both"/>
        <w:rPr>
          <w:lang w:val="en-GB"/>
        </w:rPr>
      </w:pPr>
    </w:p>
    <w:p w14:paraId="017F7030" w14:textId="7640BDD9" w:rsidR="006E4931" w:rsidRPr="00A755EA" w:rsidRDefault="00E951AF" w:rsidP="00515409">
      <w:pPr>
        <w:pStyle w:val="Rubrik3"/>
        <w:numPr>
          <w:ilvl w:val="2"/>
          <w:numId w:val="103"/>
        </w:numPr>
        <w:jc w:val="both"/>
        <w:rPr>
          <w:rFonts w:cs="Times New Roman"/>
        </w:rPr>
      </w:pPr>
      <w:bookmarkStart w:id="80" w:name="_Toc165162266"/>
      <w:r w:rsidRPr="00A755EA">
        <w:rPr>
          <w:rFonts w:cs="Times New Roman"/>
        </w:rPr>
        <w:t>Recommending the Industry</w:t>
      </w:r>
      <w:bookmarkEnd w:id="80"/>
      <w:r w:rsidR="006E4931" w:rsidRPr="00A755EA">
        <w:rPr>
          <w:rFonts w:cs="Times New Roman"/>
        </w:rPr>
        <w:t xml:space="preserve"> </w:t>
      </w:r>
    </w:p>
    <w:p w14:paraId="60C9A0C1" w14:textId="68717AF5" w:rsidR="00E951AF" w:rsidRPr="00A755EA" w:rsidRDefault="00E951AF" w:rsidP="00E951AF">
      <w:pPr>
        <w:jc w:val="both"/>
        <w:rPr>
          <w:lang w:val="en-GB"/>
        </w:rPr>
      </w:pPr>
      <w:r w:rsidRPr="00A755EA">
        <w:rPr>
          <w:lang w:val="en-GB"/>
        </w:rPr>
        <w:t>The interviewees were asked if they would recommend the industry to other females and the responses were similar with two answering somewhat differently.</w:t>
      </w:r>
    </w:p>
    <w:p w14:paraId="32290486" w14:textId="77777777" w:rsidR="00E951AF" w:rsidRPr="00A755EA" w:rsidRDefault="00E951AF" w:rsidP="00E951AF">
      <w:pPr>
        <w:jc w:val="both"/>
        <w:rPr>
          <w:lang w:val="en-GB"/>
        </w:rPr>
      </w:pPr>
    </w:p>
    <w:p w14:paraId="6A9F5E8C" w14:textId="5713E2B1" w:rsidR="00E951AF" w:rsidRPr="00A755EA" w:rsidRDefault="00E951AF" w:rsidP="00E951AF">
      <w:pPr>
        <w:jc w:val="both"/>
        <w:rPr>
          <w:i/>
          <w:iCs/>
          <w:sz w:val="20"/>
          <w:szCs w:val="20"/>
          <w:lang w:val="en-GB"/>
        </w:rPr>
      </w:pPr>
      <w:r w:rsidRPr="00A755EA">
        <w:rPr>
          <w:b/>
          <w:bCs/>
          <w:i/>
          <w:iCs/>
          <w:sz w:val="20"/>
          <w:szCs w:val="20"/>
          <w:lang w:val="en-GB"/>
        </w:rPr>
        <w:t xml:space="preserve">Table </w:t>
      </w:r>
      <w:r w:rsidR="00D2308C" w:rsidRPr="00A755EA">
        <w:rPr>
          <w:b/>
          <w:bCs/>
          <w:i/>
          <w:iCs/>
          <w:sz w:val="20"/>
          <w:szCs w:val="20"/>
          <w:lang w:val="en-GB"/>
        </w:rPr>
        <w:t>3</w:t>
      </w:r>
      <w:r w:rsidRPr="00A755EA">
        <w:rPr>
          <w:b/>
          <w:bCs/>
          <w:i/>
          <w:iCs/>
          <w:sz w:val="20"/>
          <w:szCs w:val="20"/>
          <w:lang w:val="en-GB"/>
        </w:rPr>
        <w:t>:</w:t>
      </w:r>
      <w:r w:rsidRPr="00A755EA">
        <w:rPr>
          <w:i/>
          <w:iCs/>
          <w:sz w:val="20"/>
          <w:szCs w:val="20"/>
          <w:lang w:val="en-GB"/>
        </w:rPr>
        <w:t xml:space="preserve"> The following table presents if the respondents would recommend the construction industry with a quote of their </w:t>
      </w:r>
      <w:r w:rsidR="0039561C" w:rsidRPr="00A755EA">
        <w:rPr>
          <w:i/>
          <w:iCs/>
          <w:sz w:val="20"/>
          <w:szCs w:val="20"/>
          <w:lang w:val="en-GB"/>
        </w:rPr>
        <w:t>response</w:t>
      </w:r>
      <w:r w:rsidRPr="00A755EA">
        <w:rPr>
          <w:i/>
          <w:iCs/>
          <w:sz w:val="20"/>
          <w:szCs w:val="20"/>
          <w:lang w:val="en-GB"/>
        </w:rPr>
        <w:t>.</w:t>
      </w:r>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25"/>
        <w:gridCol w:w="1100"/>
        <w:gridCol w:w="6175"/>
      </w:tblGrid>
      <w:tr w:rsidR="00E951AF" w:rsidRPr="00A755EA" w14:paraId="78EAA9CB" w14:textId="77777777" w:rsidTr="00E951AF">
        <w:tc>
          <w:tcPr>
            <w:tcW w:w="1725" w:type="dxa"/>
            <w:shd w:val="clear" w:color="auto" w:fill="8EAADB" w:themeFill="accent1" w:themeFillTint="99"/>
            <w:tcMar>
              <w:top w:w="100" w:type="dxa"/>
              <w:left w:w="100" w:type="dxa"/>
              <w:bottom w:w="100" w:type="dxa"/>
              <w:right w:w="100" w:type="dxa"/>
            </w:tcMar>
          </w:tcPr>
          <w:p w14:paraId="7EFB00D7" w14:textId="77777777" w:rsidR="00E951AF" w:rsidRPr="00A755EA" w:rsidRDefault="00E951AF" w:rsidP="00D06F55">
            <w:pPr>
              <w:widowControl w:val="0"/>
              <w:pBdr>
                <w:top w:val="nil"/>
                <w:left w:val="nil"/>
                <w:bottom w:val="nil"/>
                <w:right w:val="nil"/>
                <w:between w:val="nil"/>
              </w:pBdr>
              <w:jc w:val="center"/>
              <w:rPr>
                <w:b/>
                <w:bCs/>
                <w:sz w:val="28"/>
                <w:szCs w:val="28"/>
                <w:lang w:val="en-GB"/>
              </w:rPr>
            </w:pPr>
            <w:r w:rsidRPr="00A755EA">
              <w:rPr>
                <w:b/>
                <w:bCs/>
                <w:sz w:val="28"/>
                <w:szCs w:val="28"/>
                <w:lang w:val="en-GB"/>
              </w:rPr>
              <w:t>Respondent</w:t>
            </w:r>
          </w:p>
        </w:tc>
        <w:tc>
          <w:tcPr>
            <w:tcW w:w="1100" w:type="dxa"/>
            <w:shd w:val="clear" w:color="auto" w:fill="8EAADB" w:themeFill="accent1" w:themeFillTint="99"/>
            <w:tcMar>
              <w:top w:w="100" w:type="dxa"/>
              <w:left w:w="100" w:type="dxa"/>
              <w:bottom w:w="100" w:type="dxa"/>
              <w:right w:w="100" w:type="dxa"/>
            </w:tcMar>
          </w:tcPr>
          <w:p w14:paraId="7E5C2C17" w14:textId="77777777" w:rsidR="00E951AF" w:rsidRPr="00A755EA" w:rsidRDefault="00E951AF" w:rsidP="00D06F55">
            <w:pPr>
              <w:widowControl w:val="0"/>
              <w:pBdr>
                <w:top w:val="nil"/>
                <w:left w:val="nil"/>
                <w:bottom w:val="nil"/>
                <w:right w:val="nil"/>
                <w:between w:val="nil"/>
              </w:pBdr>
              <w:jc w:val="center"/>
              <w:rPr>
                <w:b/>
                <w:bCs/>
                <w:sz w:val="28"/>
                <w:szCs w:val="28"/>
                <w:lang w:val="en-GB"/>
              </w:rPr>
            </w:pPr>
            <w:r w:rsidRPr="00A755EA">
              <w:rPr>
                <w:b/>
                <w:bCs/>
                <w:sz w:val="28"/>
                <w:szCs w:val="28"/>
                <w:lang w:val="en-GB"/>
              </w:rPr>
              <w:t>Yes/No</w:t>
            </w:r>
          </w:p>
        </w:tc>
        <w:tc>
          <w:tcPr>
            <w:tcW w:w="6175" w:type="dxa"/>
            <w:shd w:val="clear" w:color="auto" w:fill="8EAADB" w:themeFill="accent1" w:themeFillTint="99"/>
            <w:tcMar>
              <w:top w:w="100" w:type="dxa"/>
              <w:left w:w="100" w:type="dxa"/>
              <w:bottom w:w="100" w:type="dxa"/>
              <w:right w:w="100" w:type="dxa"/>
            </w:tcMar>
          </w:tcPr>
          <w:p w14:paraId="31147574" w14:textId="77777777" w:rsidR="00E951AF" w:rsidRPr="00A755EA" w:rsidRDefault="00E951AF" w:rsidP="00D06F55">
            <w:pPr>
              <w:widowControl w:val="0"/>
              <w:pBdr>
                <w:top w:val="nil"/>
                <w:left w:val="nil"/>
                <w:bottom w:val="nil"/>
                <w:right w:val="nil"/>
                <w:between w:val="nil"/>
              </w:pBdr>
              <w:jc w:val="center"/>
              <w:rPr>
                <w:b/>
                <w:bCs/>
                <w:sz w:val="28"/>
                <w:szCs w:val="28"/>
                <w:lang w:val="en-GB"/>
              </w:rPr>
            </w:pPr>
            <w:r w:rsidRPr="00A755EA">
              <w:rPr>
                <w:b/>
                <w:bCs/>
                <w:sz w:val="28"/>
                <w:szCs w:val="28"/>
                <w:lang w:val="en-GB"/>
              </w:rPr>
              <w:t xml:space="preserve">Comment </w:t>
            </w:r>
          </w:p>
        </w:tc>
      </w:tr>
      <w:tr w:rsidR="00E951AF" w:rsidRPr="00A755EA" w14:paraId="2A9709F0" w14:textId="77777777" w:rsidTr="00D06F55">
        <w:tc>
          <w:tcPr>
            <w:tcW w:w="1725" w:type="dxa"/>
            <w:shd w:val="clear" w:color="auto" w:fill="D9E2F3" w:themeFill="accent1" w:themeFillTint="33"/>
            <w:tcMar>
              <w:top w:w="100" w:type="dxa"/>
              <w:left w:w="100" w:type="dxa"/>
              <w:bottom w:w="100" w:type="dxa"/>
              <w:right w:w="100" w:type="dxa"/>
            </w:tcMar>
          </w:tcPr>
          <w:p w14:paraId="5D80DBF6" w14:textId="77777777" w:rsidR="00E951AF" w:rsidRPr="00A755EA" w:rsidRDefault="00E951AF" w:rsidP="00D06F55">
            <w:pPr>
              <w:widowControl w:val="0"/>
              <w:jc w:val="center"/>
              <w:rPr>
                <w:lang w:val="en-GB"/>
              </w:rPr>
            </w:pPr>
            <w:r w:rsidRPr="00A755EA">
              <w:rPr>
                <w:lang w:val="en-GB"/>
              </w:rPr>
              <w:t>Respondent 1</w:t>
            </w:r>
          </w:p>
        </w:tc>
        <w:tc>
          <w:tcPr>
            <w:tcW w:w="1100" w:type="dxa"/>
            <w:shd w:val="clear" w:color="auto" w:fill="D9E2F3" w:themeFill="accent1" w:themeFillTint="33"/>
            <w:tcMar>
              <w:top w:w="100" w:type="dxa"/>
              <w:left w:w="100" w:type="dxa"/>
              <w:bottom w:w="100" w:type="dxa"/>
              <w:right w:w="100" w:type="dxa"/>
            </w:tcMar>
          </w:tcPr>
          <w:p w14:paraId="33835917" w14:textId="77777777" w:rsidR="00E951AF" w:rsidRPr="00A755EA" w:rsidRDefault="00E951AF" w:rsidP="00D06F55">
            <w:pPr>
              <w:widowControl w:val="0"/>
              <w:pBdr>
                <w:top w:val="nil"/>
                <w:left w:val="nil"/>
                <w:bottom w:val="nil"/>
                <w:right w:val="nil"/>
                <w:between w:val="nil"/>
              </w:pBdr>
              <w:jc w:val="center"/>
              <w:rPr>
                <w:lang w:val="en-GB"/>
              </w:rPr>
            </w:pPr>
            <w:r w:rsidRPr="00A755EA">
              <w:rPr>
                <w:lang w:val="en-GB"/>
              </w:rPr>
              <w:t>Yes</w:t>
            </w:r>
          </w:p>
        </w:tc>
        <w:tc>
          <w:tcPr>
            <w:tcW w:w="6175" w:type="dxa"/>
            <w:shd w:val="clear" w:color="auto" w:fill="D9E2F3" w:themeFill="accent1" w:themeFillTint="33"/>
            <w:tcMar>
              <w:top w:w="100" w:type="dxa"/>
              <w:left w:w="100" w:type="dxa"/>
              <w:bottom w:w="100" w:type="dxa"/>
              <w:right w:w="100" w:type="dxa"/>
            </w:tcMar>
          </w:tcPr>
          <w:p w14:paraId="50FD9056" w14:textId="3CC3950D" w:rsidR="00E951AF" w:rsidRPr="00A755EA" w:rsidRDefault="00A755EA" w:rsidP="00D06F55">
            <w:pPr>
              <w:jc w:val="both"/>
              <w:rPr>
                <w:i/>
                <w:lang w:val="en-GB"/>
              </w:rPr>
            </w:pPr>
            <w:r>
              <w:rPr>
                <w:i/>
                <w:lang w:val="en-GB"/>
              </w:rPr>
              <w:t>‘’</w:t>
            </w:r>
            <w:r w:rsidR="0004638D" w:rsidRPr="00A755EA">
              <w:rPr>
                <w:i/>
                <w:lang w:val="en-GB"/>
              </w:rPr>
              <w:t>...</w:t>
            </w:r>
            <w:r w:rsidR="00E951AF" w:rsidRPr="00A755EA">
              <w:rPr>
                <w:i/>
                <w:lang w:val="en-GB"/>
              </w:rPr>
              <w:t>especially with how broad the industry is. One does not have to be a work manager but can instead be a site manager. It’s all up to them.</w:t>
            </w:r>
            <w:r>
              <w:rPr>
                <w:i/>
                <w:lang w:val="en-GB"/>
              </w:rPr>
              <w:t>’’</w:t>
            </w:r>
          </w:p>
        </w:tc>
      </w:tr>
      <w:tr w:rsidR="00E951AF" w:rsidRPr="00FA261E" w14:paraId="3AA8FA37" w14:textId="77777777" w:rsidTr="00D06F55">
        <w:tc>
          <w:tcPr>
            <w:tcW w:w="1725" w:type="dxa"/>
            <w:shd w:val="clear" w:color="auto" w:fill="D9E2F3" w:themeFill="accent1" w:themeFillTint="33"/>
            <w:tcMar>
              <w:top w:w="100" w:type="dxa"/>
              <w:left w:w="100" w:type="dxa"/>
              <w:bottom w:w="100" w:type="dxa"/>
              <w:right w:w="100" w:type="dxa"/>
            </w:tcMar>
          </w:tcPr>
          <w:p w14:paraId="7F64F5BB" w14:textId="77777777" w:rsidR="00E951AF" w:rsidRPr="00A755EA" w:rsidRDefault="00E951AF" w:rsidP="00D06F55">
            <w:pPr>
              <w:widowControl w:val="0"/>
              <w:jc w:val="center"/>
              <w:rPr>
                <w:lang w:val="en-GB"/>
              </w:rPr>
            </w:pPr>
            <w:r w:rsidRPr="00A755EA">
              <w:rPr>
                <w:lang w:val="en-GB"/>
              </w:rPr>
              <w:t>Respondent 2</w:t>
            </w:r>
          </w:p>
        </w:tc>
        <w:tc>
          <w:tcPr>
            <w:tcW w:w="1100" w:type="dxa"/>
            <w:shd w:val="clear" w:color="auto" w:fill="D9E2F3" w:themeFill="accent1" w:themeFillTint="33"/>
            <w:tcMar>
              <w:top w:w="100" w:type="dxa"/>
              <w:left w:w="100" w:type="dxa"/>
              <w:bottom w:w="100" w:type="dxa"/>
              <w:right w:w="100" w:type="dxa"/>
            </w:tcMar>
          </w:tcPr>
          <w:p w14:paraId="5F33F3F4" w14:textId="77777777" w:rsidR="00E951AF" w:rsidRPr="00A755EA" w:rsidRDefault="00E951AF" w:rsidP="00D06F55">
            <w:pPr>
              <w:widowControl w:val="0"/>
              <w:pBdr>
                <w:top w:val="nil"/>
                <w:left w:val="nil"/>
                <w:bottom w:val="nil"/>
                <w:right w:val="nil"/>
                <w:between w:val="nil"/>
              </w:pBdr>
              <w:jc w:val="center"/>
              <w:rPr>
                <w:lang w:val="en-GB"/>
              </w:rPr>
            </w:pPr>
            <w:r w:rsidRPr="00A755EA">
              <w:rPr>
                <w:lang w:val="en-GB"/>
              </w:rPr>
              <w:t>Yes</w:t>
            </w:r>
          </w:p>
        </w:tc>
        <w:tc>
          <w:tcPr>
            <w:tcW w:w="6175" w:type="dxa"/>
            <w:shd w:val="clear" w:color="auto" w:fill="D9E2F3" w:themeFill="accent1" w:themeFillTint="33"/>
            <w:tcMar>
              <w:top w:w="100" w:type="dxa"/>
              <w:left w:w="100" w:type="dxa"/>
              <w:bottom w:w="100" w:type="dxa"/>
              <w:right w:w="100" w:type="dxa"/>
            </w:tcMar>
          </w:tcPr>
          <w:p w14:paraId="6722BC91" w14:textId="77777777" w:rsidR="00E951AF" w:rsidRPr="00A755EA" w:rsidRDefault="00E951AF" w:rsidP="00D06F55">
            <w:pPr>
              <w:jc w:val="both"/>
              <w:rPr>
                <w:i/>
                <w:lang w:val="en-GB"/>
              </w:rPr>
            </w:pPr>
            <w:r w:rsidRPr="00A755EA">
              <w:rPr>
                <w:i/>
                <w:lang w:val="en-GB"/>
              </w:rPr>
              <w:t>‘’I think one should try but also see what kind of person I am myself.’’</w:t>
            </w:r>
          </w:p>
        </w:tc>
      </w:tr>
      <w:tr w:rsidR="00E951AF" w:rsidRPr="00A755EA" w14:paraId="0A894608" w14:textId="77777777" w:rsidTr="00D06F55">
        <w:tc>
          <w:tcPr>
            <w:tcW w:w="1725" w:type="dxa"/>
            <w:shd w:val="clear" w:color="auto" w:fill="D9E2F3" w:themeFill="accent1" w:themeFillTint="33"/>
            <w:tcMar>
              <w:top w:w="100" w:type="dxa"/>
              <w:left w:w="100" w:type="dxa"/>
              <w:bottom w:w="100" w:type="dxa"/>
              <w:right w:w="100" w:type="dxa"/>
            </w:tcMar>
          </w:tcPr>
          <w:p w14:paraId="7F93ED43" w14:textId="77777777" w:rsidR="00E951AF" w:rsidRPr="00A755EA" w:rsidRDefault="00E951AF" w:rsidP="00D06F55">
            <w:pPr>
              <w:widowControl w:val="0"/>
              <w:jc w:val="center"/>
              <w:rPr>
                <w:lang w:val="en-GB"/>
              </w:rPr>
            </w:pPr>
            <w:r w:rsidRPr="00A755EA">
              <w:rPr>
                <w:lang w:val="en-GB"/>
              </w:rPr>
              <w:lastRenderedPageBreak/>
              <w:t>Respondent 3</w:t>
            </w:r>
          </w:p>
        </w:tc>
        <w:tc>
          <w:tcPr>
            <w:tcW w:w="1100" w:type="dxa"/>
            <w:shd w:val="clear" w:color="auto" w:fill="D9E2F3" w:themeFill="accent1" w:themeFillTint="33"/>
            <w:tcMar>
              <w:top w:w="100" w:type="dxa"/>
              <w:left w:w="100" w:type="dxa"/>
              <w:bottom w:w="100" w:type="dxa"/>
              <w:right w:w="100" w:type="dxa"/>
            </w:tcMar>
          </w:tcPr>
          <w:p w14:paraId="69022902" w14:textId="77777777" w:rsidR="00E951AF" w:rsidRPr="00A755EA" w:rsidRDefault="00E951AF" w:rsidP="00D06F55">
            <w:pPr>
              <w:widowControl w:val="0"/>
              <w:pBdr>
                <w:top w:val="nil"/>
                <w:left w:val="nil"/>
                <w:bottom w:val="nil"/>
                <w:right w:val="nil"/>
                <w:between w:val="nil"/>
              </w:pBdr>
              <w:jc w:val="center"/>
              <w:rPr>
                <w:lang w:val="en-GB"/>
              </w:rPr>
            </w:pPr>
            <w:r w:rsidRPr="00A755EA">
              <w:rPr>
                <w:lang w:val="en-GB"/>
              </w:rPr>
              <w:t>Yes</w:t>
            </w:r>
          </w:p>
        </w:tc>
        <w:tc>
          <w:tcPr>
            <w:tcW w:w="6175" w:type="dxa"/>
            <w:shd w:val="clear" w:color="auto" w:fill="D9E2F3" w:themeFill="accent1" w:themeFillTint="33"/>
            <w:tcMar>
              <w:top w:w="100" w:type="dxa"/>
              <w:left w:w="100" w:type="dxa"/>
              <w:bottom w:w="100" w:type="dxa"/>
              <w:right w:w="100" w:type="dxa"/>
            </w:tcMar>
          </w:tcPr>
          <w:p w14:paraId="12EC33BB" w14:textId="77777777" w:rsidR="00E951AF" w:rsidRPr="00A755EA" w:rsidRDefault="00E951AF" w:rsidP="00D06F55">
            <w:pPr>
              <w:widowControl w:val="0"/>
              <w:pBdr>
                <w:top w:val="nil"/>
                <w:left w:val="nil"/>
                <w:bottom w:val="nil"/>
                <w:right w:val="nil"/>
                <w:between w:val="nil"/>
              </w:pBdr>
              <w:rPr>
                <w:i/>
                <w:lang w:val="en-GB"/>
              </w:rPr>
            </w:pPr>
            <w:r w:rsidRPr="00A755EA">
              <w:rPr>
                <w:i/>
                <w:lang w:val="en-GB"/>
              </w:rPr>
              <w:t>‘’Yes, absolutely!’’</w:t>
            </w:r>
          </w:p>
        </w:tc>
      </w:tr>
      <w:tr w:rsidR="00E951AF" w:rsidRPr="00FA261E" w14:paraId="7E0B3C17" w14:textId="77777777" w:rsidTr="00D06F55">
        <w:tc>
          <w:tcPr>
            <w:tcW w:w="1725" w:type="dxa"/>
            <w:shd w:val="clear" w:color="auto" w:fill="D9E2F3" w:themeFill="accent1" w:themeFillTint="33"/>
            <w:tcMar>
              <w:top w:w="100" w:type="dxa"/>
              <w:left w:w="100" w:type="dxa"/>
              <w:bottom w:w="100" w:type="dxa"/>
              <w:right w:w="100" w:type="dxa"/>
            </w:tcMar>
          </w:tcPr>
          <w:p w14:paraId="4F50641E" w14:textId="77777777" w:rsidR="00E951AF" w:rsidRPr="00A755EA" w:rsidRDefault="00E951AF" w:rsidP="00D06F55">
            <w:pPr>
              <w:widowControl w:val="0"/>
              <w:jc w:val="center"/>
              <w:rPr>
                <w:lang w:val="en-GB"/>
              </w:rPr>
            </w:pPr>
            <w:r w:rsidRPr="00A755EA">
              <w:rPr>
                <w:lang w:val="en-GB"/>
              </w:rPr>
              <w:t>Respondent 4</w:t>
            </w:r>
          </w:p>
        </w:tc>
        <w:tc>
          <w:tcPr>
            <w:tcW w:w="1100" w:type="dxa"/>
            <w:shd w:val="clear" w:color="auto" w:fill="D9E2F3" w:themeFill="accent1" w:themeFillTint="33"/>
            <w:tcMar>
              <w:top w:w="100" w:type="dxa"/>
              <w:left w:w="100" w:type="dxa"/>
              <w:bottom w:w="100" w:type="dxa"/>
              <w:right w:w="100" w:type="dxa"/>
            </w:tcMar>
          </w:tcPr>
          <w:p w14:paraId="5A1DAA1D" w14:textId="77777777" w:rsidR="00E951AF" w:rsidRPr="00A755EA" w:rsidRDefault="00E951AF" w:rsidP="00D06F55">
            <w:pPr>
              <w:widowControl w:val="0"/>
              <w:pBdr>
                <w:top w:val="nil"/>
                <w:left w:val="nil"/>
                <w:bottom w:val="nil"/>
                <w:right w:val="nil"/>
                <w:between w:val="nil"/>
              </w:pBdr>
              <w:jc w:val="center"/>
              <w:rPr>
                <w:lang w:val="en-GB"/>
              </w:rPr>
            </w:pPr>
            <w:r w:rsidRPr="00A755EA">
              <w:rPr>
                <w:lang w:val="en-GB"/>
              </w:rPr>
              <w:t>Yes</w:t>
            </w:r>
          </w:p>
        </w:tc>
        <w:tc>
          <w:tcPr>
            <w:tcW w:w="6175" w:type="dxa"/>
            <w:shd w:val="clear" w:color="auto" w:fill="D9E2F3" w:themeFill="accent1" w:themeFillTint="33"/>
            <w:tcMar>
              <w:top w:w="100" w:type="dxa"/>
              <w:left w:w="100" w:type="dxa"/>
              <w:bottom w:w="100" w:type="dxa"/>
              <w:right w:w="100" w:type="dxa"/>
            </w:tcMar>
          </w:tcPr>
          <w:p w14:paraId="3F1404DC" w14:textId="77777777" w:rsidR="00E951AF" w:rsidRPr="00A755EA" w:rsidRDefault="00E951AF" w:rsidP="00D06F55">
            <w:pPr>
              <w:jc w:val="both"/>
              <w:rPr>
                <w:i/>
                <w:lang w:val="en-GB"/>
              </w:rPr>
            </w:pPr>
            <w:r w:rsidRPr="00A755EA">
              <w:rPr>
                <w:i/>
                <w:lang w:val="en-GB"/>
              </w:rPr>
              <w:t>‘’I’ve been trying to convince my sister and her friends to join, mentioning how much fun it is.’’.</w:t>
            </w:r>
          </w:p>
        </w:tc>
      </w:tr>
      <w:tr w:rsidR="00E951AF" w:rsidRPr="00A755EA" w14:paraId="09B39B31" w14:textId="77777777" w:rsidTr="00D06F55">
        <w:tc>
          <w:tcPr>
            <w:tcW w:w="1725" w:type="dxa"/>
            <w:shd w:val="clear" w:color="auto" w:fill="D9E2F3" w:themeFill="accent1" w:themeFillTint="33"/>
            <w:tcMar>
              <w:top w:w="100" w:type="dxa"/>
              <w:left w:w="100" w:type="dxa"/>
              <w:bottom w:w="100" w:type="dxa"/>
              <w:right w:w="100" w:type="dxa"/>
            </w:tcMar>
          </w:tcPr>
          <w:p w14:paraId="100D4C33" w14:textId="77777777" w:rsidR="00E951AF" w:rsidRPr="00A755EA" w:rsidRDefault="00E951AF" w:rsidP="00D06F55">
            <w:pPr>
              <w:widowControl w:val="0"/>
              <w:jc w:val="center"/>
              <w:rPr>
                <w:lang w:val="en-GB"/>
              </w:rPr>
            </w:pPr>
            <w:r w:rsidRPr="00A755EA">
              <w:rPr>
                <w:lang w:val="en-GB"/>
              </w:rPr>
              <w:t>Respondent 5</w:t>
            </w:r>
          </w:p>
        </w:tc>
        <w:tc>
          <w:tcPr>
            <w:tcW w:w="1100" w:type="dxa"/>
            <w:shd w:val="clear" w:color="auto" w:fill="D9E2F3" w:themeFill="accent1" w:themeFillTint="33"/>
            <w:tcMar>
              <w:top w:w="100" w:type="dxa"/>
              <w:left w:w="100" w:type="dxa"/>
              <w:bottom w:w="100" w:type="dxa"/>
              <w:right w:w="100" w:type="dxa"/>
            </w:tcMar>
          </w:tcPr>
          <w:p w14:paraId="6930EE28" w14:textId="77777777" w:rsidR="00E951AF" w:rsidRPr="00A755EA" w:rsidRDefault="00E951AF" w:rsidP="00D06F55">
            <w:pPr>
              <w:widowControl w:val="0"/>
              <w:pBdr>
                <w:top w:val="nil"/>
                <w:left w:val="nil"/>
                <w:bottom w:val="nil"/>
                <w:right w:val="nil"/>
                <w:between w:val="nil"/>
              </w:pBdr>
              <w:jc w:val="center"/>
              <w:rPr>
                <w:lang w:val="en-GB"/>
              </w:rPr>
            </w:pPr>
            <w:r w:rsidRPr="00A755EA">
              <w:rPr>
                <w:lang w:val="en-GB"/>
              </w:rPr>
              <w:t>Yes/No</w:t>
            </w:r>
          </w:p>
        </w:tc>
        <w:tc>
          <w:tcPr>
            <w:tcW w:w="6175" w:type="dxa"/>
            <w:shd w:val="clear" w:color="auto" w:fill="D9E2F3" w:themeFill="accent1" w:themeFillTint="33"/>
            <w:tcMar>
              <w:top w:w="100" w:type="dxa"/>
              <w:left w:w="100" w:type="dxa"/>
              <w:bottom w:w="100" w:type="dxa"/>
              <w:right w:w="100" w:type="dxa"/>
            </w:tcMar>
          </w:tcPr>
          <w:p w14:paraId="152D6620" w14:textId="77777777" w:rsidR="00E951AF" w:rsidRPr="00A755EA" w:rsidRDefault="00E951AF" w:rsidP="00D06F55">
            <w:pPr>
              <w:jc w:val="both"/>
              <w:rPr>
                <w:i/>
                <w:lang w:val="en-GB"/>
              </w:rPr>
            </w:pPr>
            <w:r w:rsidRPr="00A755EA">
              <w:rPr>
                <w:i/>
                <w:lang w:val="en-GB"/>
              </w:rPr>
              <w:t>‘’It depends on who the person is and if they are interested in it and would fit them. Someone tough and able to handle it.’’</w:t>
            </w:r>
          </w:p>
        </w:tc>
      </w:tr>
      <w:tr w:rsidR="00E951AF" w:rsidRPr="00A755EA" w14:paraId="480E204C" w14:textId="77777777" w:rsidTr="00D06F55">
        <w:tc>
          <w:tcPr>
            <w:tcW w:w="1725" w:type="dxa"/>
            <w:shd w:val="clear" w:color="auto" w:fill="D9E2F3" w:themeFill="accent1" w:themeFillTint="33"/>
            <w:tcMar>
              <w:top w:w="100" w:type="dxa"/>
              <w:left w:w="100" w:type="dxa"/>
              <w:bottom w:w="100" w:type="dxa"/>
              <w:right w:w="100" w:type="dxa"/>
            </w:tcMar>
          </w:tcPr>
          <w:p w14:paraId="4A5557CE" w14:textId="77777777" w:rsidR="00E951AF" w:rsidRPr="00A755EA" w:rsidRDefault="00E951AF" w:rsidP="00D06F55">
            <w:pPr>
              <w:widowControl w:val="0"/>
              <w:jc w:val="center"/>
              <w:rPr>
                <w:lang w:val="en-GB"/>
              </w:rPr>
            </w:pPr>
            <w:r w:rsidRPr="00A755EA">
              <w:rPr>
                <w:lang w:val="en-GB"/>
              </w:rPr>
              <w:t>Respondent 6</w:t>
            </w:r>
          </w:p>
        </w:tc>
        <w:tc>
          <w:tcPr>
            <w:tcW w:w="1100" w:type="dxa"/>
            <w:shd w:val="clear" w:color="auto" w:fill="D9E2F3" w:themeFill="accent1" w:themeFillTint="33"/>
            <w:tcMar>
              <w:top w:w="100" w:type="dxa"/>
              <w:left w:w="100" w:type="dxa"/>
              <w:bottom w:w="100" w:type="dxa"/>
              <w:right w:w="100" w:type="dxa"/>
            </w:tcMar>
          </w:tcPr>
          <w:p w14:paraId="47164BBC" w14:textId="77777777" w:rsidR="00E951AF" w:rsidRPr="00A755EA" w:rsidRDefault="00E951AF" w:rsidP="00D06F55">
            <w:pPr>
              <w:widowControl w:val="0"/>
              <w:pBdr>
                <w:top w:val="nil"/>
                <w:left w:val="nil"/>
                <w:bottom w:val="nil"/>
                <w:right w:val="nil"/>
                <w:between w:val="nil"/>
              </w:pBdr>
              <w:jc w:val="center"/>
              <w:rPr>
                <w:lang w:val="en-GB"/>
              </w:rPr>
            </w:pPr>
            <w:r w:rsidRPr="00A755EA">
              <w:rPr>
                <w:lang w:val="en-GB"/>
              </w:rPr>
              <w:t>Yes</w:t>
            </w:r>
          </w:p>
        </w:tc>
        <w:tc>
          <w:tcPr>
            <w:tcW w:w="6175" w:type="dxa"/>
            <w:shd w:val="clear" w:color="auto" w:fill="D9E2F3" w:themeFill="accent1" w:themeFillTint="33"/>
            <w:tcMar>
              <w:top w:w="100" w:type="dxa"/>
              <w:left w:w="100" w:type="dxa"/>
              <w:bottom w:w="100" w:type="dxa"/>
              <w:right w:w="100" w:type="dxa"/>
            </w:tcMar>
          </w:tcPr>
          <w:p w14:paraId="3D64333B" w14:textId="77777777" w:rsidR="00E951AF" w:rsidRPr="00A755EA" w:rsidRDefault="00E951AF" w:rsidP="00D06F55">
            <w:pPr>
              <w:jc w:val="both"/>
              <w:rPr>
                <w:i/>
                <w:lang w:val="en-GB"/>
              </w:rPr>
            </w:pPr>
            <w:r w:rsidRPr="00A755EA">
              <w:rPr>
                <w:i/>
                <w:lang w:val="en-GB"/>
              </w:rPr>
              <w:t>‘’I experience that one gets to do things they find to be fun and gets shaped into one's role. At least at Company X.’’</w:t>
            </w:r>
          </w:p>
        </w:tc>
      </w:tr>
      <w:tr w:rsidR="00E951AF" w:rsidRPr="00FA261E" w14:paraId="1F4733C5" w14:textId="77777777" w:rsidTr="00D06F55">
        <w:tc>
          <w:tcPr>
            <w:tcW w:w="1725" w:type="dxa"/>
            <w:shd w:val="clear" w:color="auto" w:fill="D9E2F3" w:themeFill="accent1" w:themeFillTint="33"/>
            <w:tcMar>
              <w:top w:w="100" w:type="dxa"/>
              <w:left w:w="100" w:type="dxa"/>
              <w:bottom w:w="100" w:type="dxa"/>
              <w:right w:w="100" w:type="dxa"/>
            </w:tcMar>
          </w:tcPr>
          <w:p w14:paraId="60F9D07C" w14:textId="77777777" w:rsidR="00E951AF" w:rsidRPr="00A755EA" w:rsidRDefault="00E951AF" w:rsidP="00D06F55">
            <w:pPr>
              <w:widowControl w:val="0"/>
              <w:jc w:val="center"/>
              <w:rPr>
                <w:lang w:val="en-GB"/>
              </w:rPr>
            </w:pPr>
            <w:r w:rsidRPr="00A755EA">
              <w:rPr>
                <w:lang w:val="en-GB"/>
              </w:rPr>
              <w:t xml:space="preserve">Respondent 7 </w:t>
            </w:r>
          </w:p>
        </w:tc>
        <w:tc>
          <w:tcPr>
            <w:tcW w:w="1100" w:type="dxa"/>
            <w:shd w:val="clear" w:color="auto" w:fill="D9E2F3" w:themeFill="accent1" w:themeFillTint="33"/>
            <w:tcMar>
              <w:top w:w="100" w:type="dxa"/>
              <w:left w:w="100" w:type="dxa"/>
              <w:bottom w:w="100" w:type="dxa"/>
              <w:right w:w="100" w:type="dxa"/>
            </w:tcMar>
          </w:tcPr>
          <w:p w14:paraId="6AC00CD2" w14:textId="77777777" w:rsidR="00E951AF" w:rsidRPr="00A755EA" w:rsidRDefault="00E951AF" w:rsidP="00D06F55">
            <w:pPr>
              <w:widowControl w:val="0"/>
              <w:pBdr>
                <w:top w:val="nil"/>
                <w:left w:val="nil"/>
                <w:bottom w:val="nil"/>
                <w:right w:val="nil"/>
                <w:between w:val="nil"/>
              </w:pBdr>
              <w:jc w:val="center"/>
              <w:rPr>
                <w:lang w:val="en-GB"/>
              </w:rPr>
            </w:pPr>
            <w:r w:rsidRPr="00A755EA">
              <w:rPr>
                <w:lang w:val="en-GB"/>
              </w:rPr>
              <w:t>Yes</w:t>
            </w:r>
          </w:p>
        </w:tc>
        <w:tc>
          <w:tcPr>
            <w:tcW w:w="6175" w:type="dxa"/>
            <w:shd w:val="clear" w:color="auto" w:fill="D9E2F3" w:themeFill="accent1" w:themeFillTint="33"/>
            <w:tcMar>
              <w:top w:w="100" w:type="dxa"/>
              <w:left w:w="100" w:type="dxa"/>
              <w:bottom w:w="100" w:type="dxa"/>
              <w:right w:w="100" w:type="dxa"/>
            </w:tcMar>
          </w:tcPr>
          <w:p w14:paraId="64B8C415" w14:textId="77777777" w:rsidR="00E951AF" w:rsidRPr="00A755EA" w:rsidRDefault="00E951AF" w:rsidP="00D06F55">
            <w:pPr>
              <w:widowControl w:val="0"/>
              <w:pBdr>
                <w:top w:val="nil"/>
                <w:left w:val="nil"/>
                <w:bottom w:val="nil"/>
                <w:right w:val="nil"/>
                <w:between w:val="nil"/>
              </w:pBdr>
              <w:rPr>
                <w:i/>
                <w:lang w:val="en-GB"/>
              </w:rPr>
            </w:pPr>
            <w:r w:rsidRPr="00A755EA">
              <w:rPr>
                <w:i/>
                <w:iCs/>
                <w:lang w:val="en-GB"/>
              </w:rPr>
              <w:t>‘’Absolutely, but I also believe that one needs to be comfortable in a man dominated world.’’</w:t>
            </w:r>
          </w:p>
        </w:tc>
      </w:tr>
      <w:tr w:rsidR="00E951AF" w:rsidRPr="00FA261E" w14:paraId="54ADF924" w14:textId="77777777" w:rsidTr="00A755EA">
        <w:trPr>
          <w:trHeight w:val="691"/>
        </w:trPr>
        <w:tc>
          <w:tcPr>
            <w:tcW w:w="1725" w:type="dxa"/>
            <w:shd w:val="clear" w:color="auto" w:fill="D9E2F3" w:themeFill="accent1" w:themeFillTint="33"/>
            <w:tcMar>
              <w:top w:w="100" w:type="dxa"/>
              <w:left w:w="100" w:type="dxa"/>
              <w:bottom w:w="100" w:type="dxa"/>
              <w:right w:w="100" w:type="dxa"/>
            </w:tcMar>
          </w:tcPr>
          <w:p w14:paraId="0999D3C0" w14:textId="77777777" w:rsidR="00E951AF" w:rsidRPr="00A755EA" w:rsidRDefault="00E951AF" w:rsidP="00D06F55">
            <w:pPr>
              <w:widowControl w:val="0"/>
              <w:jc w:val="center"/>
              <w:rPr>
                <w:lang w:val="en-GB"/>
              </w:rPr>
            </w:pPr>
            <w:r w:rsidRPr="00A755EA">
              <w:rPr>
                <w:lang w:val="en-GB"/>
              </w:rPr>
              <w:t>Respondent 8</w:t>
            </w:r>
          </w:p>
        </w:tc>
        <w:tc>
          <w:tcPr>
            <w:tcW w:w="1100" w:type="dxa"/>
            <w:shd w:val="clear" w:color="auto" w:fill="D9E2F3" w:themeFill="accent1" w:themeFillTint="33"/>
            <w:tcMar>
              <w:top w:w="100" w:type="dxa"/>
              <w:left w:w="100" w:type="dxa"/>
              <w:bottom w:w="100" w:type="dxa"/>
              <w:right w:w="100" w:type="dxa"/>
            </w:tcMar>
          </w:tcPr>
          <w:p w14:paraId="6D5D35A7" w14:textId="77777777" w:rsidR="00E951AF" w:rsidRPr="00A755EA" w:rsidRDefault="00E951AF" w:rsidP="00D06F55">
            <w:pPr>
              <w:widowControl w:val="0"/>
              <w:pBdr>
                <w:top w:val="nil"/>
                <w:left w:val="nil"/>
                <w:bottom w:val="nil"/>
                <w:right w:val="nil"/>
                <w:between w:val="nil"/>
              </w:pBdr>
              <w:jc w:val="center"/>
              <w:rPr>
                <w:lang w:val="en-GB"/>
              </w:rPr>
            </w:pPr>
            <w:r w:rsidRPr="00A755EA">
              <w:rPr>
                <w:lang w:val="en-GB"/>
              </w:rPr>
              <w:t>Yes</w:t>
            </w:r>
          </w:p>
        </w:tc>
        <w:tc>
          <w:tcPr>
            <w:tcW w:w="6175" w:type="dxa"/>
            <w:shd w:val="clear" w:color="auto" w:fill="D9E2F3" w:themeFill="accent1" w:themeFillTint="33"/>
            <w:tcMar>
              <w:top w:w="100" w:type="dxa"/>
              <w:left w:w="100" w:type="dxa"/>
              <w:bottom w:w="100" w:type="dxa"/>
              <w:right w:w="100" w:type="dxa"/>
            </w:tcMar>
          </w:tcPr>
          <w:p w14:paraId="2BE03DC2" w14:textId="7B9E4D1F" w:rsidR="00E951AF" w:rsidRPr="00A755EA" w:rsidRDefault="00E951AF" w:rsidP="00D06F55">
            <w:pPr>
              <w:widowControl w:val="0"/>
              <w:pBdr>
                <w:top w:val="nil"/>
                <w:left w:val="nil"/>
                <w:bottom w:val="nil"/>
                <w:right w:val="nil"/>
                <w:between w:val="nil"/>
              </w:pBdr>
              <w:rPr>
                <w:i/>
                <w:lang w:val="en-GB"/>
              </w:rPr>
            </w:pPr>
            <w:r w:rsidRPr="00A755EA">
              <w:rPr>
                <w:i/>
                <w:iCs/>
                <w:lang w:val="en-GB"/>
              </w:rPr>
              <w:t xml:space="preserve">‘’I would recommend the industry, but it depends on who the girl </w:t>
            </w:r>
            <w:r w:rsidR="0004638D" w:rsidRPr="00A755EA">
              <w:rPr>
                <w:i/>
                <w:iCs/>
                <w:lang w:val="en-GB"/>
              </w:rPr>
              <w:t>is,</w:t>
            </w:r>
            <w:r w:rsidRPr="00A755EA">
              <w:rPr>
                <w:i/>
                <w:iCs/>
                <w:lang w:val="en-GB"/>
              </w:rPr>
              <w:t xml:space="preserve"> and it depends on what she wants to work with.’’</w:t>
            </w:r>
          </w:p>
        </w:tc>
      </w:tr>
      <w:tr w:rsidR="00E951AF" w:rsidRPr="00FA261E" w14:paraId="3ABFB33B" w14:textId="77777777" w:rsidTr="00D06F55">
        <w:tc>
          <w:tcPr>
            <w:tcW w:w="1725" w:type="dxa"/>
            <w:shd w:val="clear" w:color="auto" w:fill="D9E2F3" w:themeFill="accent1" w:themeFillTint="33"/>
            <w:tcMar>
              <w:top w:w="100" w:type="dxa"/>
              <w:left w:w="100" w:type="dxa"/>
              <w:bottom w:w="100" w:type="dxa"/>
              <w:right w:w="100" w:type="dxa"/>
            </w:tcMar>
          </w:tcPr>
          <w:p w14:paraId="313BC6BA" w14:textId="77777777" w:rsidR="00E951AF" w:rsidRPr="00A755EA" w:rsidRDefault="00E951AF" w:rsidP="00D06F55">
            <w:pPr>
              <w:widowControl w:val="0"/>
              <w:jc w:val="center"/>
              <w:rPr>
                <w:lang w:val="en-GB"/>
              </w:rPr>
            </w:pPr>
          </w:p>
          <w:p w14:paraId="5D438F95" w14:textId="77777777" w:rsidR="00E951AF" w:rsidRPr="00A755EA" w:rsidRDefault="00E951AF" w:rsidP="00D06F55">
            <w:pPr>
              <w:widowControl w:val="0"/>
              <w:jc w:val="center"/>
              <w:rPr>
                <w:lang w:val="en-GB"/>
              </w:rPr>
            </w:pPr>
            <w:r w:rsidRPr="00A755EA">
              <w:rPr>
                <w:lang w:val="en-GB"/>
              </w:rPr>
              <w:t>Respondent 9</w:t>
            </w:r>
          </w:p>
        </w:tc>
        <w:tc>
          <w:tcPr>
            <w:tcW w:w="1100" w:type="dxa"/>
            <w:shd w:val="clear" w:color="auto" w:fill="D9E2F3" w:themeFill="accent1" w:themeFillTint="33"/>
            <w:tcMar>
              <w:top w:w="100" w:type="dxa"/>
              <w:left w:w="100" w:type="dxa"/>
              <w:bottom w:w="100" w:type="dxa"/>
              <w:right w:w="100" w:type="dxa"/>
            </w:tcMar>
          </w:tcPr>
          <w:p w14:paraId="03E821F2" w14:textId="77777777" w:rsidR="00E951AF" w:rsidRPr="00A755EA" w:rsidRDefault="00E951AF" w:rsidP="00D06F55">
            <w:pPr>
              <w:widowControl w:val="0"/>
              <w:pBdr>
                <w:top w:val="nil"/>
                <w:left w:val="nil"/>
                <w:bottom w:val="nil"/>
                <w:right w:val="nil"/>
                <w:between w:val="nil"/>
              </w:pBdr>
              <w:jc w:val="center"/>
              <w:rPr>
                <w:lang w:val="en-GB"/>
              </w:rPr>
            </w:pPr>
          </w:p>
          <w:p w14:paraId="7B6AFA15" w14:textId="77777777" w:rsidR="00E951AF" w:rsidRPr="00A755EA" w:rsidRDefault="00E951AF" w:rsidP="00D06F55">
            <w:pPr>
              <w:widowControl w:val="0"/>
              <w:pBdr>
                <w:top w:val="nil"/>
                <w:left w:val="nil"/>
                <w:bottom w:val="nil"/>
                <w:right w:val="nil"/>
                <w:between w:val="nil"/>
              </w:pBdr>
              <w:jc w:val="center"/>
              <w:rPr>
                <w:lang w:val="en-GB"/>
              </w:rPr>
            </w:pPr>
            <w:r w:rsidRPr="00A755EA">
              <w:rPr>
                <w:lang w:val="en-GB"/>
              </w:rPr>
              <w:t>Yes/No</w:t>
            </w:r>
          </w:p>
        </w:tc>
        <w:tc>
          <w:tcPr>
            <w:tcW w:w="6175" w:type="dxa"/>
            <w:shd w:val="clear" w:color="auto" w:fill="D9E2F3" w:themeFill="accent1" w:themeFillTint="33"/>
            <w:tcMar>
              <w:top w:w="100" w:type="dxa"/>
              <w:left w:w="100" w:type="dxa"/>
              <w:bottom w:w="100" w:type="dxa"/>
              <w:right w:w="100" w:type="dxa"/>
            </w:tcMar>
          </w:tcPr>
          <w:p w14:paraId="5208E82C" w14:textId="77777777" w:rsidR="00E951AF" w:rsidRPr="00A755EA" w:rsidRDefault="00E951AF" w:rsidP="00D06F55">
            <w:pPr>
              <w:widowControl w:val="0"/>
              <w:pBdr>
                <w:top w:val="nil"/>
                <w:left w:val="nil"/>
                <w:bottom w:val="nil"/>
                <w:right w:val="nil"/>
                <w:between w:val="nil"/>
              </w:pBdr>
              <w:rPr>
                <w:i/>
                <w:iCs/>
                <w:lang w:val="en-GB"/>
              </w:rPr>
            </w:pPr>
            <w:r w:rsidRPr="00A755EA">
              <w:rPr>
                <w:i/>
                <w:iCs/>
                <w:lang w:val="en-GB"/>
              </w:rPr>
              <w:t>‘’Yes and no, it is hard. One needs to expect that there are high requirements and expectations on one, this can sometimes require a personality made for the industry. It depends on who the person is for me to recommend.’’</w:t>
            </w:r>
          </w:p>
        </w:tc>
      </w:tr>
      <w:tr w:rsidR="00E951AF" w:rsidRPr="00FA261E" w14:paraId="5F34E07D" w14:textId="77777777" w:rsidTr="00D06F55">
        <w:tc>
          <w:tcPr>
            <w:tcW w:w="1725" w:type="dxa"/>
            <w:shd w:val="clear" w:color="auto" w:fill="D9E2F3" w:themeFill="accent1" w:themeFillTint="33"/>
            <w:tcMar>
              <w:top w:w="100" w:type="dxa"/>
              <w:left w:w="100" w:type="dxa"/>
              <w:bottom w:w="100" w:type="dxa"/>
              <w:right w:w="100" w:type="dxa"/>
            </w:tcMar>
          </w:tcPr>
          <w:p w14:paraId="674BB0B4" w14:textId="77777777" w:rsidR="00E951AF" w:rsidRPr="00A755EA" w:rsidRDefault="00E951AF" w:rsidP="00D06F55">
            <w:pPr>
              <w:widowControl w:val="0"/>
              <w:jc w:val="center"/>
              <w:rPr>
                <w:lang w:val="en-GB"/>
              </w:rPr>
            </w:pPr>
            <w:r w:rsidRPr="00A755EA">
              <w:rPr>
                <w:lang w:val="en-GB"/>
              </w:rPr>
              <w:t>Respondent 10</w:t>
            </w:r>
          </w:p>
        </w:tc>
        <w:tc>
          <w:tcPr>
            <w:tcW w:w="1100" w:type="dxa"/>
            <w:shd w:val="clear" w:color="auto" w:fill="D9E2F3" w:themeFill="accent1" w:themeFillTint="33"/>
            <w:tcMar>
              <w:top w:w="100" w:type="dxa"/>
              <w:left w:w="100" w:type="dxa"/>
              <w:bottom w:w="100" w:type="dxa"/>
              <w:right w:w="100" w:type="dxa"/>
            </w:tcMar>
          </w:tcPr>
          <w:p w14:paraId="5DC6D429" w14:textId="77777777" w:rsidR="00E951AF" w:rsidRPr="00A755EA" w:rsidRDefault="00E951AF" w:rsidP="00D06F55">
            <w:pPr>
              <w:widowControl w:val="0"/>
              <w:pBdr>
                <w:top w:val="nil"/>
                <w:left w:val="nil"/>
                <w:bottom w:val="nil"/>
                <w:right w:val="nil"/>
                <w:between w:val="nil"/>
              </w:pBdr>
              <w:jc w:val="center"/>
              <w:rPr>
                <w:lang w:val="en-GB"/>
              </w:rPr>
            </w:pPr>
            <w:r w:rsidRPr="00A755EA">
              <w:rPr>
                <w:lang w:val="en-GB"/>
              </w:rPr>
              <w:t>Yes</w:t>
            </w:r>
          </w:p>
        </w:tc>
        <w:tc>
          <w:tcPr>
            <w:tcW w:w="6175" w:type="dxa"/>
            <w:shd w:val="clear" w:color="auto" w:fill="D9E2F3" w:themeFill="accent1" w:themeFillTint="33"/>
            <w:tcMar>
              <w:top w:w="100" w:type="dxa"/>
              <w:left w:w="100" w:type="dxa"/>
              <w:bottom w:w="100" w:type="dxa"/>
              <w:right w:w="100" w:type="dxa"/>
            </w:tcMar>
          </w:tcPr>
          <w:p w14:paraId="2FC622E1" w14:textId="77777777" w:rsidR="00E951AF" w:rsidRPr="00A755EA" w:rsidRDefault="00E951AF" w:rsidP="00D06F55">
            <w:pPr>
              <w:jc w:val="both"/>
              <w:rPr>
                <w:i/>
                <w:lang w:val="en-GB"/>
              </w:rPr>
            </w:pPr>
            <w:r w:rsidRPr="00A755EA">
              <w:rPr>
                <w:i/>
                <w:lang w:val="en-GB"/>
              </w:rPr>
              <w:t>‘’I think it has to do a lot with what company and managers one ends up with and how that feels.’’</w:t>
            </w:r>
          </w:p>
        </w:tc>
      </w:tr>
    </w:tbl>
    <w:p w14:paraId="57A9D9F7" w14:textId="2CC030E2" w:rsidR="006E4931" w:rsidRPr="00A755EA" w:rsidRDefault="006E4931" w:rsidP="00E951AF">
      <w:pPr>
        <w:jc w:val="both"/>
        <w:rPr>
          <w:lang w:val="en-GB"/>
        </w:rPr>
      </w:pPr>
    </w:p>
    <w:p w14:paraId="183331F4" w14:textId="77777777" w:rsidR="006E4931" w:rsidRPr="00A755EA" w:rsidRDefault="006E4931" w:rsidP="00515409">
      <w:pPr>
        <w:jc w:val="both"/>
        <w:rPr>
          <w:lang w:val="en-GB"/>
        </w:rPr>
      </w:pPr>
    </w:p>
    <w:p w14:paraId="6FB242B2" w14:textId="77777777" w:rsidR="0004416D" w:rsidRPr="00A755EA" w:rsidRDefault="0004416D" w:rsidP="00515409">
      <w:pPr>
        <w:jc w:val="both"/>
        <w:rPr>
          <w:lang w:val="en-GB"/>
        </w:rPr>
      </w:pPr>
    </w:p>
    <w:p w14:paraId="6CC3EDD7" w14:textId="77777777" w:rsidR="00A028BE" w:rsidRPr="00A755EA" w:rsidRDefault="00A028BE" w:rsidP="00515409">
      <w:pPr>
        <w:pStyle w:val="Normalwebb"/>
        <w:spacing w:before="0" w:beforeAutospacing="0" w:after="0" w:afterAutospacing="0"/>
        <w:jc w:val="both"/>
        <w:rPr>
          <w:lang w:val="en-GB"/>
        </w:rPr>
      </w:pPr>
    </w:p>
    <w:p w14:paraId="2BD36464" w14:textId="77777777" w:rsidR="00A028BE" w:rsidRPr="00A755EA" w:rsidRDefault="00A028BE" w:rsidP="00515409">
      <w:pPr>
        <w:jc w:val="both"/>
        <w:rPr>
          <w:lang w:val="en-GB"/>
        </w:rPr>
      </w:pPr>
    </w:p>
    <w:p w14:paraId="26F90705" w14:textId="59808692" w:rsidR="00A028BE" w:rsidRPr="00A755EA" w:rsidRDefault="00B62528" w:rsidP="00515409">
      <w:pPr>
        <w:pStyle w:val="Rubrik2"/>
        <w:numPr>
          <w:ilvl w:val="0"/>
          <w:numId w:val="0"/>
        </w:numPr>
        <w:jc w:val="both"/>
        <w:rPr>
          <w:rFonts w:cs="Times New Roman"/>
          <w:lang w:val="en-GB"/>
        </w:rPr>
      </w:pPr>
      <w:r w:rsidRPr="00A755EA">
        <w:rPr>
          <w:rFonts w:cs="Times New Roman"/>
          <w:lang w:val="en-GB"/>
        </w:rPr>
        <w:br w:type="page"/>
      </w:r>
    </w:p>
    <w:p w14:paraId="32A38FE1" w14:textId="40631712" w:rsidR="00D617E8" w:rsidRPr="00A755EA" w:rsidRDefault="00B62528" w:rsidP="00515409">
      <w:pPr>
        <w:pStyle w:val="Rubrik1"/>
        <w:numPr>
          <w:ilvl w:val="0"/>
          <w:numId w:val="4"/>
        </w:numPr>
        <w:jc w:val="both"/>
        <w:rPr>
          <w:rFonts w:cs="Times New Roman"/>
          <w:lang w:val="en-GB"/>
        </w:rPr>
      </w:pPr>
      <w:bookmarkStart w:id="81" w:name="_Toc165162267"/>
      <w:r w:rsidRPr="00A755EA">
        <w:rPr>
          <w:rFonts w:cs="Times New Roman"/>
          <w:lang w:val="en-GB"/>
        </w:rPr>
        <w:lastRenderedPageBreak/>
        <w:t>Discussion</w:t>
      </w:r>
      <w:bookmarkEnd w:id="81"/>
    </w:p>
    <w:p w14:paraId="1E66633A" w14:textId="77777777" w:rsidR="00563D78" w:rsidRPr="00A755EA" w:rsidRDefault="00563D78" w:rsidP="00515409">
      <w:pPr>
        <w:jc w:val="both"/>
        <w:rPr>
          <w:i/>
          <w:iCs/>
          <w:color w:val="000000"/>
          <w:lang w:val="en-GB"/>
        </w:rPr>
      </w:pPr>
      <w:r w:rsidRPr="00A755EA">
        <w:rPr>
          <w:i/>
          <w:iCs/>
          <w:color w:val="000000"/>
          <w:lang w:val="en-GB"/>
        </w:rPr>
        <w:t xml:space="preserve">This chapter aims to discuss the data from the literature and empirical study by drawing parallels and interpreting them. The discussion is made to identify patterns and trends that can help answer the research questions and draw conclusions. Additionally, it will help determine future recommendations to ensure the topic reaches its full potential. </w:t>
      </w:r>
    </w:p>
    <w:p w14:paraId="1EEE4C3D" w14:textId="77777777" w:rsidR="00563D78" w:rsidRPr="00A755EA" w:rsidRDefault="00563D78" w:rsidP="00515409">
      <w:pPr>
        <w:jc w:val="both"/>
        <w:rPr>
          <w:lang w:val="en-GB"/>
        </w:rPr>
      </w:pPr>
    </w:p>
    <w:p w14:paraId="1F97F353" w14:textId="05ECD7EC" w:rsidR="00563D78" w:rsidRPr="00A755EA" w:rsidRDefault="004D1573" w:rsidP="00515409">
      <w:pPr>
        <w:pStyle w:val="Rubrik2"/>
        <w:jc w:val="both"/>
        <w:rPr>
          <w:rFonts w:cs="Times New Roman"/>
          <w:lang w:val="en-GB"/>
        </w:rPr>
      </w:pPr>
      <w:bookmarkStart w:id="82" w:name="_Toc165162268"/>
      <w:r w:rsidRPr="00A755EA">
        <w:rPr>
          <w:rFonts w:cs="Times New Roman"/>
          <w:lang w:val="en-GB"/>
        </w:rPr>
        <w:t>Personal Experiences and Perceptions</w:t>
      </w:r>
      <w:bookmarkEnd w:id="82"/>
    </w:p>
    <w:p w14:paraId="621AB470" w14:textId="699A2FF0" w:rsidR="00563D78" w:rsidRPr="00A755EA" w:rsidRDefault="00563D78" w:rsidP="00515409">
      <w:pPr>
        <w:pStyle w:val="Rubrik3"/>
        <w:numPr>
          <w:ilvl w:val="2"/>
          <w:numId w:val="4"/>
        </w:numPr>
        <w:jc w:val="both"/>
        <w:rPr>
          <w:rFonts w:cs="Times New Roman"/>
        </w:rPr>
      </w:pPr>
      <w:bookmarkStart w:id="83" w:name="_Toc165162269"/>
      <w:r w:rsidRPr="00A755EA">
        <w:rPr>
          <w:rFonts w:cs="Times New Roman"/>
        </w:rPr>
        <w:t>Career Path</w:t>
      </w:r>
      <w:r w:rsidR="004D1573" w:rsidRPr="00A755EA">
        <w:rPr>
          <w:rFonts w:cs="Times New Roman"/>
        </w:rPr>
        <w:t>s Into the Construction Industry and Company X</w:t>
      </w:r>
      <w:bookmarkEnd w:id="83"/>
    </w:p>
    <w:p w14:paraId="3A1A141B" w14:textId="6E01EA2C" w:rsidR="00B2615F" w:rsidRPr="00A755EA" w:rsidRDefault="00563D78" w:rsidP="00515409">
      <w:pPr>
        <w:pStyle w:val="Normalwebb"/>
        <w:spacing w:before="0" w:beforeAutospacing="0" w:after="0" w:afterAutospacing="0"/>
        <w:jc w:val="both"/>
        <w:rPr>
          <w:color w:val="000000"/>
          <w:lang w:val="en-GB"/>
        </w:rPr>
      </w:pPr>
      <w:r w:rsidRPr="00A755EA">
        <w:rPr>
          <w:color w:val="000000"/>
          <w:lang w:val="en-GB"/>
        </w:rPr>
        <w:t>In Chapter 1, the data indicates that the percentage of women in the sector increased from 8.1% to 10.1% (</w:t>
      </w:r>
      <w:r w:rsidR="0004638D" w:rsidRPr="00A755EA">
        <w:rPr>
          <w:color w:val="000000"/>
          <w:lang w:val="en-GB"/>
        </w:rPr>
        <w:t>B</w:t>
      </w:r>
      <w:r w:rsidRPr="00A755EA">
        <w:rPr>
          <w:color w:val="000000"/>
          <w:lang w:val="en-GB"/>
        </w:rPr>
        <w:t xml:space="preserve">yggföretagen, 2023), suggesting </w:t>
      </w:r>
      <w:r w:rsidR="00B2615F" w:rsidRPr="00A755EA">
        <w:rPr>
          <w:color w:val="000000"/>
          <w:lang w:val="en-GB"/>
        </w:rPr>
        <w:t xml:space="preserve">that </w:t>
      </w:r>
      <w:r w:rsidRPr="00A755EA">
        <w:rPr>
          <w:color w:val="000000"/>
          <w:lang w:val="en-GB"/>
        </w:rPr>
        <w:t>more women are considering a career in construction. The interviews also highlight</w:t>
      </w:r>
      <w:r w:rsidR="004D1573" w:rsidRPr="00A755EA">
        <w:rPr>
          <w:color w:val="000000"/>
          <w:lang w:val="en-GB"/>
        </w:rPr>
        <w:t>ed</w:t>
      </w:r>
      <w:r w:rsidRPr="00A755EA">
        <w:rPr>
          <w:color w:val="000000"/>
          <w:lang w:val="en-GB"/>
        </w:rPr>
        <w:t xml:space="preserve"> that women join the industry through various paths, not just formal education. This shows that women are discovering ways to become part of the construction workforce. This is positive</w:t>
      </w:r>
      <w:r w:rsidR="00C35DB2" w:rsidRPr="00A755EA">
        <w:rPr>
          <w:color w:val="000000"/>
          <w:lang w:val="en-GB"/>
        </w:rPr>
        <w:t>,</w:t>
      </w:r>
      <w:r w:rsidRPr="00A755EA">
        <w:rPr>
          <w:color w:val="000000"/>
          <w:lang w:val="en-GB"/>
        </w:rPr>
        <w:t xml:space="preserve"> seeing that women are seeking ways to join the industry other than the traditional one through education. However, an essential point from the interviews is the vital role of connections in getting opportunities in the industry. Relying on networking and relationships at work could be challenging for women without access to established networks. Understanding this reliance on connections makes one question whether the industry's hiring practices are always fair.</w:t>
      </w:r>
    </w:p>
    <w:p w14:paraId="3C8A823A" w14:textId="77777777" w:rsidR="00B2615F" w:rsidRPr="00A755EA" w:rsidRDefault="00B2615F" w:rsidP="00515409">
      <w:pPr>
        <w:pStyle w:val="Normalwebb"/>
        <w:spacing w:before="0" w:beforeAutospacing="0" w:after="0" w:afterAutospacing="0"/>
        <w:jc w:val="both"/>
        <w:rPr>
          <w:color w:val="000000"/>
          <w:lang w:val="en-GB"/>
        </w:rPr>
      </w:pPr>
    </w:p>
    <w:p w14:paraId="0C768E53" w14:textId="0D334B4E" w:rsidR="00563D78" w:rsidRPr="00A755EA" w:rsidRDefault="00563D78" w:rsidP="00515409">
      <w:pPr>
        <w:pStyle w:val="Normalwebb"/>
        <w:spacing w:before="0" w:beforeAutospacing="0" w:after="0" w:afterAutospacing="0"/>
        <w:jc w:val="both"/>
        <w:rPr>
          <w:color w:val="000000"/>
          <w:lang w:val="en-GB"/>
        </w:rPr>
      </w:pPr>
      <w:r w:rsidRPr="00A755EA">
        <w:rPr>
          <w:color w:val="000000"/>
          <w:lang w:val="en-GB"/>
        </w:rPr>
        <w:t xml:space="preserve">Furthermore, </w:t>
      </w:r>
      <w:r w:rsidR="00B2615F" w:rsidRPr="00A755EA">
        <w:rPr>
          <w:color w:val="000000"/>
          <w:lang w:val="en-GB"/>
        </w:rPr>
        <w:t>there is</w:t>
      </w:r>
      <w:r w:rsidRPr="00A755EA">
        <w:rPr>
          <w:color w:val="000000"/>
          <w:lang w:val="en-GB"/>
        </w:rPr>
        <w:t xml:space="preserve"> a potential missed opportunity for </w:t>
      </w:r>
      <w:r w:rsidR="006F2BA4" w:rsidRPr="00A755EA">
        <w:rPr>
          <w:color w:val="000000"/>
          <w:lang w:val="en-GB"/>
        </w:rPr>
        <w:t>those</w:t>
      </w:r>
      <w:r w:rsidRPr="00A755EA">
        <w:rPr>
          <w:color w:val="000000"/>
          <w:lang w:val="en-GB"/>
        </w:rPr>
        <w:t xml:space="preserve"> without connections. Without a level playing field, those without connections might struggle to find career growth opportunities in construction. This </w:t>
      </w:r>
      <w:r w:rsidR="00B2615F" w:rsidRPr="00A755EA">
        <w:rPr>
          <w:color w:val="000000"/>
          <w:lang w:val="en-GB"/>
        </w:rPr>
        <w:t>affects personal goals and</w:t>
      </w:r>
      <w:r w:rsidRPr="00A755EA">
        <w:rPr>
          <w:color w:val="000000"/>
          <w:lang w:val="en-GB"/>
        </w:rPr>
        <w:t xml:space="preserve"> makes it harder for the construction industry to benefit from a diverse group of talented people. As mentioned by Dainty and Lingard (2006), women lack the advantage of getting recruited through connections because they lack the opportunities men do. This is not to say</w:t>
      </w:r>
      <w:r w:rsidR="00C35DB2" w:rsidRPr="00A755EA">
        <w:rPr>
          <w:color w:val="000000"/>
          <w:lang w:val="en-GB"/>
        </w:rPr>
        <w:t>,</w:t>
      </w:r>
      <w:r w:rsidRPr="00A755EA">
        <w:rPr>
          <w:color w:val="000000"/>
          <w:lang w:val="en-GB"/>
        </w:rPr>
        <w:t xml:space="preserve"> however</w:t>
      </w:r>
      <w:r w:rsidR="00C35DB2" w:rsidRPr="00A755EA">
        <w:rPr>
          <w:color w:val="000000"/>
          <w:lang w:val="en-GB"/>
        </w:rPr>
        <w:t>,</w:t>
      </w:r>
      <w:r w:rsidRPr="00A755EA">
        <w:rPr>
          <w:color w:val="000000"/>
          <w:lang w:val="en-GB"/>
        </w:rPr>
        <w:t xml:space="preserve"> that no women have joined the industry this way</w:t>
      </w:r>
      <w:r w:rsidR="00C35DB2" w:rsidRPr="00A755EA">
        <w:rPr>
          <w:color w:val="000000"/>
          <w:lang w:val="en-GB"/>
        </w:rPr>
        <w:t>,</w:t>
      </w:r>
      <w:r w:rsidRPr="00A755EA">
        <w:rPr>
          <w:color w:val="000000"/>
          <w:lang w:val="en-GB"/>
        </w:rPr>
        <w:t xml:space="preserve"> which is seen in the interviews where multiple interviewees have been able to join with the help of their connections. </w:t>
      </w:r>
      <w:r w:rsidR="00935440" w:rsidRPr="00A755EA">
        <w:rPr>
          <w:color w:val="000000"/>
          <w:lang w:val="en-GB"/>
        </w:rPr>
        <w:t xml:space="preserve"> </w:t>
      </w:r>
    </w:p>
    <w:p w14:paraId="0BD9FE25" w14:textId="77777777" w:rsidR="00F201D8" w:rsidRPr="00A755EA" w:rsidRDefault="00F201D8" w:rsidP="00515409">
      <w:pPr>
        <w:pStyle w:val="Normalwebb"/>
        <w:spacing w:before="0" w:beforeAutospacing="0" w:after="0" w:afterAutospacing="0"/>
        <w:jc w:val="both"/>
        <w:rPr>
          <w:color w:val="000000"/>
          <w:lang w:val="en-GB"/>
        </w:rPr>
      </w:pPr>
    </w:p>
    <w:p w14:paraId="4E4A065E" w14:textId="2D5B3794" w:rsidR="00DD7E2A" w:rsidRPr="00A755EA" w:rsidRDefault="00DD7E2A" w:rsidP="00DD7E2A">
      <w:pPr>
        <w:jc w:val="both"/>
        <w:rPr>
          <w:color w:val="000000"/>
          <w:lang w:val="en-GB"/>
        </w:rPr>
      </w:pPr>
      <w:r w:rsidRPr="00DD7E2A">
        <w:rPr>
          <w:color w:val="000000"/>
          <w:lang w:val="en-GB"/>
        </w:rPr>
        <w:t xml:space="preserve">While </w:t>
      </w:r>
      <w:r w:rsidRPr="000E73E6">
        <w:rPr>
          <w:color w:val="000000"/>
          <w:lang w:val="en-GB"/>
        </w:rPr>
        <w:t>there is a noticeable increase in the number of women entering the construction industry, it's important to r</w:t>
      </w:r>
      <w:r w:rsidRPr="00DD7E2A">
        <w:rPr>
          <w:color w:val="000000"/>
          <w:lang w:val="en-GB"/>
        </w:rPr>
        <w:t>ecognize that it may not be a suitable fit for everyone. The reasons for women entering the industry vary widely</w:t>
      </w:r>
      <w:r w:rsidR="0039561C" w:rsidRPr="00A755EA">
        <w:rPr>
          <w:color w:val="000000"/>
          <w:lang w:val="en-GB"/>
        </w:rPr>
        <w:t xml:space="preserve"> as shown in the empirical study</w:t>
      </w:r>
      <w:r w:rsidRPr="00DD7E2A">
        <w:rPr>
          <w:color w:val="000000"/>
          <w:lang w:val="en-GB"/>
        </w:rPr>
        <w:t>, from a genuine interest in specific aspects of construction that align with their educational paths to being introduced to the field through personal connections. Some individuals who pursued education in construction had a pre-existing passion for the industry, while others developed an interest after being introduced to it by their connections.</w:t>
      </w:r>
    </w:p>
    <w:p w14:paraId="44D42667" w14:textId="77777777" w:rsidR="00DD7E2A" w:rsidRPr="00DD7E2A" w:rsidRDefault="00DD7E2A" w:rsidP="00DD7E2A">
      <w:pPr>
        <w:jc w:val="both"/>
        <w:rPr>
          <w:color w:val="000000"/>
          <w:lang w:val="en-GB"/>
        </w:rPr>
      </w:pPr>
    </w:p>
    <w:p w14:paraId="0E33D7DB" w14:textId="2665F701" w:rsidR="00935440" w:rsidRPr="00A755EA" w:rsidRDefault="00DD7E2A" w:rsidP="00935440">
      <w:pPr>
        <w:jc w:val="both"/>
        <w:rPr>
          <w:lang w:val="en-GB"/>
        </w:rPr>
      </w:pPr>
      <w:r w:rsidRPr="00DD7E2A">
        <w:rPr>
          <w:color w:val="000000"/>
          <w:lang w:val="en-GB"/>
        </w:rPr>
        <w:t>For instance, Respondent 4 mentioned that her family connections served as her introduction to the industry, indicating a familiarity with it from a young age. However, not all interviewees were enthusiastic about recommending the industry to other women, suggesting that personal characteristics play a significant role in determining suitability. Respondent 9 emphasized the importance of possessing specific personality traits to thrive in the industry, noting the high expectations and requirements involved. This sentiment was echoed by Respondent 2, who highlighted the necessity of having a "</w:t>
      </w:r>
      <w:r w:rsidR="0004638D" w:rsidRPr="00A755EA">
        <w:rPr>
          <w:color w:val="000000"/>
          <w:lang w:val="en-GB"/>
        </w:rPr>
        <w:t>tough skin</w:t>
      </w:r>
      <w:r w:rsidRPr="00DD7E2A">
        <w:rPr>
          <w:color w:val="000000"/>
          <w:lang w:val="en-GB"/>
        </w:rPr>
        <w:t xml:space="preserve">" to navigate the challenges inherent </w:t>
      </w:r>
      <w:r w:rsidRPr="000E73E6">
        <w:rPr>
          <w:color w:val="000000"/>
          <w:lang w:val="en-GB"/>
        </w:rPr>
        <w:t>in the construction industry which is dominated by men.</w:t>
      </w:r>
      <w:r w:rsidR="00935440" w:rsidRPr="00A755EA">
        <w:rPr>
          <w:lang w:val="en-GB"/>
        </w:rPr>
        <w:t xml:space="preserve"> This aligns with</w:t>
      </w:r>
      <w:r w:rsidR="0039561C" w:rsidRPr="00A755EA">
        <w:rPr>
          <w:lang w:val="en-GB"/>
        </w:rPr>
        <w:t xml:space="preserve"> </w:t>
      </w:r>
      <w:r w:rsidR="0039561C" w:rsidRPr="00A755EA">
        <w:rPr>
          <w:color w:val="000000"/>
          <w:lang w:val="en-GB"/>
        </w:rPr>
        <w:t xml:space="preserve">Dainty and Lingard (2006) who said women need to be </w:t>
      </w:r>
      <w:r w:rsidR="0039561C" w:rsidRPr="00A755EA">
        <w:rPr>
          <w:i/>
          <w:iCs/>
          <w:color w:val="000000"/>
          <w:lang w:val="en-GB"/>
        </w:rPr>
        <w:t>‘’</w:t>
      </w:r>
      <w:r w:rsidR="0004638D" w:rsidRPr="00A755EA">
        <w:rPr>
          <w:i/>
          <w:iCs/>
          <w:color w:val="000000"/>
          <w:lang w:val="en-GB"/>
        </w:rPr>
        <w:t>… ‘</w:t>
      </w:r>
      <w:r w:rsidR="0039561C" w:rsidRPr="00A755EA">
        <w:rPr>
          <w:i/>
          <w:iCs/>
          <w:color w:val="000000"/>
          <w:lang w:val="en-GB"/>
        </w:rPr>
        <w:t>’thick skinned’’...’’</w:t>
      </w:r>
      <w:r w:rsidR="00935440" w:rsidRPr="00A755EA">
        <w:rPr>
          <w:lang w:val="en-GB"/>
        </w:rPr>
        <w:t xml:space="preserve"> </w:t>
      </w:r>
      <w:r w:rsidR="0039561C" w:rsidRPr="00A755EA">
        <w:rPr>
          <w:lang w:val="en-GB"/>
        </w:rPr>
        <w:t xml:space="preserve">and </w:t>
      </w:r>
      <w:r w:rsidR="00935440" w:rsidRPr="00A755EA">
        <w:rPr>
          <w:lang w:val="en-GB"/>
        </w:rPr>
        <w:t>the idea that doing well in these industries is not just about being good at the technical stuff. It also requires being able to handle how people interact and deal with challenges specific to gender differences.</w:t>
      </w:r>
    </w:p>
    <w:p w14:paraId="27A96837" w14:textId="77777777" w:rsidR="007D758C" w:rsidRPr="00A755EA" w:rsidRDefault="007D758C" w:rsidP="00515409">
      <w:pPr>
        <w:jc w:val="both"/>
        <w:rPr>
          <w:lang w:val="en-GB"/>
        </w:rPr>
      </w:pPr>
    </w:p>
    <w:p w14:paraId="5E444CE7" w14:textId="77777777" w:rsidR="007D758C" w:rsidRPr="00A755EA" w:rsidRDefault="007D758C" w:rsidP="00515409">
      <w:pPr>
        <w:jc w:val="both"/>
        <w:rPr>
          <w:lang w:val="en-GB"/>
        </w:rPr>
      </w:pPr>
    </w:p>
    <w:p w14:paraId="7B01348F" w14:textId="5BB4F25E" w:rsidR="007254E0" w:rsidRPr="00A755EA" w:rsidRDefault="007254E0" w:rsidP="007254E0">
      <w:pPr>
        <w:pStyle w:val="Rubrik3"/>
        <w:numPr>
          <w:ilvl w:val="2"/>
          <w:numId w:val="4"/>
        </w:numPr>
        <w:jc w:val="both"/>
        <w:rPr>
          <w:rFonts w:eastAsia="Times New Roman" w:cs="Times New Roman"/>
        </w:rPr>
      </w:pPr>
      <w:bookmarkStart w:id="84" w:name="_Toc165162270"/>
      <w:r w:rsidRPr="00A755EA">
        <w:rPr>
          <w:rFonts w:eastAsia="Times New Roman" w:cs="Times New Roman"/>
        </w:rPr>
        <w:lastRenderedPageBreak/>
        <w:t>Roles</w:t>
      </w:r>
      <w:r w:rsidR="00C36765" w:rsidRPr="00A755EA">
        <w:rPr>
          <w:rFonts w:eastAsia="Times New Roman" w:cs="Times New Roman"/>
        </w:rPr>
        <w:t xml:space="preserve"> and</w:t>
      </w:r>
      <w:r w:rsidRPr="00A755EA">
        <w:rPr>
          <w:rFonts w:eastAsia="Times New Roman" w:cs="Times New Roman"/>
        </w:rPr>
        <w:t xml:space="preserve"> Responsibilities</w:t>
      </w:r>
      <w:r w:rsidR="00C36765" w:rsidRPr="00A755EA">
        <w:rPr>
          <w:rFonts w:eastAsia="Times New Roman" w:cs="Times New Roman"/>
        </w:rPr>
        <w:t xml:space="preserve"> </w:t>
      </w:r>
      <w:r w:rsidRPr="00A755EA">
        <w:rPr>
          <w:rFonts w:eastAsia="Times New Roman" w:cs="Times New Roman"/>
        </w:rPr>
        <w:t>at Company X</w:t>
      </w:r>
      <w:bookmarkEnd w:id="84"/>
    </w:p>
    <w:p w14:paraId="6C27F155" w14:textId="767E34DB" w:rsidR="00C36765" w:rsidRPr="00C36765" w:rsidRDefault="00C36765" w:rsidP="00C36765">
      <w:pPr>
        <w:jc w:val="both"/>
        <w:rPr>
          <w:lang w:val="en-GB"/>
        </w:rPr>
      </w:pPr>
      <w:r w:rsidRPr="00C36765">
        <w:rPr>
          <w:lang w:val="en-GB"/>
        </w:rPr>
        <w:t xml:space="preserve">In multiple industries, including the construction industry, familiar </w:t>
      </w:r>
      <w:r w:rsidR="00965662" w:rsidRPr="00A755EA">
        <w:rPr>
          <w:lang w:val="en-GB"/>
        </w:rPr>
        <w:t>interactions</w:t>
      </w:r>
      <w:r w:rsidRPr="00C36765">
        <w:rPr>
          <w:lang w:val="en-GB"/>
        </w:rPr>
        <w:t xml:space="preserve"> </w:t>
      </w:r>
      <w:r w:rsidR="0004638D" w:rsidRPr="00A755EA">
        <w:rPr>
          <w:lang w:val="en-GB"/>
        </w:rPr>
        <w:t>are</w:t>
      </w:r>
      <w:r w:rsidRPr="00C36765">
        <w:rPr>
          <w:lang w:val="en-GB"/>
        </w:rPr>
        <w:t xml:space="preserve"> observed where individuals tend to be reserved when interacting with unfamiliar colleagues or clients</w:t>
      </w:r>
      <w:r w:rsidR="00E305BC" w:rsidRPr="00A755EA">
        <w:rPr>
          <w:lang w:val="en-GB"/>
        </w:rPr>
        <w:t xml:space="preserve"> such as Respondent 3 for example</w:t>
      </w:r>
      <w:r w:rsidRPr="00C36765">
        <w:rPr>
          <w:lang w:val="en-GB"/>
        </w:rPr>
        <w:t xml:space="preserve">. This tendency is not regarding any particular gender but </w:t>
      </w:r>
      <w:r w:rsidR="002254B6" w:rsidRPr="00A755EA">
        <w:rPr>
          <w:lang w:val="en-GB"/>
        </w:rPr>
        <w:t>more about the familiarity with the person</w:t>
      </w:r>
      <w:r w:rsidRPr="00C36765">
        <w:rPr>
          <w:lang w:val="en-GB"/>
        </w:rPr>
        <w:t>. Most meetings, especially those involving clients or individuals outside one's immediate team, tend</w:t>
      </w:r>
      <w:r w:rsidR="00B114D6" w:rsidRPr="00A755EA">
        <w:rPr>
          <w:lang w:val="en-GB"/>
        </w:rPr>
        <w:t>s</w:t>
      </w:r>
      <w:r w:rsidRPr="00C36765">
        <w:rPr>
          <w:lang w:val="en-GB"/>
        </w:rPr>
        <w:t xml:space="preserve"> to be formal</w:t>
      </w:r>
      <w:r w:rsidR="00B114D6" w:rsidRPr="00A755EA">
        <w:rPr>
          <w:lang w:val="en-GB"/>
        </w:rPr>
        <w:t xml:space="preserve"> according to the interviews</w:t>
      </w:r>
      <w:r w:rsidRPr="00C36765">
        <w:rPr>
          <w:lang w:val="en-GB"/>
        </w:rPr>
        <w:t>. This formality often reflects the discomfort in interactions with unfamiliar faces. However, the interviews highlight instances where this standard practice is different. Participants shared different perspectives on the formality of interactions within the workplace. Some could naturally engage informally with their managers or team members, fostering a more relaxed and open communication style. The workplace hierarchy did not impose rigid barriers to informal dialogue for these individuals.</w:t>
      </w:r>
    </w:p>
    <w:p w14:paraId="5362339A" w14:textId="77777777" w:rsidR="00C36765" w:rsidRPr="00C36765" w:rsidRDefault="00C36765" w:rsidP="00C36765">
      <w:pPr>
        <w:jc w:val="both"/>
        <w:rPr>
          <w:lang w:val="en-GB"/>
        </w:rPr>
      </w:pPr>
    </w:p>
    <w:p w14:paraId="7962802C" w14:textId="13AB58BF" w:rsidR="00C36765" w:rsidRPr="00C36765" w:rsidRDefault="00C36765" w:rsidP="00C36765">
      <w:pPr>
        <w:jc w:val="both"/>
        <w:rPr>
          <w:lang w:val="en-GB"/>
        </w:rPr>
      </w:pPr>
      <w:r w:rsidRPr="00C36765">
        <w:rPr>
          <w:lang w:val="en-GB"/>
        </w:rPr>
        <w:t>On the other hand, another group of interviewees perceived a clear hierarchy</w:t>
      </w:r>
      <w:r w:rsidR="002C473A" w:rsidRPr="00A755EA">
        <w:rPr>
          <w:lang w:val="en-GB"/>
        </w:rPr>
        <w:t>, such as Respondent 6 and 9</w:t>
      </w:r>
      <w:r w:rsidRPr="00C36765">
        <w:rPr>
          <w:lang w:val="en-GB"/>
        </w:rPr>
        <w:t xml:space="preserve"> within their organizations, believing that a more formal tone was necessary, especially when communicating with higher-ups. This perspective suggests that organizational structure and hierarchical relationships significantly shape communication norms for some. These different approaches raise interesting questions about the cultural and organizational factors that influence communication styles in the workplace. Even though most interviews said that </w:t>
      </w:r>
      <w:r w:rsidR="002C473A" w:rsidRPr="00A755EA">
        <w:rPr>
          <w:lang w:val="en-GB"/>
        </w:rPr>
        <w:t>Company X</w:t>
      </w:r>
      <w:r w:rsidRPr="00C36765">
        <w:rPr>
          <w:lang w:val="en-GB"/>
        </w:rPr>
        <w:t xml:space="preserve"> carries open and less restrictive communication, this needs to be highlighted. The informal and formal communication within a single industry shows the complexity of interpersonal dynamics. It suggests that workplace interactions are shaped not only by industry-specific norms but also by individual preferences, organizational culture, and perceptions of hierarchy.</w:t>
      </w:r>
    </w:p>
    <w:p w14:paraId="5E862D88" w14:textId="77777777" w:rsidR="007254E0" w:rsidRPr="00A755EA" w:rsidRDefault="007254E0" w:rsidP="007254E0">
      <w:pPr>
        <w:rPr>
          <w:lang w:val="en-GB"/>
        </w:rPr>
      </w:pPr>
    </w:p>
    <w:p w14:paraId="57336A11" w14:textId="517D93AC" w:rsidR="007D758C" w:rsidRPr="00A755EA" w:rsidRDefault="002932DB" w:rsidP="00515409">
      <w:pPr>
        <w:pStyle w:val="Rubrik3"/>
        <w:numPr>
          <w:ilvl w:val="2"/>
          <w:numId w:val="4"/>
        </w:numPr>
        <w:jc w:val="both"/>
        <w:rPr>
          <w:rFonts w:cs="Times New Roman"/>
        </w:rPr>
      </w:pPr>
      <w:bookmarkStart w:id="85" w:name="_Toc165162271"/>
      <w:r w:rsidRPr="00A755EA">
        <w:rPr>
          <w:rFonts w:eastAsia="Times New Roman" w:cs="Times New Roman"/>
        </w:rPr>
        <w:t>Perspectives on Positional Influence</w:t>
      </w:r>
      <w:bookmarkEnd w:id="85"/>
    </w:p>
    <w:p w14:paraId="5490A6BA" w14:textId="2EECAC0D" w:rsidR="005E6144" w:rsidRPr="00A755EA" w:rsidRDefault="00B42533" w:rsidP="00515409">
      <w:pPr>
        <w:jc w:val="both"/>
        <w:rPr>
          <w:lang w:val="en-GB"/>
        </w:rPr>
      </w:pPr>
      <w:r w:rsidRPr="00A755EA">
        <w:rPr>
          <w:lang w:val="en-GB"/>
        </w:rPr>
        <w:t xml:space="preserve">In the interviews, the interviewees highlighted the challenges faced by individuals who are new to a group, particularly the difficulty in gaining credibility and authority. </w:t>
      </w:r>
      <w:r w:rsidR="00B2615F" w:rsidRPr="00A755EA">
        <w:rPr>
          <w:lang w:val="en-GB"/>
        </w:rPr>
        <w:t>Women often face this struggle</w:t>
      </w:r>
      <w:r w:rsidRPr="00A755EA">
        <w:rPr>
          <w:lang w:val="en-GB"/>
        </w:rPr>
        <w:t xml:space="preserve"> </w:t>
      </w:r>
      <w:r w:rsidR="00B2615F" w:rsidRPr="00A755EA">
        <w:rPr>
          <w:lang w:val="en-GB"/>
        </w:rPr>
        <w:t xml:space="preserve">and </w:t>
      </w:r>
      <w:r w:rsidRPr="00A755EA">
        <w:rPr>
          <w:lang w:val="en-GB"/>
        </w:rPr>
        <w:t xml:space="preserve">may encounter </w:t>
      </w:r>
      <w:r w:rsidR="00B2615F" w:rsidRPr="00A755EA">
        <w:rPr>
          <w:lang w:val="en-GB"/>
        </w:rPr>
        <w:t>scepticism</w:t>
      </w:r>
      <w:r w:rsidRPr="00A755EA">
        <w:rPr>
          <w:lang w:val="en-GB"/>
        </w:rPr>
        <w:t xml:space="preserve"> and bias simply because </w:t>
      </w:r>
      <w:r w:rsidR="00B2615F" w:rsidRPr="00A755EA">
        <w:rPr>
          <w:lang w:val="en-GB"/>
        </w:rPr>
        <w:t>they are</w:t>
      </w:r>
      <w:r w:rsidRPr="00A755EA">
        <w:rPr>
          <w:lang w:val="en-GB"/>
        </w:rPr>
        <w:t xml:space="preserve"> new to a team. Hryniewicz and Vianna (2018) support this observation, indicating that bias and testing are being faced by women in leading positions, making it harder for them. The issue of authority becomes particularly obvious for women, as they may </w:t>
      </w:r>
      <w:r w:rsidR="00B2615F" w:rsidRPr="00A755EA">
        <w:rPr>
          <w:lang w:val="en-GB"/>
        </w:rPr>
        <w:t>have</w:t>
      </w:r>
      <w:r w:rsidRPr="00A755EA">
        <w:rPr>
          <w:lang w:val="en-GB"/>
        </w:rPr>
        <w:t xml:space="preserve"> to </w:t>
      </w:r>
      <w:r w:rsidR="00B2615F" w:rsidRPr="00A755EA">
        <w:rPr>
          <w:lang w:val="en-GB"/>
        </w:rPr>
        <w:t>constantly</w:t>
      </w:r>
      <w:r w:rsidRPr="00A755EA">
        <w:rPr>
          <w:lang w:val="en-GB"/>
        </w:rPr>
        <w:t xml:space="preserve"> prove their abilities </w:t>
      </w:r>
      <w:r w:rsidR="00B2615F" w:rsidRPr="00A755EA">
        <w:rPr>
          <w:lang w:val="en-GB"/>
        </w:rPr>
        <w:t>to</w:t>
      </w:r>
      <w:r w:rsidRPr="00A755EA">
        <w:rPr>
          <w:lang w:val="en-GB"/>
        </w:rPr>
        <w:t xml:space="preserve"> fight against the questioning and scepticism that can arise. The constant need to prove competence not only places an additional burden on women leaders but also reflects the gender-based biases that persist in professional settings.</w:t>
      </w:r>
      <w:r w:rsidR="00573916" w:rsidRPr="00A755EA">
        <w:rPr>
          <w:lang w:val="en-GB"/>
        </w:rPr>
        <w:t xml:space="preserve"> </w:t>
      </w:r>
      <w:r w:rsidR="004E7E7B" w:rsidRPr="00A755EA">
        <w:rPr>
          <w:lang w:val="en-GB"/>
        </w:rPr>
        <w:t>This was shown in the empirical study</w:t>
      </w:r>
      <w:r w:rsidR="00405BB8" w:rsidRPr="00A755EA">
        <w:rPr>
          <w:lang w:val="en-GB"/>
        </w:rPr>
        <w:t xml:space="preserve">, by Respondent 3, </w:t>
      </w:r>
      <w:r w:rsidR="004E7E7B" w:rsidRPr="00A755EA">
        <w:rPr>
          <w:lang w:val="en-GB"/>
        </w:rPr>
        <w:t xml:space="preserve">where some felt the need to </w:t>
      </w:r>
      <w:r w:rsidR="00405BB8" w:rsidRPr="00A755EA">
        <w:rPr>
          <w:lang w:val="en-GB"/>
        </w:rPr>
        <w:t>be seen</w:t>
      </w:r>
      <w:r w:rsidR="004E7E7B" w:rsidRPr="00A755EA">
        <w:rPr>
          <w:lang w:val="en-GB"/>
        </w:rPr>
        <w:t xml:space="preserve"> </w:t>
      </w:r>
      <w:r w:rsidR="00405BB8" w:rsidRPr="00A755EA">
        <w:rPr>
          <w:lang w:val="en-GB"/>
        </w:rPr>
        <w:t xml:space="preserve">and heard </w:t>
      </w:r>
      <w:r w:rsidR="004E7E7B" w:rsidRPr="00A755EA">
        <w:rPr>
          <w:lang w:val="en-GB"/>
        </w:rPr>
        <w:t xml:space="preserve">to get the recognition. </w:t>
      </w:r>
    </w:p>
    <w:p w14:paraId="117216CF" w14:textId="77777777" w:rsidR="005E6144" w:rsidRPr="00A755EA" w:rsidRDefault="005E6144" w:rsidP="00515409">
      <w:pPr>
        <w:jc w:val="both"/>
        <w:rPr>
          <w:highlight w:val="cyan"/>
          <w:lang w:val="en-GB"/>
        </w:rPr>
      </w:pPr>
    </w:p>
    <w:p w14:paraId="11C0D106" w14:textId="59A07E3E" w:rsidR="00B42533" w:rsidRPr="00A755EA" w:rsidRDefault="00B42533" w:rsidP="00515409">
      <w:pPr>
        <w:jc w:val="both"/>
        <w:rPr>
          <w:lang w:val="en-GB"/>
        </w:rPr>
      </w:pPr>
      <w:r w:rsidRPr="00A755EA">
        <w:rPr>
          <w:lang w:val="en-GB"/>
        </w:rPr>
        <w:t xml:space="preserve">Furthermore, the dynamic nature of group interactions plays a crucial role in how new members are </w:t>
      </w:r>
      <w:r w:rsidR="00B2615F" w:rsidRPr="00A755EA">
        <w:rPr>
          <w:lang w:val="en-GB"/>
        </w:rPr>
        <w:t>integrated</w:t>
      </w:r>
      <w:r w:rsidRPr="00A755EA">
        <w:rPr>
          <w:lang w:val="en-GB"/>
        </w:rPr>
        <w:t xml:space="preserve"> and accepted. It is essential to recognize the impact of biased comments, which can undermine the authority of newcomers, especially women. The expectation that women must consistently showcase their skills to validate their leadership status contributes to a challenging environment that demands not only professional competence but also to fight against biases.</w:t>
      </w:r>
      <w:r w:rsidR="008365F5" w:rsidRPr="00A755EA">
        <w:rPr>
          <w:lang w:val="en-GB"/>
        </w:rPr>
        <w:t xml:space="preserve"> In line with this is Respondent 8’s statement of female leaders expected to be in a specific way which also states what Ellemers (201</w:t>
      </w:r>
      <w:r w:rsidR="0004638D" w:rsidRPr="00A755EA">
        <w:rPr>
          <w:lang w:val="en-GB"/>
        </w:rPr>
        <w:t>8</w:t>
      </w:r>
      <w:r w:rsidR="008365F5" w:rsidRPr="00A755EA">
        <w:rPr>
          <w:lang w:val="en-GB"/>
        </w:rPr>
        <w:t xml:space="preserve">) says </w:t>
      </w:r>
      <w:r w:rsidR="0004638D" w:rsidRPr="00A755EA">
        <w:rPr>
          <w:lang w:val="en-GB"/>
        </w:rPr>
        <w:t>regarding</w:t>
      </w:r>
      <w:r w:rsidR="008365F5" w:rsidRPr="00A755EA">
        <w:rPr>
          <w:lang w:val="en-GB"/>
        </w:rPr>
        <w:t xml:space="preserve"> what is expected of female leaders. This also indicates that female leaders need to constantly prove their ability to fit into a narrative made for them. </w:t>
      </w:r>
      <w:r w:rsidRPr="00A755EA">
        <w:rPr>
          <w:lang w:val="en-GB"/>
        </w:rPr>
        <w:t xml:space="preserve"> </w:t>
      </w:r>
      <w:r w:rsidR="00C36765" w:rsidRPr="00A755EA">
        <w:rPr>
          <w:lang w:val="en-GB"/>
        </w:rPr>
        <w:t>To address these challenges, it is crucial to foster inclusive and supportive team cultures that value the contributions of all members, no matter their gender or position.</w:t>
      </w:r>
      <w:r w:rsidR="008365F5" w:rsidRPr="00A755EA">
        <w:rPr>
          <w:lang w:val="en-GB"/>
        </w:rPr>
        <w:t xml:space="preserve"> For women, this could be done as mentioned by Lekchiri and Kamm (2020) who states </w:t>
      </w:r>
      <w:r w:rsidR="008365F5" w:rsidRPr="00A755EA">
        <w:rPr>
          <w:lang w:val="en-GB"/>
        </w:rPr>
        <w:lastRenderedPageBreak/>
        <w:t xml:space="preserve">female mentors are crucial, especially for newcomers. </w:t>
      </w:r>
      <w:r w:rsidR="00C36765" w:rsidRPr="00A755EA">
        <w:rPr>
          <w:lang w:val="en-GB"/>
        </w:rPr>
        <w:t>Organisations should actively work towards breaking gender stereotypes and promoting an environment where new members, regardless of gender, receive the respect and authority they deserve based on their skills and qualifications.</w:t>
      </w:r>
    </w:p>
    <w:p w14:paraId="6C86BB6A" w14:textId="77777777" w:rsidR="004E7C91" w:rsidRPr="00A755EA" w:rsidRDefault="004E7C91" w:rsidP="00515409">
      <w:pPr>
        <w:jc w:val="both"/>
        <w:rPr>
          <w:lang w:val="en-GB"/>
        </w:rPr>
      </w:pPr>
    </w:p>
    <w:p w14:paraId="6CCA536D" w14:textId="086D1B0A" w:rsidR="007254E0" w:rsidRPr="00A755EA" w:rsidRDefault="007254E0" w:rsidP="007254E0">
      <w:pPr>
        <w:pStyle w:val="Rubrik3"/>
        <w:numPr>
          <w:ilvl w:val="2"/>
          <w:numId w:val="4"/>
        </w:numPr>
        <w:rPr>
          <w:rFonts w:eastAsia="Times New Roman" w:cs="Times New Roman"/>
        </w:rPr>
      </w:pPr>
      <w:bookmarkStart w:id="86" w:name="_Toc165162272"/>
      <w:r w:rsidRPr="00A755EA">
        <w:rPr>
          <w:rFonts w:eastAsia="Times New Roman" w:cs="Times New Roman"/>
        </w:rPr>
        <w:t>Perception of Being Respected and Heard During Meetings</w:t>
      </w:r>
      <w:bookmarkEnd w:id="86"/>
    </w:p>
    <w:p w14:paraId="0FE6E59E" w14:textId="00DE1748" w:rsidR="007A29C5" w:rsidRPr="007A29C5" w:rsidRDefault="007A29C5" w:rsidP="00C36765">
      <w:pPr>
        <w:jc w:val="both"/>
        <w:rPr>
          <w:lang w:val="en-GB"/>
        </w:rPr>
      </w:pPr>
      <w:r w:rsidRPr="007A29C5">
        <w:rPr>
          <w:lang w:val="en-GB"/>
        </w:rPr>
        <w:t>Most women in the interviews felt listened to and respected, but there were still experiences of those who occasionally felt otherwise. Stereotypes seen in meetings can create biased viewpoints, affecting how women are perceived and valued in the workplace. The perception of men as natural leaders, as mentioned by Hryniewicz &amp; Vianna (2018), might lead to women being overlooked or not taken as seriously, contributing to occasional feelings of being unheard or undervalued for women as they did in the interviews where they did not always get their voice heard or did not get recognition. Acknowledging that these stereotypes impact women's confidence and influence the dynamics within meetings is crucial. When men are perceived as more knowledgeable or authoritative, it can create a power imbalance that may make it challenging for women to express their ideas. The view of looking down on younger women</w:t>
      </w:r>
      <w:r w:rsidR="000E612B" w:rsidRPr="00A755EA">
        <w:rPr>
          <w:lang w:val="en-GB"/>
        </w:rPr>
        <w:t>, such as Respondent 6 who experienced that,</w:t>
      </w:r>
      <w:r w:rsidRPr="007A29C5">
        <w:rPr>
          <w:lang w:val="en-GB"/>
        </w:rPr>
        <w:t xml:space="preserve"> suggests a hierarchical mindset that can further hinder effective communication and collaboration. Organisational cultures play a significant role in either reinforcing or challenging these stereotypes. A workplace promoting diversity, inclusion, and equal opportunities can help eliminate these issues. </w:t>
      </w:r>
    </w:p>
    <w:p w14:paraId="28039480" w14:textId="77777777" w:rsidR="007A29C5" w:rsidRPr="007A29C5" w:rsidRDefault="007A29C5" w:rsidP="00C36765">
      <w:pPr>
        <w:jc w:val="both"/>
        <w:rPr>
          <w:highlight w:val="cyan"/>
          <w:lang w:val="en-GB"/>
        </w:rPr>
      </w:pPr>
    </w:p>
    <w:p w14:paraId="2C64AB86" w14:textId="50A950BB" w:rsidR="007A29C5" w:rsidRPr="007A29C5" w:rsidRDefault="007A29C5" w:rsidP="00C36765">
      <w:pPr>
        <w:jc w:val="both"/>
        <w:rPr>
          <w:lang w:val="en-GB"/>
        </w:rPr>
      </w:pPr>
      <w:r w:rsidRPr="007A29C5">
        <w:rPr>
          <w:lang w:val="en-GB"/>
        </w:rPr>
        <w:t>The interviews indicate the impact of age and role on the treatment of women within the workplace. Particularly notable is a challenge faced by young women entering male-dominated industries. This is in line with findings by Hersch in 2015, which highlight that women aged 25-34 are not only more prone to facing sexual harassment</w:t>
      </w:r>
      <w:r w:rsidR="000E612B" w:rsidRPr="00A755EA">
        <w:rPr>
          <w:lang w:val="en-GB"/>
        </w:rPr>
        <w:t xml:space="preserve">, which was the case for Respondent </w:t>
      </w:r>
      <w:r w:rsidR="00573916" w:rsidRPr="00A755EA">
        <w:rPr>
          <w:lang w:val="en-GB"/>
        </w:rPr>
        <w:t>4,</w:t>
      </w:r>
      <w:r w:rsidRPr="007A29C5">
        <w:rPr>
          <w:lang w:val="en-GB"/>
        </w:rPr>
        <w:t xml:space="preserve"> but also deal with the issue of not being taken seriously. For those women assuming leadership positions, an additional layer of complexity emerges. As mentioned before, Lekchiri and Kamm (2020) indicated that women in authoritative roles may have their abilities questioned, making them more vulnerable. This vulnerability is further heightened for those entering the construction industry for the first time as they navigate a landscape where there are bias against gender roles and capabilities. </w:t>
      </w:r>
    </w:p>
    <w:p w14:paraId="2D14EFEC" w14:textId="77777777" w:rsidR="007A29C5" w:rsidRPr="007A29C5" w:rsidRDefault="007A29C5" w:rsidP="00C36765">
      <w:pPr>
        <w:jc w:val="both"/>
        <w:rPr>
          <w:highlight w:val="cyan"/>
          <w:lang w:val="en-GB"/>
        </w:rPr>
      </w:pPr>
    </w:p>
    <w:p w14:paraId="17450C13" w14:textId="764BC3F8" w:rsidR="007A29C5" w:rsidRPr="007A29C5" w:rsidRDefault="007A29C5" w:rsidP="00C36765">
      <w:pPr>
        <w:jc w:val="both"/>
        <w:rPr>
          <w:lang w:val="en-GB"/>
        </w:rPr>
      </w:pPr>
      <w:r w:rsidRPr="007A29C5">
        <w:rPr>
          <w:lang w:val="en-GB"/>
        </w:rPr>
        <w:t xml:space="preserve">The recurring perception of women as insignificant contributes to a hostile work environment and places significant pressure on them to continually prove their competence. This pressure to excel drains them as they work against the sceptics they face and feel compelled to go above and beyond to validate their presence and capabilities within the company. Furthermore, </w:t>
      </w:r>
      <w:r w:rsidR="005E4A30" w:rsidRPr="00A755EA">
        <w:rPr>
          <w:lang w:val="en-GB"/>
        </w:rPr>
        <w:t xml:space="preserve">what happened to Respondent 5 where </w:t>
      </w:r>
      <w:r w:rsidRPr="007A29C5">
        <w:rPr>
          <w:lang w:val="en-GB"/>
        </w:rPr>
        <w:t>an error</w:t>
      </w:r>
      <w:r w:rsidR="005E4A30" w:rsidRPr="00A755EA">
        <w:rPr>
          <w:lang w:val="en-GB"/>
        </w:rPr>
        <w:t xml:space="preserve"> was </w:t>
      </w:r>
      <w:r w:rsidR="005E4A30" w:rsidRPr="007A29C5">
        <w:rPr>
          <w:lang w:val="en-GB"/>
        </w:rPr>
        <w:t>discover</w:t>
      </w:r>
      <w:r w:rsidR="005E4A30" w:rsidRPr="00A755EA">
        <w:rPr>
          <w:lang w:val="en-GB"/>
        </w:rPr>
        <w:t>ed</w:t>
      </w:r>
      <w:r w:rsidR="005E4A30" w:rsidRPr="007A29C5">
        <w:rPr>
          <w:lang w:val="en-GB"/>
        </w:rPr>
        <w:t xml:space="preserve"> months later</w:t>
      </w:r>
      <w:r w:rsidRPr="007A29C5">
        <w:rPr>
          <w:lang w:val="en-GB"/>
        </w:rPr>
        <w:t xml:space="preserve">, particularly an unnecessary one leaves the individual questioning their competence and the reliability of their contributions. </w:t>
      </w:r>
      <w:r w:rsidR="005E4A30" w:rsidRPr="00A755EA">
        <w:rPr>
          <w:lang w:val="en-GB"/>
        </w:rPr>
        <w:t>This</w:t>
      </w:r>
      <w:r w:rsidRPr="007A29C5">
        <w:rPr>
          <w:lang w:val="en-GB"/>
        </w:rPr>
        <w:t xml:space="preserve"> delayed conversation adds to the sense of being undervalued and destroys confidence, creating a cycle that further drains them.</w:t>
      </w:r>
    </w:p>
    <w:p w14:paraId="1014AD44" w14:textId="77777777" w:rsidR="00A64FC2" w:rsidRPr="00A755EA" w:rsidRDefault="00A64FC2" w:rsidP="00A64FC2">
      <w:pPr>
        <w:rPr>
          <w:lang w:val="en-GB"/>
        </w:rPr>
      </w:pPr>
    </w:p>
    <w:p w14:paraId="48CC253E" w14:textId="5CCBE22B" w:rsidR="005177DD" w:rsidRPr="00A755EA" w:rsidRDefault="005177DD" w:rsidP="005177DD">
      <w:pPr>
        <w:pStyle w:val="Liststycke"/>
        <w:numPr>
          <w:ilvl w:val="2"/>
          <w:numId w:val="4"/>
        </w:numPr>
        <w:jc w:val="both"/>
        <w:rPr>
          <w:b/>
          <w:bCs/>
          <w:lang w:val="en-GB"/>
        </w:rPr>
      </w:pPr>
      <w:r w:rsidRPr="00A755EA">
        <w:rPr>
          <w:b/>
          <w:bCs/>
          <w:lang w:val="en-GB"/>
        </w:rPr>
        <w:t>Contemplating Career Paths</w:t>
      </w:r>
    </w:p>
    <w:p w14:paraId="2B2A1DCE" w14:textId="77777777" w:rsidR="00345FBE" w:rsidRPr="00A755EA" w:rsidRDefault="00345FBE" w:rsidP="00345FBE">
      <w:pPr>
        <w:jc w:val="both"/>
        <w:rPr>
          <w:b/>
          <w:bCs/>
          <w:lang w:val="en-GB"/>
        </w:rPr>
      </w:pPr>
    </w:p>
    <w:p w14:paraId="0DFA14C8" w14:textId="328BA37B" w:rsidR="00345FBE" w:rsidRPr="00345FBE" w:rsidRDefault="00345FBE" w:rsidP="003C23DD">
      <w:pPr>
        <w:jc w:val="both"/>
        <w:rPr>
          <w:lang w:val="en-GB"/>
        </w:rPr>
      </w:pPr>
      <w:r w:rsidRPr="00345FBE">
        <w:rPr>
          <w:lang w:val="en-GB"/>
        </w:rPr>
        <w:t xml:space="preserve">The findings from the empirical study highlight different opinions within Company X’s work culture. The organization's commitment to offering employees diverse tasks and the freedom to structure their workday fosters a sense of freedom and trust. This flexibility is appreciated by the workforce, allowing them to plan their schedules according to personal preferences while ensuring that their tasks are being done. Trust within the organization is evident as employees decide how best to manage their workload. However, despite the freedom and flexibility, a </w:t>
      </w:r>
      <w:r w:rsidRPr="00345FBE">
        <w:rPr>
          <w:lang w:val="en-GB"/>
        </w:rPr>
        <w:lastRenderedPageBreak/>
        <w:t xml:space="preserve">notable challenge emerges </w:t>
      </w:r>
      <w:r w:rsidR="007431BA" w:rsidRPr="00A755EA">
        <w:rPr>
          <w:lang w:val="en-GB"/>
        </w:rPr>
        <w:t xml:space="preserve">by Respondent 4, </w:t>
      </w:r>
      <w:r w:rsidRPr="00345FBE">
        <w:rPr>
          <w:lang w:val="en-GB"/>
        </w:rPr>
        <w:t>time pressures. This raises the question of whether these time pressures are a consequence of bad planning or if the time for the task is limited. </w:t>
      </w:r>
    </w:p>
    <w:p w14:paraId="4DFBFF44" w14:textId="77777777" w:rsidR="00345FBE" w:rsidRPr="00345FBE" w:rsidRDefault="00345FBE" w:rsidP="003C23DD">
      <w:pPr>
        <w:jc w:val="both"/>
        <w:rPr>
          <w:highlight w:val="cyan"/>
          <w:lang w:val="en-GB"/>
        </w:rPr>
      </w:pPr>
    </w:p>
    <w:p w14:paraId="577CBFE6" w14:textId="1A94F74E" w:rsidR="00345FBE" w:rsidRPr="00345FBE" w:rsidRDefault="00345FBE" w:rsidP="003C23DD">
      <w:pPr>
        <w:jc w:val="both"/>
        <w:rPr>
          <w:lang w:val="en-GB"/>
        </w:rPr>
      </w:pPr>
      <w:r w:rsidRPr="00345FBE">
        <w:rPr>
          <w:lang w:val="en-GB"/>
        </w:rPr>
        <w:t xml:space="preserve">One specific answer arises when exploring the motivation to stay or consider leaving Company X. Most interviewees expressed a desire to remain within the company, saying their connections with colleagues and positive relationships are significant factors in staying. However, the interviewees are curious about opportunities in other organizations. This curiosity is often because of a perceived lack of </w:t>
      </w:r>
      <w:r w:rsidR="007431BA" w:rsidRPr="00A755EA">
        <w:rPr>
          <w:lang w:val="en-GB"/>
        </w:rPr>
        <w:t>career paths at</w:t>
      </w:r>
      <w:r w:rsidRPr="00345FBE">
        <w:rPr>
          <w:lang w:val="en-GB"/>
        </w:rPr>
        <w:t xml:space="preserve"> Company X</w:t>
      </w:r>
      <w:r w:rsidR="007431BA" w:rsidRPr="00A755EA">
        <w:rPr>
          <w:lang w:val="en-GB"/>
        </w:rPr>
        <w:t>, as mentioned by Respondent 7</w:t>
      </w:r>
      <w:r w:rsidRPr="00345FBE">
        <w:rPr>
          <w:lang w:val="en-GB"/>
        </w:rPr>
        <w:t xml:space="preserve">. </w:t>
      </w:r>
      <w:r w:rsidR="00C160F2" w:rsidRPr="00A755EA">
        <w:rPr>
          <w:lang w:val="en-GB"/>
        </w:rPr>
        <w:t>This aligns with Ellmers (201</w:t>
      </w:r>
      <w:r w:rsidR="0004638D" w:rsidRPr="00A755EA">
        <w:rPr>
          <w:lang w:val="en-GB"/>
        </w:rPr>
        <w:t>8</w:t>
      </w:r>
      <w:r w:rsidR="00C160F2" w:rsidRPr="00A755EA">
        <w:rPr>
          <w:lang w:val="en-GB"/>
        </w:rPr>
        <w:t xml:space="preserve">) who claimed women do not have the same career advancement. It is important to break this pattern and offer the same opportunities for both men and women. Clear career paths where the employee </w:t>
      </w:r>
      <w:r w:rsidR="0004638D" w:rsidRPr="00A755EA">
        <w:rPr>
          <w:lang w:val="en-GB"/>
        </w:rPr>
        <w:t>can</w:t>
      </w:r>
      <w:r w:rsidR="00C160F2" w:rsidRPr="00A755EA">
        <w:rPr>
          <w:lang w:val="en-GB"/>
        </w:rPr>
        <w:t xml:space="preserve"> see its process and advancement opportunities are therefore important. T</w:t>
      </w:r>
      <w:r w:rsidRPr="00345FBE">
        <w:rPr>
          <w:lang w:val="en-GB"/>
        </w:rPr>
        <w:t>he interviews reveal that despite the challenges, they choose to remain due to the strong ties they have formed with their colleagues</w:t>
      </w:r>
      <w:r w:rsidR="00C160F2" w:rsidRPr="00A755EA">
        <w:rPr>
          <w:lang w:val="en-GB"/>
        </w:rPr>
        <w:t xml:space="preserve"> as mentioned</w:t>
      </w:r>
      <w:r w:rsidRPr="00345FBE">
        <w:rPr>
          <w:lang w:val="en-GB"/>
        </w:rPr>
        <w:t>. This emphasizes the crucial role of social relationships in retaining talent, even in the face of organizational challenges.</w:t>
      </w:r>
    </w:p>
    <w:p w14:paraId="67DABF7B" w14:textId="77777777" w:rsidR="00345FBE" w:rsidRPr="00345FBE" w:rsidRDefault="00345FBE" w:rsidP="003C23DD">
      <w:pPr>
        <w:jc w:val="both"/>
        <w:rPr>
          <w:lang w:val="en-GB"/>
        </w:rPr>
      </w:pPr>
    </w:p>
    <w:p w14:paraId="564446F3" w14:textId="7A61E1C9" w:rsidR="000E09E5" w:rsidRPr="00A755EA" w:rsidRDefault="00345FBE" w:rsidP="00C8466B">
      <w:pPr>
        <w:jc w:val="both"/>
        <w:rPr>
          <w:lang w:val="en-GB"/>
        </w:rPr>
      </w:pPr>
      <w:r w:rsidRPr="00345FBE">
        <w:rPr>
          <w:lang w:val="en-GB"/>
        </w:rPr>
        <w:t>Interestingly, while the lack of appreciation emerges as a common motivation to explore other opportunities, there is a united answer among the interviewees: none felt the need to leave the construction industry altogether. This could suggest a positive aspect of the construction industry's work environment for women. It may indicate that, within the industry, there are workplaces where the overall atmosphere is positive to job satisfaction and professional growth, fostering an environment where individuals, particularly women, feel valued and supported in their roles.</w:t>
      </w:r>
    </w:p>
    <w:p w14:paraId="54ACC912" w14:textId="77777777" w:rsidR="0004638D" w:rsidRPr="00A755EA" w:rsidRDefault="0004638D" w:rsidP="00C8466B">
      <w:pPr>
        <w:jc w:val="both"/>
        <w:rPr>
          <w:lang w:val="en-GB"/>
        </w:rPr>
      </w:pPr>
    </w:p>
    <w:p w14:paraId="078070CC" w14:textId="044526C0" w:rsidR="000E09E5" w:rsidRPr="00A755EA" w:rsidRDefault="002932DB" w:rsidP="000E09E5">
      <w:pPr>
        <w:pStyle w:val="Rubrik2"/>
        <w:jc w:val="both"/>
        <w:rPr>
          <w:rFonts w:cs="Times New Roman"/>
          <w:lang w:val="en-GB"/>
        </w:rPr>
      </w:pPr>
      <w:r w:rsidRPr="00A755EA">
        <w:rPr>
          <w:rFonts w:cs="Times New Roman"/>
          <w:lang w:val="en-GB"/>
        </w:rPr>
        <w:t xml:space="preserve"> </w:t>
      </w:r>
      <w:bookmarkStart w:id="87" w:name="_Toc165162273"/>
      <w:r w:rsidRPr="00A755EA">
        <w:rPr>
          <w:rFonts w:cs="Times New Roman"/>
          <w:lang w:val="en-GB"/>
        </w:rPr>
        <w:t>Gender Inclusion and Representation</w:t>
      </w:r>
      <w:bookmarkEnd w:id="87"/>
    </w:p>
    <w:p w14:paraId="45EB3886" w14:textId="2E91EF6E" w:rsidR="00B04E77" w:rsidRPr="00A755EA" w:rsidRDefault="005177DD" w:rsidP="00B04E77">
      <w:pPr>
        <w:pStyle w:val="Rubrik3"/>
        <w:numPr>
          <w:ilvl w:val="2"/>
          <w:numId w:val="4"/>
        </w:numPr>
        <w:jc w:val="both"/>
        <w:rPr>
          <w:rFonts w:eastAsia="Times New Roman" w:cs="Times New Roman"/>
        </w:rPr>
      </w:pPr>
      <w:bookmarkStart w:id="88" w:name="_Toc165162274"/>
      <w:r w:rsidRPr="00A755EA">
        <w:rPr>
          <w:rFonts w:eastAsia="Times New Roman" w:cs="Times New Roman"/>
        </w:rPr>
        <w:t>Gender Perspectives in the Workplace</w:t>
      </w:r>
      <w:bookmarkEnd w:id="88"/>
      <w:r w:rsidRPr="00A755EA">
        <w:rPr>
          <w:rFonts w:eastAsia="Times New Roman" w:cs="Times New Roman"/>
        </w:rPr>
        <w:t xml:space="preserve"> </w:t>
      </w:r>
    </w:p>
    <w:p w14:paraId="6BE43AAD" w14:textId="3530EC61" w:rsidR="00B04E77" w:rsidRPr="00A755EA" w:rsidRDefault="00B04E77" w:rsidP="00B04E77">
      <w:pPr>
        <w:jc w:val="both"/>
        <w:rPr>
          <w:lang w:val="en-GB"/>
        </w:rPr>
      </w:pPr>
      <w:r w:rsidRPr="00A755EA">
        <w:rPr>
          <w:lang w:val="en-GB"/>
        </w:rPr>
        <w:t>Some respondents, such as Respondent 1, see their minority status as advantageous, particularly in roles with gender imbalances, emphasizing the strategic utilization of their unique position. Conversely, Respondent 2 feels burdened by having to constantly prove competence and faces subtle biases in professional interactions. This raises questions about how organizations can create environments where minority status can be leveraged without placing unfair burdens on individuals.</w:t>
      </w:r>
    </w:p>
    <w:p w14:paraId="2DAC026C" w14:textId="77777777" w:rsidR="00B04E77" w:rsidRPr="00A755EA" w:rsidRDefault="00B04E77" w:rsidP="00B04E77">
      <w:pPr>
        <w:jc w:val="both"/>
        <w:rPr>
          <w:lang w:val="en-GB"/>
        </w:rPr>
      </w:pPr>
    </w:p>
    <w:p w14:paraId="067079CA" w14:textId="2054DE3D" w:rsidR="006A0D73" w:rsidRPr="00A755EA" w:rsidRDefault="00B04E77" w:rsidP="00B04E77">
      <w:pPr>
        <w:jc w:val="both"/>
        <w:rPr>
          <w:color w:val="000000"/>
          <w:lang w:val="en-GB"/>
        </w:rPr>
      </w:pPr>
      <w:r w:rsidRPr="00A755EA">
        <w:rPr>
          <w:lang w:val="en-GB"/>
        </w:rPr>
        <w:t>Respondents also expressed varying levels of awareness and uncertainty regarding the impact of gender on their opportunities and treatment in the workplace. Respondent 3 is uncertain whether her gender affects her career advancement, while Respondent 5 attributes differential treatment to being both young and female. This highlights the need for increased awareness of gender biases and their intersectionality within organizational cultures</w:t>
      </w:r>
      <w:r w:rsidR="006A0D73" w:rsidRPr="00A755EA">
        <w:rPr>
          <w:lang w:val="en-GB"/>
        </w:rPr>
        <w:t xml:space="preserve"> as well as created opportunities for career advancement in form of mentorship where they can feel supported and guided (Powell et al., 2010)</w:t>
      </w:r>
      <w:r w:rsidRPr="00A755EA">
        <w:rPr>
          <w:lang w:val="en-GB"/>
        </w:rPr>
        <w:t>.</w:t>
      </w:r>
      <w:r w:rsidR="006A0D73" w:rsidRPr="00A755EA">
        <w:rPr>
          <w:lang w:val="en-GB"/>
        </w:rPr>
        <w:t xml:space="preserve"> It also aligns with the literature regarding how women </w:t>
      </w:r>
      <w:r w:rsidR="0004638D" w:rsidRPr="00A755EA">
        <w:rPr>
          <w:lang w:val="en-GB"/>
        </w:rPr>
        <w:t>lose</w:t>
      </w:r>
      <w:r w:rsidR="006A0D73" w:rsidRPr="00A755EA">
        <w:rPr>
          <w:lang w:val="en-GB"/>
        </w:rPr>
        <w:t xml:space="preserve"> opportunities to men (</w:t>
      </w:r>
      <w:r w:rsidR="006A0D73" w:rsidRPr="00A755EA">
        <w:rPr>
          <w:color w:val="000000"/>
          <w:lang w:val="en-GB"/>
        </w:rPr>
        <w:t xml:space="preserve">Bobbitt-Zeher, 2011). </w:t>
      </w:r>
    </w:p>
    <w:p w14:paraId="0A9CAFD8" w14:textId="77777777" w:rsidR="00987555" w:rsidRPr="00A755EA" w:rsidRDefault="00987555" w:rsidP="00B04E77">
      <w:pPr>
        <w:jc w:val="both"/>
        <w:rPr>
          <w:lang w:val="en-GB"/>
        </w:rPr>
      </w:pPr>
    </w:p>
    <w:p w14:paraId="6883259E" w14:textId="4E31318A" w:rsidR="00B42533" w:rsidRPr="00A755EA" w:rsidRDefault="002932DB" w:rsidP="00515409">
      <w:pPr>
        <w:pStyle w:val="Rubrik3"/>
        <w:numPr>
          <w:ilvl w:val="2"/>
          <w:numId w:val="4"/>
        </w:numPr>
        <w:jc w:val="both"/>
        <w:rPr>
          <w:rFonts w:cs="Times New Roman"/>
        </w:rPr>
      </w:pPr>
      <w:bookmarkStart w:id="89" w:name="_Toc165162275"/>
      <w:r w:rsidRPr="00A755EA">
        <w:rPr>
          <w:rFonts w:eastAsia="Times New Roman" w:cs="Times New Roman"/>
        </w:rPr>
        <w:t>Gender-Based Treatment of Colleagues</w:t>
      </w:r>
      <w:bookmarkEnd w:id="89"/>
    </w:p>
    <w:p w14:paraId="6A56DCF3" w14:textId="438391CC" w:rsidR="00B42533" w:rsidRPr="00A755EA" w:rsidRDefault="00B42533" w:rsidP="00515409">
      <w:pPr>
        <w:jc w:val="both"/>
        <w:rPr>
          <w:lang w:val="en-GB"/>
        </w:rPr>
      </w:pPr>
      <w:r w:rsidRPr="00A755EA">
        <w:rPr>
          <w:lang w:val="en-GB"/>
        </w:rPr>
        <w:t xml:space="preserve">Being treated differently based on gender does not necessarily mean bad intentions. As highlighted by </w:t>
      </w:r>
      <w:r w:rsidR="00C8466B" w:rsidRPr="00A755EA">
        <w:rPr>
          <w:lang w:val="en-GB"/>
        </w:rPr>
        <w:t>Respondent 4</w:t>
      </w:r>
      <w:r w:rsidRPr="00A755EA">
        <w:rPr>
          <w:lang w:val="en-GB"/>
        </w:rPr>
        <w:t xml:space="preserve">, her experience in a previous job involved men offering assistance, not out of a belief in female incompetence but rather as a genuine concern for her </w:t>
      </w:r>
      <w:r w:rsidR="0037174C" w:rsidRPr="00A755EA">
        <w:rPr>
          <w:lang w:val="en-GB"/>
        </w:rPr>
        <w:t>physical and mental well-being</w:t>
      </w:r>
      <w:r w:rsidRPr="00A755EA">
        <w:rPr>
          <w:lang w:val="en-GB"/>
        </w:rPr>
        <w:t>. This perspective aligns with Agapiou's (201</w:t>
      </w:r>
      <w:r w:rsidR="0004638D" w:rsidRPr="00A755EA">
        <w:rPr>
          <w:lang w:val="en-GB"/>
        </w:rPr>
        <w:t>0</w:t>
      </w:r>
      <w:r w:rsidRPr="00A755EA">
        <w:rPr>
          <w:lang w:val="en-GB"/>
        </w:rPr>
        <w:t xml:space="preserve">) statement that some men actively support women in various industries. It underscores the importance of recognizing that </w:t>
      </w:r>
      <w:r w:rsidRPr="00A755EA">
        <w:rPr>
          <w:lang w:val="en-GB"/>
        </w:rPr>
        <w:lastRenderedPageBreak/>
        <w:t>not all instances of differential treatment are rooted in negative stereotypes</w:t>
      </w:r>
      <w:r w:rsidR="00C35DB2" w:rsidRPr="00A755EA">
        <w:rPr>
          <w:lang w:val="en-GB"/>
        </w:rPr>
        <w:t>. Sometimes</w:t>
      </w:r>
      <w:r w:rsidRPr="00A755EA">
        <w:rPr>
          <w:lang w:val="en-GB"/>
        </w:rPr>
        <w:t xml:space="preserve">, they may arise from a sincere desire to ensure the safety and success of a colleague. However, </w:t>
      </w:r>
      <w:r w:rsidR="00B2615F" w:rsidRPr="00A755EA">
        <w:rPr>
          <w:lang w:val="en-GB"/>
        </w:rPr>
        <w:t>it is</w:t>
      </w:r>
      <w:r w:rsidRPr="00A755EA">
        <w:rPr>
          <w:lang w:val="en-GB"/>
        </w:rPr>
        <w:t xml:space="preserve"> crucial to acknowledge that not all women interpret offers of help similarly. Some may perceive such gestures as weakness or an implication of incompetence, triggering a defensive response. This diversity in individual reactions emphasizes the need for different understanding and open communication to bridge gaps in perception.</w:t>
      </w:r>
    </w:p>
    <w:p w14:paraId="21674759" w14:textId="77777777" w:rsidR="00B42533" w:rsidRPr="00A755EA" w:rsidRDefault="00B42533" w:rsidP="00515409">
      <w:pPr>
        <w:jc w:val="both"/>
        <w:rPr>
          <w:highlight w:val="cyan"/>
          <w:lang w:val="en-GB"/>
        </w:rPr>
      </w:pPr>
    </w:p>
    <w:p w14:paraId="1228D87B" w14:textId="62C7A565" w:rsidR="00B42533" w:rsidRPr="00A755EA" w:rsidRDefault="00B42533" w:rsidP="00515409">
      <w:pPr>
        <w:jc w:val="both"/>
        <w:rPr>
          <w:lang w:val="en-GB"/>
        </w:rPr>
      </w:pPr>
      <w:r w:rsidRPr="00A755EA">
        <w:rPr>
          <w:lang w:val="en-GB"/>
        </w:rPr>
        <w:t xml:space="preserve">Moreover, during interviews, </w:t>
      </w:r>
      <w:r w:rsidR="000546BA" w:rsidRPr="00A755EA">
        <w:rPr>
          <w:lang w:val="en-GB"/>
        </w:rPr>
        <w:t>Respondent 4 mentioned she</w:t>
      </w:r>
      <w:r w:rsidRPr="00A755EA">
        <w:rPr>
          <w:lang w:val="en-GB"/>
        </w:rPr>
        <w:t xml:space="preserve"> preferred interacting with men over women, citing differences in communication styles between the genders. This preference often comes from </w:t>
      </w:r>
      <w:r w:rsidR="00DF363D" w:rsidRPr="00A755EA">
        <w:rPr>
          <w:lang w:val="en-GB"/>
        </w:rPr>
        <w:t>the</w:t>
      </w:r>
      <w:r w:rsidRPr="00A755EA">
        <w:rPr>
          <w:lang w:val="en-GB"/>
        </w:rPr>
        <w:t xml:space="preserve"> </w:t>
      </w:r>
      <w:r w:rsidR="005E6144" w:rsidRPr="00A755EA">
        <w:rPr>
          <w:lang w:val="en-GB"/>
        </w:rPr>
        <w:t>experienc</w:t>
      </w:r>
      <w:r w:rsidR="00DF363D" w:rsidRPr="00A755EA">
        <w:rPr>
          <w:lang w:val="en-GB"/>
        </w:rPr>
        <w:t>e</w:t>
      </w:r>
      <w:r w:rsidRPr="00A755EA">
        <w:rPr>
          <w:lang w:val="en-GB"/>
        </w:rPr>
        <w:t xml:space="preserve"> that men provide straightforward, consistent answers</w:t>
      </w:r>
      <w:r w:rsidR="00DF363D" w:rsidRPr="00A755EA">
        <w:rPr>
          <w:lang w:val="en-GB"/>
        </w:rPr>
        <w:t xml:space="preserve"> in comparison to women</w:t>
      </w:r>
      <w:r w:rsidR="0037174C" w:rsidRPr="00A755EA">
        <w:rPr>
          <w:lang w:val="en-GB"/>
        </w:rPr>
        <w:t>. At the same time,</w:t>
      </w:r>
      <w:r w:rsidRPr="00A755EA">
        <w:rPr>
          <w:lang w:val="en-GB"/>
        </w:rPr>
        <w:t xml:space="preserve"> women are </w:t>
      </w:r>
      <w:r w:rsidR="000E73E6">
        <w:rPr>
          <w:lang w:val="en-GB"/>
        </w:rPr>
        <w:t>looked at</w:t>
      </w:r>
      <w:r w:rsidRPr="00A755EA">
        <w:rPr>
          <w:lang w:val="en-GB"/>
        </w:rPr>
        <w:t xml:space="preserve"> as </w:t>
      </w:r>
      <w:r w:rsidR="000E73E6">
        <w:rPr>
          <w:lang w:val="en-GB"/>
        </w:rPr>
        <w:t xml:space="preserve">being </w:t>
      </w:r>
      <w:r w:rsidRPr="00A755EA">
        <w:rPr>
          <w:lang w:val="en-GB"/>
        </w:rPr>
        <w:t>more emotional and prone to lengthen their responses, potentially making them less clear. This stereotype aligns with findings by Bobbitt-Zeher (2011), who noted the common perception of women as emotional beings. However, it is essential to challenge such stereotypes, as they can contribute to biased judgments about a woman's professional capabilities. Bobbitt-Zeher argued against the misconception that emotional expression hinders a woman's ability to perform her job effectively.</w:t>
      </w:r>
    </w:p>
    <w:p w14:paraId="4405B489" w14:textId="77777777" w:rsidR="00B42533" w:rsidRPr="00A755EA" w:rsidRDefault="00B42533" w:rsidP="00515409">
      <w:pPr>
        <w:jc w:val="both"/>
        <w:rPr>
          <w:highlight w:val="cyan"/>
          <w:lang w:val="en-GB"/>
        </w:rPr>
      </w:pPr>
    </w:p>
    <w:p w14:paraId="32BDCED1" w14:textId="272321F7" w:rsidR="000E09E5" w:rsidRPr="00A755EA" w:rsidRDefault="00B42533" w:rsidP="00515409">
      <w:pPr>
        <w:jc w:val="both"/>
        <w:rPr>
          <w:lang w:val="en-GB"/>
        </w:rPr>
      </w:pPr>
      <w:r w:rsidRPr="00A755EA">
        <w:rPr>
          <w:lang w:val="en-GB"/>
        </w:rPr>
        <w:t xml:space="preserve">Additionally, the interviews revealed concerns about perceptions of women's commitment and reliability, particularly concerning pregnancy and maternity leave. </w:t>
      </w:r>
      <w:r w:rsidR="00DF363D" w:rsidRPr="00A755EA">
        <w:rPr>
          <w:lang w:val="en-GB"/>
        </w:rPr>
        <w:t>Respondent 6</w:t>
      </w:r>
      <w:r w:rsidRPr="00A755EA">
        <w:rPr>
          <w:lang w:val="en-GB"/>
        </w:rPr>
        <w:t xml:space="preserve"> shared an instance where a client asked about her maternity leave, which could imply a perception of her as </w:t>
      </w:r>
      <w:r w:rsidR="00A755EA" w:rsidRPr="00150B58">
        <w:rPr>
          <w:lang w:val="en-GB"/>
        </w:rPr>
        <w:t>”</w:t>
      </w:r>
      <w:r w:rsidRPr="00A755EA">
        <w:rPr>
          <w:lang w:val="en-GB"/>
        </w:rPr>
        <w:t>uninvested and unreliable</w:t>
      </w:r>
      <w:r w:rsidR="00A755EA" w:rsidRPr="00150B58">
        <w:rPr>
          <w:lang w:val="en-GB"/>
        </w:rPr>
        <w:t>”</w:t>
      </w:r>
      <w:r w:rsidRPr="00A755EA">
        <w:rPr>
          <w:lang w:val="en-GB"/>
        </w:rPr>
        <w:t xml:space="preserve"> as discussed earlier</w:t>
      </w:r>
      <w:r w:rsidR="00DF363D" w:rsidRPr="00A755EA">
        <w:rPr>
          <w:lang w:val="en-GB"/>
        </w:rPr>
        <w:t xml:space="preserve"> by Bobbitt-Zeher (2011)</w:t>
      </w:r>
      <w:r w:rsidRPr="00A755EA">
        <w:rPr>
          <w:lang w:val="en-GB"/>
        </w:rPr>
        <w:t xml:space="preserve">. Notably, this bias is not there when it comes to men taking parental leave, as they are often admired for their commitment to spending time with their </w:t>
      </w:r>
      <w:r w:rsidR="0004638D" w:rsidRPr="00A755EA">
        <w:rPr>
          <w:lang w:val="en-GB"/>
        </w:rPr>
        <w:t>new-borns</w:t>
      </w:r>
      <w:r w:rsidRPr="00A755EA">
        <w:rPr>
          <w:lang w:val="en-GB"/>
        </w:rPr>
        <w:t>. This asymmetry in perceptions highlights the persistent gender-based double standards present in the workplace, underscoring the need for continued efforts to challenge and dismantle such biases.</w:t>
      </w:r>
    </w:p>
    <w:p w14:paraId="57EAF803" w14:textId="77777777" w:rsidR="00A64FC2" w:rsidRPr="00A755EA" w:rsidRDefault="00A64FC2" w:rsidP="00515409">
      <w:pPr>
        <w:jc w:val="both"/>
        <w:rPr>
          <w:lang w:val="en-GB"/>
        </w:rPr>
      </w:pPr>
    </w:p>
    <w:p w14:paraId="3ACC21ED" w14:textId="6F14D940" w:rsidR="00B42533" w:rsidRPr="00A755EA" w:rsidRDefault="002932DB" w:rsidP="00A64FC2">
      <w:pPr>
        <w:pStyle w:val="Rubrik3"/>
        <w:numPr>
          <w:ilvl w:val="2"/>
          <w:numId w:val="4"/>
        </w:numPr>
        <w:jc w:val="both"/>
        <w:rPr>
          <w:rFonts w:cs="Times New Roman"/>
        </w:rPr>
      </w:pPr>
      <w:bookmarkStart w:id="90" w:name="_Toc165162276"/>
      <w:r w:rsidRPr="00A755EA">
        <w:rPr>
          <w:rFonts w:cs="Times New Roman"/>
        </w:rPr>
        <w:t xml:space="preserve">Navigating </w:t>
      </w:r>
      <w:r w:rsidR="00B42533" w:rsidRPr="00A755EA">
        <w:rPr>
          <w:rFonts w:cs="Times New Roman"/>
        </w:rPr>
        <w:t>Challenges</w:t>
      </w:r>
      <w:bookmarkEnd w:id="90"/>
      <w:r w:rsidR="00B42533" w:rsidRPr="00A755EA">
        <w:rPr>
          <w:rFonts w:cs="Times New Roman"/>
        </w:rPr>
        <w:t xml:space="preserve"> </w:t>
      </w:r>
    </w:p>
    <w:p w14:paraId="6B879904" w14:textId="60D81B27" w:rsidR="00B42533" w:rsidRPr="00A755EA" w:rsidRDefault="00B42533" w:rsidP="00515409">
      <w:pPr>
        <w:jc w:val="both"/>
        <w:rPr>
          <w:lang w:val="en-GB"/>
        </w:rPr>
      </w:pPr>
      <w:r w:rsidRPr="00A755EA">
        <w:rPr>
          <w:lang w:val="en-GB"/>
        </w:rPr>
        <w:t xml:space="preserve">The stereotypes and biases against women in the workplace create a challenging environment that delays their professional growth. </w:t>
      </w:r>
      <w:r w:rsidR="00B7464A" w:rsidRPr="00A755EA">
        <w:rPr>
          <w:lang w:val="en-GB"/>
        </w:rPr>
        <w:t>From the interviews it is known that the interviewees experienced instances of stereotypes, such as being looked at as administration</w:t>
      </w:r>
      <w:r w:rsidR="00580100" w:rsidRPr="00A755EA">
        <w:rPr>
          <w:lang w:val="en-GB"/>
        </w:rPr>
        <w:t xml:space="preserve"> as mentioned by Respondent </w:t>
      </w:r>
      <w:r w:rsidR="0004638D" w:rsidRPr="00A755EA">
        <w:rPr>
          <w:lang w:val="en-GB"/>
        </w:rPr>
        <w:t>8 and</w:t>
      </w:r>
      <w:r w:rsidR="00B7464A" w:rsidRPr="00A755EA">
        <w:rPr>
          <w:lang w:val="en-GB"/>
        </w:rPr>
        <w:t xml:space="preserve"> asking them to bring </w:t>
      </w:r>
      <w:r w:rsidR="00A755EA" w:rsidRPr="00150B58">
        <w:rPr>
          <w:lang w:val="en-GB"/>
        </w:rPr>
        <w:t>”</w:t>
      </w:r>
      <w:r w:rsidR="00B7464A" w:rsidRPr="00A755EA">
        <w:rPr>
          <w:lang w:val="en-GB"/>
        </w:rPr>
        <w:t>fika</w:t>
      </w:r>
      <w:r w:rsidR="00A755EA" w:rsidRPr="00150B58">
        <w:rPr>
          <w:lang w:val="en-GB"/>
        </w:rPr>
        <w:t>”</w:t>
      </w:r>
      <w:r w:rsidR="00580100" w:rsidRPr="00A755EA">
        <w:rPr>
          <w:lang w:val="en-GB"/>
        </w:rPr>
        <w:t xml:space="preserve"> as well as </w:t>
      </w:r>
      <w:r w:rsidR="00B7464A" w:rsidRPr="00A755EA">
        <w:rPr>
          <w:lang w:val="en-GB"/>
        </w:rPr>
        <w:t>getting asked about maternity leave</w:t>
      </w:r>
      <w:r w:rsidR="00580100" w:rsidRPr="00A755EA">
        <w:rPr>
          <w:lang w:val="en-GB"/>
        </w:rPr>
        <w:t xml:space="preserve"> as mentioned by Respondent 6</w:t>
      </w:r>
      <w:r w:rsidR="00B7464A" w:rsidRPr="00A755EA">
        <w:rPr>
          <w:lang w:val="en-GB"/>
        </w:rPr>
        <w:t xml:space="preserve">. </w:t>
      </w:r>
      <w:r w:rsidRPr="00A755EA">
        <w:rPr>
          <w:lang w:val="en-GB"/>
        </w:rPr>
        <w:t xml:space="preserve">The deeply ingrained societal perception is that women are naturally better suited for nurturing and administrative roles, assigning them tasks beneath their qualifications (Bobbitt-Zeher, 2011). This limits their career progression </w:t>
      </w:r>
      <w:r w:rsidR="0037174C" w:rsidRPr="00A755EA">
        <w:rPr>
          <w:lang w:val="en-GB"/>
        </w:rPr>
        <w:t>and</w:t>
      </w:r>
      <w:r w:rsidRPr="00A755EA">
        <w:rPr>
          <w:lang w:val="en-GB"/>
        </w:rPr>
        <w:t xml:space="preserve"> sends a wrong message about the perceived value of their skills and capabilities. The interviews and existing literature highlight the strong contrast in expectations for men and women in professional settings. Women are often held to higher meeting preparation standards, while men face lower expectations</w:t>
      </w:r>
      <w:r w:rsidR="00580100" w:rsidRPr="00A755EA">
        <w:rPr>
          <w:lang w:val="en-GB"/>
        </w:rPr>
        <w:t xml:space="preserve"> as mentioned which can be slightly seen in Respondent 7’s answer when she mentioned women being more prepared before meetings</w:t>
      </w:r>
      <w:r w:rsidRPr="00A755EA">
        <w:rPr>
          <w:lang w:val="en-GB"/>
        </w:rPr>
        <w:t>. This difference not only highlights gender biases but also contributes to a workplace culture that undervalues the potential of women as leaders and decision-makers</w:t>
      </w:r>
      <w:r w:rsidR="00580100" w:rsidRPr="00A755EA">
        <w:rPr>
          <w:lang w:val="en-GB"/>
        </w:rPr>
        <w:t xml:space="preserve">. </w:t>
      </w:r>
    </w:p>
    <w:p w14:paraId="4C0631F4" w14:textId="77777777" w:rsidR="00B42533" w:rsidRPr="00A755EA" w:rsidRDefault="00B42533" w:rsidP="00515409">
      <w:pPr>
        <w:jc w:val="both"/>
        <w:rPr>
          <w:highlight w:val="cyan"/>
          <w:lang w:val="en-GB"/>
        </w:rPr>
      </w:pPr>
    </w:p>
    <w:p w14:paraId="24B72F17" w14:textId="26C38B37" w:rsidR="00B42533" w:rsidRPr="00A755EA" w:rsidRDefault="00B42533" w:rsidP="00515409">
      <w:pPr>
        <w:jc w:val="both"/>
        <w:rPr>
          <w:lang w:val="en-GB"/>
        </w:rPr>
      </w:pPr>
      <w:r w:rsidRPr="00A755EA">
        <w:rPr>
          <w:lang w:val="en-GB"/>
        </w:rPr>
        <w:t xml:space="preserve">Career advancement appears </w:t>
      </w:r>
      <w:r w:rsidR="0037174C" w:rsidRPr="00A755EA">
        <w:rPr>
          <w:lang w:val="en-GB"/>
        </w:rPr>
        <w:t xml:space="preserve">to be </w:t>
      </w:r>
      <w:r w:rsidRPr="00A755EA">
        <w:rPr>
          <w:lang w:val="en-GB"/>
        </w:rPr>
        <w:t>a significant challenge for women, as noticed by the studies conducted by Ell</w:t>
      </w:r>
      <w:r w:rsidR="001F2BC6" w:rsidRPr="00A755EA">
        <w:rPr>
          <w:lang w:val="en-GB"/>
        </w:rPr>
        <w:t>e</w:t>
      </w:r>
      <w:r w:rsidRPr="00A755EA">
        <w:rPr>
          <w:lang w:val="en-GB"/>
        </w:rPr>
        <w:t>mers (201</w:t>
      </w:r>
      <w:r w:rsidR="0004638D" w:rsidRPr="00A755EA">
        <w:rPr>
          <w:lang w:val="en-GB"/>
        </w:rPr>
        <w:t>8</w:t>
      </w:r>
      <w:r w:rsidRPr="00A755EA">
        <w:rPr>
          <w:lang w:val="en-GB"/>
        </w:rPr>
        <w:t>) and Dainty &amp; Lingard (2006) and the interviews. The injustice women face in climbing the career ladder is apparent, with qualified females consistently losing out on opportunities to same- or less-qualified male counterparts</w:t>
      </w:r>
      <w:r w:rsidR="00B7464A" w:rsidRPr="00A755EA">
        <w:rPr>
          <w:lang w:val="en-GB"/>
        </w:rPr>
        <w:t xml:space="preserve"> as mentioned by </w:t>
      </w:r>
      <w:r w:rsidR="007E430C" w:rsidRPr="00A755EA">
        <w:rPr>
          <w:lang w:val="en-GB"/>
        </w:rPr>
        <w:t xml:space="preserve">Respondent 2, </w:t>
      </w:r>
      <w:r w:rsidR="00B7464A" w:rsidRPr="00A755EA">
        <w:rPr>
          <w:lang w:val="en-GB"/>
        </w:rPr>
        <w:t>having experienced it</w:t>
      </w:r>
      <w:r w:rsidRPr="00A755EA">
        <w:rPr>
          <w:lang w:val="en-GB"/>
        </w:rPr>
        <w:t>. The lack of recognition for their contributions, as well as the gender pay gap</w:t>
      </w:r>
      <w:r w:rsidR="007E430C" w:rsidRPr="00A755EA">
        <w:rPr>
          <w:lang w:val="en-GB"/>
        </w:rPr>
        <w:t xml:space="preserve"> (Ellemers, 201</w:t>
      </w:r>
      <w:r w:rsidR="0004638D" w:rsidRPr="00A755EA">
        <w:rPr>
          <w:lang w:val="en-GB"/>
        </w:rPr>
        <w:t>8</w:t>
      </w:r>
      <w:r w:rsidR="007E430C" w:rsidRPr="00A755EA">
        <w:rPr>
          <w:lang w:val="en-GB"/>
        </w:rPr>
        <w:t>)</w:t>
      </w:r>
      <w:r w:rsidRPr="00A755EA">
        <w:rPr>
          <w:lang w:val="en-GB"/>
        </w:rPr>
        <w:t xml:space="preserve">, further emphasises the systemic gender disparities within </w:t>
      </w:r>
      <w:r w:rsidRPr="00A755EA">
        <w:rPr>
          <w:lang w:val="en-GB"/>
        </w:rPr>
        <w:lastRenderedPageBreak/>
        <w:t xml:space="preserve">organizations. Furthermore, the pressure on women to remain positive and supportive when losing opportunities to male counterparts, as noted by Bobbitt-Zeher (2011), adds an emotional burden. This expectation dismisses the validity of their frustration </w:t>
      </w:r>
      <w:r w:rsidR="0037174C" w:rsidRPr="00A755EA">
        <w:rPr>
          <w:lang w:val="en-GB"/>
        </w:rPr>
        <w:t>and</w:t>
      </w:r>
      <w:r w:rsidRPr="00A755EA">
        <w:rPr>
          <w:lang w:val="en-GB"/>
        </w:rPr>
        <w:t xml:space="preserve"> maintains the opinion that women should accept their secondary status without questioning or expressing discontent.</w:t>
      </w:r>
    </w:p>
    <w:p w14:paraId="229649D8" w14:textId="77777777" w:rsidR="00B42533" w:rsidRPr="00A755EA" w:rsidRDefault="00B42533" w:rsidP="00515409">
      <w:pPr>
        <w:jc w:val="both"/>
        <w:rPr>
          <w:lang w:val="en-GB"/>
        </w:rPr>
      </w:pPr>
    </w:p>
    <w:p w14:paraId="7A9B97B1" w14:textId="7365FFDA" w:rsidR="00B42533" w:rsidRPr="00A755EA" w:rsidRDefault="00B42533" w:rsidP="00515409">
      <w:pPr>
        <w:jc w:val="both"/>
        <w:rPr>
          <w:lang w:val="en-GB"/>
        </w:rPr>
      </w:pPr>
      <w:r w:rsidRPr="00A755EA">
        <w:rPr>
          <w:lang w:val="en-GB"/>
        </w:rPr>
        <w:t xml:space="preserve">The need for women to develop </w:t>
      </w:r>
      <w:r w:rsidR="00A755EA" w:rsidRPr="00150B58">
        <w:rPr>
          <w:lang w:val="en-GB"/>
        </w:rPr>
        <w:t>”</w:t>
      </w:r>
      <w:r w:rsidRPr="00A755EA">
        <w:rPr>
          <w:lang w:val="en-GB"/>
        </w:rPr>
        <w:t>thick skin</w:t>
      </w:r>
      <w:r w:rsidR="00A755EA" w:rsidRPr="00150B58">
        <w:rPr>
          <w:lang w:val="en-GB"/>
        </w:rPr>
        <w:t>”</w:t>
      </w:r>
      <w:r w:rsidRPr="00A755EA">
        <w:rPr>
          <w:lang w:val="en-GB"/>
        </w:rPr>
        <w:t xml:space="preserve"> to navigate a male-dominated industry, as mentioned by Dainty &amp; Lingard (2006) and in the interviews, speaks volumes about their challenges. The construction industry's macho culture subject women to inappropriate comments, flirting, and even sexual harassment. The expectation for women to tolerate such behaviour not only normalises workplace misconduct but also </w:t>
      </w:r>
      <w:r w:rsidR="0037174C" w:rsidRPr="00A755EA">
        <w:rPr>
          <w:lang w:val="en-GB"/>
        </w:rPr>
        <w:t>blames</w:t>
      </w:r>
      <w:r w:rsidRPr="00A755EA">
        <w:rPr>
          <w:lang w:val="en-GB"/>
        </w:rPr>
        <w:t xml:space="preserve"> them </w:t>
      </w:r>
      <w:r w:rsidR="00B2615F" w:rsidRPr="00A755EA">
        <w:rPr>
          <w:lang w:val="en-GB"/>
        </w:rPr>
        <w:t>for adapting</w:t>
      </w:r>
      <w:r w:rsidRPr="00A755EA">
        <w:rPr>
          <w:lang w:val="en-GB"/>
        </w:rPr>
        <w:t xml:space="preserve"> to an environment that should instead foster inclusivity and equal value for everyone.</w:t>
      </w:r>
    </w:p>
    <w:p w14:paraId="3E17524B" w14:textId="77777777" w:rsidR="00B42533" w:rsidRPr="00A755EA" w:rsidRDefault="00B42533" w:rsidP="00515409">
      <w:pPr>
        <w:jc w:val="both"/>
        <w:rPr>
          <w:highlight w:val="cyan"/>
          <w:lang w:val="en-GB"/>
        </w:rPr>
      </w:pPr>
    </w:p>
    <w:p w14:paraId="1FBCDDCA" w14:textId="63608C97" w:rsidR="00B42533" w:rsidRPr="00A755EA" w:rsidRDefault="00B42533" w:rsidP="00515409">
      <w:pPr>
        <w:jc w:val="both"/>
        <w:rPr>
          <w:lang w:val="en-GB"/>
        </w:rPr>
      </w:pPr>
      <w:r w:rsidRPr="00A755EA">
        <w:rPr>
          <w:lang w:val="en-GB"/>
        </w:rPr>
        <w:t>In the face of these challenges, it becomes evident that a comprehensive shift in workplace culture is necessary. Organizations need to actively challenge and dismantle gender stereotypes, provide equal opportunities for career growth, and enforce a zero-tolerance policy against harassment.</w:t>
      </w:r>
      <w:r w:rsidR="00783B43" w:rsidRPr="00A755EA">
        <w:rPr>
          <w:lang w:val="en-GB"/>
        </w:rPr>
        <w:t xml:space="preserve"> </w:t>
      </w:r>
      <w:r w:rsidRPr="00A755EA">
        <w:rPr>
          <w:lang w:val="en-GB"/>
        </w:rPr>
        <w:t>Recognizing and rewarding the achievements of women</w:t>
      </w:r>
      <w:r w:rsidR="00783B43" w:rsidRPr="00A755EA">
        <w:rPr>
          <w:lang w:val="en-GB"/>
        </w:rPr>
        <w:t xml:space="preserve"> </w:t>
      </w:r>
      <w:r w:rsidRPr="00A755EA">
        <w:rPr>
          <w:lang w:val="en-GB"/>
        </w:rPr>
        <w:t xml:space="preserve">and fostering a culture of inclusivity will </w:t>
      </w:r>
      <w:r w:rsidR="0037174C" w:rsidRPr="00A755EA">
        <w:rPr>
          <w:lang w:val="en-GB"/>
        </w:rPr>
        <w:t>benefit women and</w:t>
      </w:r>
      <w:r w:rsidRPr="00A755EA">
        <w:rPr>
          <w:lang w:val="en-GB"/>
        </w:rPr>
        <w:t xml:space="preserve"> contribute to the overall success and prosperity of the entire workforce. </w:t>
      </w:r>
      <w:r w:rsidR="0037174C" w:rsidRPr="00A755EA">
        <w:rPr>
          <w:lang w:val="en-GB"/>
        </w:rPr>
        <w:t>Society must move</w:t>
      </w:r>
      <w:r w:rsidRPr="00A755EA">
        <w:rPr>
          <w:lang w:val="en-GB"/>
        </w:rPr>
        <w:t xml:space="preserve"> beyond outdated gender roles and embrace a more fair and progressive future for women in the professional field.</w:t>
      </w:r>
      <w:r w:rsidR="00783B43" w:rsidRPr="00A755EA">
        <w:rPr>
          <w:lang w:val="en-GB"/>
        </w:rPr>
        <w:t xml:space="preserve"> Even though closing the gender pay gap has been initiated by Company X, as mentioned in chapter 1, when they notice it, it is still something that need to be recognised and worked towards everyone receiving a fair salary to their position, no matter the gender.</w:t>
      </w:r>
    </w:p>
    <w:p w14:paraId="2B95605B" w14:textId="77777777" w:rsidR="00B42533" w:rsidRPr="00A755EA" w:rsidRDefault="00B42533" w:rsidP="00515409">
      <w:pPr>
        <w:jc w:val="both"/>
        <w:rPr>
          <w:highlight w:val="cyan"/>
          <w:lang w:val="en-GB"/>
        </w:rPr>
      </w:pPr>
    </w:p>
    <w:p w14:paraId="282C0AF8" w14:textId="22C556CE" w:rsidR="00B42533" w:rsidRPr="00A755EA" w:rsidRDefault="00783B43" w:rsidP="00515409">
      <w:pPr>
        <w:jc w:val="both"/>
        <w:rPr>
          <w:lang w:val="en-GB"/>
        </w:rPr>
      </w:pPr>
      <w:r w:rsidRPr="00A755EA">
        <w:rPr>
          <w:lang w:val="en-GB"/>
        </w:rPr>
        <w:t>Respondent 4</w:t>
      </w:r>
      <w:r w:rsidR="00B42533" w:rsidRPr="00A755EA">
        <w:rPr>
          <w:lang w:val="en-GB"/>
        </w:rPr>
        <w:t xml:space="preserve"> revealed </w:t>
      </w:r>
      <w:r w:rsidRPr="00A755EA">
        <w:rPr>
          <w:lang w:val="en-GB"/>
        </w:rPr>
        <w:t xml:space="preserve">an </w:t>
      </w:r>
      <w:r w:rsidR="00B42533" w:rsidRPr="00A755EA">
        <w:rPr>
          <w:lang w:val="en-GB"/>
        </w:rPr>
        <w:t xml:space="preserve">instance of sexual harassment within </w:t>
      </w:r>
      <w:r w:rsidR="00FA4392" w:rsidRPr="00A755EA">
        <w:rPr>
          <w:lang w:val="en-GB"/>
        </w:rPr>
        <w:t>Company X</w:t>
      </w:r>
      <w:r w:rsidR="00B42533" w:rsidRPr="00A755EA">
        <w:rPr>
          <w:lang w:val="en-GB"/>
        </w:rPr>
        <w:t xml:space="preserve">. The individual </w:t>
      </w:r>
      <w:r w:rsidR="0004638D" w:rsidRPr="00A755EA">
        <w:rPr>
          <w:lang w:val="en-GB"/>
        </w:rPr>
        <w:t>was</w:t>
      </w:r>
      <w:r w:rsidRPr="00A755EA">
        <w:rPr>
          <w:lang w:val="en-GB"/>
        </w:rPr>
        <w:t xml:space="preserve"> a</w:t>
      </w:r>
      <w:r w:rsidR="00B42533" w:rsidRPr="00A755EA">
        <w:rPr>
          <w:lang w:val="en-GB"/>
        </w:rPr>
        <w:t xml:space="preserve"> younger female, aligning with existing literature that identifies this demographic as more prone to sexual harassment (Hersch, 2015). </w:t>
      </w:r>
      <w:r w:rsidRPr="00A755EA">
        <w:rPr>
          <w:lang w:val="en-GB"/>
        </w:rPr>
        <w:t>The</w:t>
      </w:r>
      <w:r w:rsidR="00B42533" w:rsidRPr="00A755EA">
        <w:rPr>
          <w:lang w:val="en-GB"/>
        </w:rPr>
        <w:t xml:space="preserve"> harassment came to the manager's attention, who conversed with the victim and the harasser. Contrary to findings by Corinta and Areguin (2021) that highlight a hesitation to file formal complaints to address sexual harassment, the victim</w:t>
      </w:r>
      <w:r w:rsidR="00310529" w:rsidRPr="00A755EA">
        <w:rPr>
          <w:lang w:val="en-GB"/>
        </w:rPr>
        <w:t xml:space="preserve"> </w:t>
      </w:r>
      <w:r w:rsidR="00B42533" w:rsidRPr="00A755EA">
        <w:rPr>
          <w:lang w:val="en-GB"/>
        </w:rPr>
        <w:t xml:space="preserve">mentioned </w:t>
      </w:r>
      <w:r w:rsidR="00310529" w:rsidRPr="00A755EA">
        <w:rPr>
          <w:lang w:val="en-GB"/>
        </w:rPr>
        <w:t xml:space="preserve">she </w:t>
      </w:r>
      <w:r w:rsidR="00B42533" w:rsidRPr="00A755EA">
        <w:rPr>
          <w:lang w:val="en-GB"/>
        </w:rPr>
        <w:t xml:space="preserve">took a step toward voicing </w:t>
      </w:r>
      <w:r w:rsidR="00310529" w:rsidRPr="00A755EA">
        <w:rPr>
          <w:lang w:val="en-GB"/>
        </w:rPr>
        <w:t>her</w:t>
      </w:r>
      <w:r w:rsidR="00B42533" w:rsidRPr="00A755EA">
        <w:rPr>
          <w:lang w:val="en-GB"/>
        </w:rPr>
        <w:t xml:space="preserve"> complaints orally. While </w:t>
      </w:r>
      <w:r w:rsidR="00B7464A" w:rsidRPr="00A755EA">
        <w:rPr>
          <w:lang w:val="en-GB"/>
        </w:rPr>
        <w:t>this is not seen as formal reporting since it was not in writing</w:t>
      </w:r>
      <w:r w:rsidR="00B42533" w:rsidRPr="00A755EA">
        <w:rPr>
          <w:lang w:val="en-GB"/>
        </w:rPr>
        <w:t xml:space="preserve">, this verbal communication shows crucial initial to address the issue within the organization. It suggests a growing awareness of the importance of speaking up against harassment and signals a potential shift towards a more open workplace culture. </w:t>
      </w:r>
      <w:r w:rsidR="00B2615F" w:rsidRPr="00A755EA">
        <w:rPr>
          <w:lang w:val="en-GB"/>
        </w:rPr>
        <w:t>Nevertheless</w:t>
      </w:r>
      <w:r w:rsidR="00B42533" w:rsidRPr="00A755EA">
        <w:rPr>
          <w:lang w:val="en-GB"/>
        </w:rPr>
        <w:t xml:space="preserve">, the absence of formal consequences of workplace relationships underscores the need for organizations to establish strategies for addressing sexual harassment. Encouraging formal reporting, ensuring confidentiality, and implementing clear consequences for harassers are essential to creating a safer and more supportive work environment. </w:t>
      </w:r>
    </w:p>
    <w:p w14:paraId="54FB91B2" w14:textId="77777777" w:rsidR="008B32EF" w:rsidRPr="00A755EA" w:rsidRDefault="008B32EF" w:rsidP="008B32EF">
      <w:pPr>
        <w:jc w:val="both"/>
        <w:rPr>
          <w:highlight w:val="green"/>
          <w:lang w:val="en-GB"/>
        </w:rPr>
      </w:pPr>
    </w:p>
    <w:p w14:paraId="0C755AA3" w14:textId="3F19A9F3" w:rsidR="00CC7210" w:rsidRPr="00A755EA" w:rsidRDefault="008B32EF" w:rsidP="009501CB">
      <w:pPr>
        <w:jc w:val="both"/>
        <w:rPr>
          <w:lang w:val="en-GB"/>
        </w:rPr>
      </w:pPr>
      <w:r w:rsidRPr="00A755EA">
        <w:rPr>
          <w:lang w:val="en-GB"/>
        </w:rPr>
        <w:t>Reflecting on these responses, it's clear that while progress has been made in fostering inclusivity and equity in the workplace, significant challenges persist. Strategies to address these challenges must be multifaceted, encompassing both organizational policies and individual actions. Additionally, it's important to recognize the intersectionality of these issues, as women's experiences in the industry can vary based on factors such as race, ethnicity, and socioeconomic background. Ultimately, creating a truly inclusive workplace requires ongoing commitment and collaboration from all stakeholders.</w:t>
      </w:r>
    </w:p>
    <w:p w14:paraId="38473F82" w14:textId="77777777" w:rsidR="00CC7210" w:rsidRPr="00A755EA" w:rsidRDefault="00CC7210" w:rsidP="008B32EF">
      <w:pPr>
        <w:rPr>
          <w:lang w:val="en-GB"/>
        </w:rPr>
      </w:pPr>
    </w:p>
    <w:p w14:paraId="0B1757EF" w14:textId="2C85A302" w:rsidR="00B42533" w:rsidRPr="00A755EA" w:rsidRDefault="002932DB" w:rsidP="00515409">
      <w:pPr>
        <w:pStyle w:val="Rubrik3"/>
        <w:numPr>
          <w:ilvl w:val="2"/>
          <w:numId w:val="4"/>
        </w:numPr>
        <w:jc w:val="both"/>
        <w:rPr>
          <w:rFonts w:cs="Times New Roman"/>
        </w:rPr>
      </w:pPr>
      <w:bookmarkStart w:id="91" w:name="_Toc165162277"/>
      <w:r w:rsidRPr="00A755EA">
        <w:rPr>
          <w:rFonts w:cs="Times New Roman"/>
        </w:rPr>
        <w:t>Motivational</w:t>
      </w:r>
      <w:r w:rsidR="00B42533" w:rsidRPr="00A755EA">
        <w:rPr>
          <w:rFonts w:cs="Times New Roman"/>
        </w:rPr>
        <w:t xml:space="preserve"> Factors</w:t>
      </w:r>
      <w:bookmarkEnd w:id="91"/>
      <w:r w:rsidR="00B42533" w:rsidRPr="00A755EA">
        <w:rPr>
          <w:rFonts w:cs="Times New Roman"/>
        </w:rPr>
        <w:t xml:space="preserve"> </w:t>
      </w:r>
    </w:p>
    <w:p w14:paraId="5876A18A" w14:textId="0230AE79" w:rsidR="00865CB8" w:rsidRPr="00A755EA" w:rsidRDefault="00865CB8" w:rsidP="00515409">
      <w:pPr>
        <w:jc w:val="both"/>
        <w:rPr>
          <w:lang w:val="en-GB"/>
        </w:rPr>
      </w:pPr>
      <w:r w:rsidRPr="00A755EA">
        <w:rPr>
          <w:lang w:val="en-GB"/>
        </w:rPr>
        <w:t xml:space="preserve">Motivation to remain in the industry stems from multiple factors, as highlighted in the interviews, with pay, recognition, and professional development opportunities being key motivations. While these factors </w:t>
      </w:r>
      <w:r w:rsidR="0037174C" w:rsidRPr="00A755EA">
        <w:rPr>
          <w:lang w:val="en-GB"/>
        </w:rPr>
        <w:t>encourage</w:t>
      </w:r>
      <w:r w:rsidRPr="00A755EA">
        <w:rPr>
          <w:lang w:val="en-GB"/>
        </w:rPr>
        <w:t xml:space="preserve"> </w:t>
      </w:r>
      <w:r w:rsidR="006020E2" w:rsidRPr="00A755EA">
        <w:rPr>
          <w:lang w:val="en-GB"/>
        </w:rPr>
        <w:t>the interviewees</w:t>
      </w:r>
      <w:r w:rsidRPr="00A755EA">
        <w:rPr>
          <w:lang w:val="en-GB"/>
        </w:rPr>
        <w:t xml:space="preserve"> to stay, they also contribute to </w:t>
      </w:r>
      <w:r w:rsidR="00B7464A" w:rsidRPr="00A755EA">
        <w:rPr>
          <w:lang w:val="en-GB"/>
        </w:rPr>
        <w:lastRenderedPageBreak/>
        <w:t>them considering</w:t>
      </w:r>
      <w:r w:rsidRPr="00A755EA">
        <w:rPr>
          <w:lang w:val="en-GB"/>
        </w:rPr>
        <w:t xml:space="preserve"> </w:t>
      </w:r>
      <w:r w:rsidR="00B7464A" w:rsidRPr="00A755EA">
        <w:rPr>
          <w:lang w:val="en-GB"/>
        </w:rPr>
        <w:t>leaving</w:t>
      </w:r>
      <w:r w:rsidRPr="00A755EA">
        <w:rPr>
          <w:lang w:val="en-GB"/>
        </w:rPr>
        <w:t xml:space="preserve">. The gender disparity in climbing the career ladder has been mentioned before, with women facing more challenges than men. However, interviewees said that </w:t>
      </w:r>
      <w:r w:rsidR="0037174C" w:rsidRPr="00A755EA">
        <w:rPr>
          <w:lang w:val="en-GB"/>
        </w:rPr>
        <w:t>pursuing advancement is</w:t>
      </w:r>
      <w:r w:rsidRPr="00A755EA">
        <w:rPr>
          <w:lang w:val="en-GB"/>
        </w:rPr>
        <w:t xml:space="preserve"> a powerful motivator, suggesting that despite the challenges, opportunities </w:t>
      </w:r>
      <w:r w:rsidR="0037174C" w:rsidRPr="00A755EA">
        <w:rPr>
          <w:lang w:val="en-GB"/>
        </w:rPr>
        <w:t>overcome</w:t>
      </w:r>
      <w:r w:rsidRPr="00A755EA">
        <w:rPr>
          <w:lang w:val="en-GB"/>
        </w:rPr>
        <w:t xml:space="preserve"> them. Although progressing may require more effort and a longer timeframe, the existence of these opportunities implies a reachable goal.</w:t>
      </w:r>
    </w:p>
    <w:p w14:paraId="390A1F65" w14:textId="77777777" w:rsidR="00865CB8" w:rsidRPr="00A755EA" w:rsidRDefault="00865CB8" w:rsidP="00515409">
      <w:pPr>
        <w:jc w:val="both"/>
        <w:rPr>
          <w:highlight w:val="cyan"/>
          <w:lang w:val="en-GB"/>
        </w:rPr>
      </w:pPr>
    </w:p>
    <w:p w14:paraId="79C3CCC6" w14:textId="13757E56" w:rsidR="00B04195" w:rsidRPr="00A755EA" w:rsidRDefault="00865CB8" w:rsidP="00B04195">
      <w:pPr>
        <w:jc w:val="both"/>
        <w:rPr>
          <w:lang w:val="en-GB"/>
        </w:rPr>
      </w:pPr>
      <w:r w:rsidRPr="00A755EA">
        <w:rPr>
          <w:lang w:val="en-GB"/>
        </w:rPr>
        <w:t xml:space="preserve">In </w:t>
      </w:r>
      <w:r w:rsidR="006020E2" w:rsidRPr="00A755EA">
        <w:rPr>
          <w:lang w:val="en-GB"/>
        </w:rPr>
        <w:t>the interviews</w:t>
      </w:r>
      <w:r w:rsidRPr="00A755EA">
        <w:rPr>
          <w:lang w:val="en-GB"/>
        </w:rPr>
        <w:t xml:space="preserve">, it was observed that women with female leaders experienced a more supportive work environment. These leaders provided support, acted approachable, and </w:t>
      </w:r>
      <w:r w:rsidR="0037174C" w:rsidRPr="00A755EA">
        <w:rPr>
          <w:lang w:val="en-GB"/>
        </w:rPr>
        <w:t>were</w:t>
      </w:r>
      <w:r w:rsidRPr="00A755EA">
        <w:rPr>
          <w:lang w:val="en-GB"/>
        </w:rPr>
        <w:t xml:space="preserve"> motivating role models. Despite what is being said in the literature by E</w:t>
      </w:r>
      <w:r w:rsidR="001F2BC6" w:rsidRPr="00A755EA">
        <w:rPr>
          <w:lang w:val="en-GB"/>
        </w:rPr>
        <w:t>e</w:t>
      </w:r>
      <w:r w:rsidRPr="00A755EA">
        <w:rPr>
          <w:lang w:val="en-GB"/>
        </w:rPr>
        <w:t>llmers (201</w:t>
      </w:r>
      <w:r w:rsidR="0004638D" w:rsidRPr="00A755EA">
        <w:rPr>
          <w:lang w:val="en-GB"/>
        </w:rPr>
        <w:t>8</w:t>
      </w:r>
      <w:r w:rsidRPr="00A755EA">
        <w:rPr>
          <w:lang w:val="en-GB"/>
        </w:rPr>
        <w:t xml:space="preserve">) and Rudman </w:t>
      </w:r>
      <w:r w:rsidR="00693C92" w:rsidRPr="00A755EA">
        <w:rPr>
          <w:lang w:val="en-GB"/>
        </w:rPr>
        <w:t xml:space="preserve">&amp; Phelan </w:t>
      </w:r>
      <w:r w:rsidRPr="00A755EA">
        <w:rPr>
          <w:lang w:val="en-GB"/>
        </w:rPr>
        <w:t>(2008) about women in leadership being perceived as threats, the interviews</w:t>
      </w:r>
      <w:r w:rsidR="00310529" w:rsidRPr="00A755EA">
        <w:rPr>
          <w:lang w:val="en-GB"/>
        </w:rPr>
        <w:t xml:space="preserve"> as well as the macho index</w:t>
      </w:r>
      <w:r w:rsidRPr="00A755EA">
        <w:rPr>
          <w:lang w:val="en-GB"/>
        </w:rPr>
        <w:t xml:space="preserve"> revealed that t</w:t>
      </w:r>
      <w:r w:rsidR="00310529" w:rsidRPr="00A755EA">
        <w:rPr>
          <w:lang w:val="en-GB"/>
        </w:rPr>
        <w:t>he t</w:t>
      </w:r>
      <w:r w:rsidRPr="00A755EA">
        <w:rPr>
          <w:lang w:val="en-GB"/>
        </w:rPr>
        <w:t xml:space="preserve">eam led by </w:t>
      </w:r>
      <w:r w:rsidR="00310529" w:rsidRPr="00A755EA">
        <w:rPr>
          <w:lang w:val="en-GB"/>
        </w:rPr>
        <w:t xml:space="preserve">a </w:t>
      </w:r>
      <w:r w:rsidR="0037174C" w:rsidRPr="00A755EA">
        <w:rPr>
          <w:lang w:val="en-GB"/>
        </w:rPr>
        <w:t>wom</w:t>
      </w:r>
      <w:r w:rsidR="00310529" w:rsidRPr="00A755EA">
        <w:rPr>
          <w:lang w:val="en-GB"/>
        </w:rPr>
        <w:t>a</w:t>
      </w:r>
      <w:r w:rsidR="0037174C" w:rsidRPr="00A755EA">
        <w:rPr>
          <w:lang w:val="en-GB"/>
        </w:rPr>
        <w:t>n</w:t>
      </w:r>
      <w:r w:rsidRPr="00A755EA">
        <w:rPr>
          <w:lang w:val="en-GB"/>
        </w:rPr>
        <w:t xml:space="preserve"> received the highest grades in a survey. The female leaders demonstrated a passion for their </w:t>
      </w:r>
      <w:r w:rsidR="0037174C" w:rsidRPr="00A755EA">
        <w:rPr>
          <w:lang w:val="en-GB"/>
        </w:rPr>
        <w:t>employee's</w:t>
      </w:r>
      <w:r w:rsidRPr="00A755EA">
        <w:rPr>
          <w:lang w:val="en-GB"/>
        </w:rPr>
        <w:t xml:space="preserve"> career development, challenging the assumption that women in leadership roles create </w:t>
      </w:r>
      <w:r w:rsidR="0037174C" w:rsidRPr="00A755EA">
        <w:rPr>
          <w:lang w:val="en-GB"/>
        </w:rPr>
        <w:t>unfavourable</w:t>
      </w:r>
      <w:r w:rsidRPr="00A755EA">
        <w:rPr>
          <w:lang w:val="en-GB"/>
        </w:rPr>
        <w:t xml:space="preserve"> work environments.</w:t>
      </w:r>
      <w:r w:rsidR="006652CB" w:rsidRPr="00A755EA">
        <w:rPr>
          <w:lang w:val="en-GB"/>
        </w:rPr>
        <w:t xml:space="preserve"> In addition to this, </w:t>
      </w:r>
      <w:r w:rsidR="006652CB" w:rsidRPr="00CC7210">
        <w:rPr>
          <w:lang w:val="en-GB"/>
        </w:rPr>
        <w:t>Respondent 1 underscores the significance of supportive environments, suggesting that personalized attention and mentorship, particularly from female managers, can enhance the comfort and motivation of newly hired women. This aligns with Respondent 7 and 8's emphasis on mentorship, highlighting its role in providing guidance, support, and development opportunities.</w:t>
      </w:r>
      <w:r w:rsidR="00B04195" w:rsidRPr="00A755EA">
        <w:rPr>
          <w:lang w:val="en-GB"/>
        </w:rPr>
        <w:t xml:space="preserve"> Further</w:t>
      </w:r>
      <w:r w:rsidR="00B04195" w:rsidRPr="00CC7210">
        <w:rPr>
          <w:lang w:val="en-GB"/>
        </w:rPr>
        <w:t>, the significance of feeling heard, respected, and taken seriously cannot be overstated, as expressed by Respondents 5 and 10. Having someone to confide in and feeling valued within the workplace contribute to job satisfaction and longevity.</w:t>
      </w:r>
    </w:p>
    <w:p w14:paraId="7B5B9AAD" w14:textId="77777777" w:rsidR="00865CB8" w:rsidRPr="00A755EA" w:rsidRDefault="00865CB8" w:rsidP="00515409">
      <w:pPr>
        <w:jc w:val="both"/>
        <w:rPr>
          <w:highlight w:val="cyan"/>
          <w:lang w:val="en-GB"/>
        </w:rPr>
      </w:pPr>
    </w:p>
    <w:p w14:paraId="0449C79A" w14:textId="55ECFA71" w:rsidR="00865CB8" w:rsidRPr="00A755EA" w:rsidRDefault="00865CB8" w:rsidP="00515409">
      <w:pPr>
        <w:jc w:val="both"/>
        <w:rPr>
          <w:lang w:val="en-GB"/>
        </w:rPr>
      </w:pPr>
      <w:r w:rsidRPr="00A755EA">
        <w:rPr>
          <w:lang w:val="en-GB"/>
        </w:rPr>
        <w:t xml:space="preserve">Another noteworthy motivator, without significant challenges, is the desire to contribute to society’s development. Being part of achieving goals and playing a fundamental role in society </w:t>
      </w:r>
      <w:r w:rsidR="0037174C" w:rsidRPr="00A755EA">
        <w:rPr>
          <w:lang w:val="en-GB"/>
        </w:rPr>
        <w:t>is</w:t>
      </w:r>
      <w:r w:rsidRPr="00A755EA">
        <w:rPr>
          <w:lang w:val="en-GB"/>
        </w:rPr>
        <w:t xml:space="preserve"> a compelling reason for women to stay in the industry. This broader perspective suggests that motivations extend beyond individual career advancement to a sense of purpose and contribution to societal progress.</w:t>
      </w:r>
      <w:r w:rsidR="00EA3CE8" w:rsidRPr="00A755EA">
        <w:rPr>
          <w:lang w:val="en-GB"/>
        </w:rPr>
        <w:t xml:space="preserve"> </w:t>
      </w:r>
    </w:p>
    <w:p w14:paraId="0A616E14" w14:textId="77777777" w:rsidR="00CC7210" w:rsidRPr="00A755EA" w:rsidRDefault="00CC7210" w:rsidP="00515409">
      <w:pPr>
        <w:jc w:val="both"/>
        <w:rPr>
          <w:lang w:val="en-GB"/>
        </w:rPr>
      </w:pPr>
    </w:p>
    <w:p w14:paraId="46D28616" w14:textId="751EE43D" w:rsidR="005177DD" w:rsidRPr="00A755EA" w:rsidRDefault="002932DB" w:rsidP="00730E37">
      <w:pPr>
        <w:pStyle w:val="Rubrik2"/>
        <w:rPr>
          <w:lang w:val="en-GB"/>
        </w:rPr>
      </w:pPr>
      <w:bookmarkStart w:id="92" w:name="_Toc165162278"/>
      <w:r w:rsidRPr="00A755EA">
        <w:rPr>
          <w:lang w:val="en-GB"/>
        </w:rPr>
        <w:t xml:space="preserve">Initiatives </w:t>
      </w:r>
      <w:r w:rsidR="00A755EA">
        <w:rPr>
          <w:lang w:val="en-GB"/>
        </w:rPr>
        <w:t>and Recommendations</w:t>
      </w:r>
      <w:bookmarkEnd w:id="92"/>
    </w:p>
    <w:p w14:paraId="6FF48394" w14:textId="77777777" w:rsidR="005177DD" w:rsidRPr="00A755EA" w:rsidRDefault="005177DD" w:rsidP="007254E0">
      <w:pPr>
        <w:pStyle w:val="Rubrik3"/>
        <w:numPr>
          <w:ilvl w:val="2"/>
          <w:numId w:val="4"/>
        </w:numPr>
        <w:jc w:val="both"/>
        <w:rPr>
          <w:rFonts w:eastAsia="Times New Roman" w:cs="Times New Roman"/>
        </w:rPr>
      </w:pPr>
      <w:bookmarkStart w:id="93" w:name="_Toc165162279"/>
      <w:r w:rsidRPr="00A755EA">
        <w:rPr>
          <w:rFonts w:eastAsia="Times New Roman" w:cs="Times New Roman"/>
        </w:rPr>
        <w:t>Existing Initiatives</w:t>
      </w:r>
      <w:bookmarkEnd w:id="93"/>
      <w:r w:rsidRPr="00A755EA">
        <w:rPr>
          <w:rFonts w:eastAsia="Times New Roman" w:cs="Times New Roman"/>
        </w:rPr>
        <w:t xml:space="preserve"> </w:t>
      </w:r>
    </w:p>
    <w:p w14:paraId="7D73DC79" w14:textId="1CE15261" w:rsidR="006C7814" w:rsidRPr="00A755EA" w:rsidRDefault="006C7814" w:rsidP="003C23DD">
      <w:pPr>
        <w:jc w:val="both"/>
        <w:rPr>
          <w:lang w:val="en-GB"/>
        </w:rPr>
      </w:pPr>
      <w:r w:rsidRPr="00A755EA">
        <w:rPr>
          <w:lang w:val="en-GB"/>
        </w:rPr>
        <w:t xml:space="preserve">When looking into the existing initiatives aimed towards women, the most mentioned one is the female network at Company X. </w:t>
      </w:r>
      <w:r w:rsidR="002854FE" w:rsidRPr="00A755EA">
        <w:rPr>
          <w:lang w:val="en-GB"/>
        </w:rPr>
        <w:t xml:space="preserve">All respondent appreciated it and enjoyed being part of it except for Respondent 3. </w:t>
      </w:r>
      <w:r w:rsidR="003C23DD" w:rsidRPr="00A755EA">
        <w:rPr>
          <w:lang w:val="en-GB"/>
        </w:rPr>
        <w:t xml:space="preserve">Respondent 3 has through the interviews mentioned not being the type to stay quiet when she gets interrupted, the type that thinks a certain personality is needed for this interview and the kind who do not mind the male culture. This can indicate that the female network might be seen as a place where the atmosphere is </w:t>
      </w:r>
      <w:r w:rsidR="00965662" w:rsidRPr="00A755EA">
        <w:rPr>
          <w:lang w:val="en-GB"/>
        </w:rPr>
        <w:t>feminine</w:t>
      </w:r>
      <w:r w:rsidR="003C23DD" w:rsidRPr="00A755EA">
        <w:rPr>
          <w:lang w:val="en-GB"/>
        </w:rPr>
        <w:t xml:space="preserve"> could be interpreted to be softer if assuming that is the case from the interviews. This initiative could however keep evolving, especially in consideration of what Respondent 1 mentioned as she is trying to </w:t>
      </w:r>
      <w:r w:rsidR="0004638D" w:rsidRPr="00A755EA">
        <w:rPr>
          <w:lang w:val="en-GB"/>
        </w:rPr>
        <w:t>create</w:t>
      </w:r>
      <w:r w:rsidR="003C23DD" w:rsidRPr="00A755EA">
        <w:rPr>
          <w:lang w:val="en-GB"/>
        </w:rPr>
        <w:t xml:space="preserve"> one that is more internal for her department. This will help women in the same department to be closer to each other and feel as they are part of something and be able to get noticed as there would be fewer participants. </w:t>
      </w:r>
    </w:p>
    <w:p w14:paraId="75FBC4F4" w14:textId="77777777" w:rsidR="003C23DD" w:rsidRPr="00A755EA" w:rsidRDefault="003C23DD" w:rsidP="003C23DD">
      <w:pPr>
        <w:jc w:val="both"/>
        <w:rPr>
          <w:lang w:val="en-GB"/>
        </w:rPr>
      </w:pPr>
    </w:p>
    <w:p w14:paraId="12DEA799" w14:textId="343A42B6" w:rsidR="003C23DD" w:rsidRPr="00A755EA" w:rsidRDefault="003C23DD" w:rsidP="003C23DD">
      <w:pPr>
        <w:jc w:val="both"/>
        <w:rPr>
          <w:lang w:val="en-GB"/>
        </w:rPr>
      </w:pPr>
      <w:r w:rsidRPr="00A755EA">
        <w:rPr>
          <w:lang w:val="en-GB"/>
        </w:rPr>
        <w:t>The apprenticeship program is much appreciated amongst the blue-collar workers who are in the program</w:t>
      </w:r>
      <w:r w:rsidR="00B04195" w:rsidRPr="00A755EA">
        <w:rPr>
          <w:lang w:val="en-GB"/>
        </w:rPr>
        <w:t xml:space="preserve"> as observed by some interviewees</w:t>
      </w:r>
      <w:r w:rsidRPr="00A755EA">
        <w:rPr>
          <w:lang w:val="en-GB"/>
        </w:rPr>
        <w:t xml:space="preserve"> and it is a great initiative for the field at Company C and the industry where the lowest number of females are in. This initiative is something that should keep evolving as it is attracting attention</w:t>
      </w:r>
      <w:r w:rsidR="00B04195" w:rsidRPr="00A755EA">
        <w:rPr>
          <w:lang w:val="en-GB"/>
        </w:rPr>
        <w:t>.</w:t>
      </w:r>
      <w:r w:rsidRPr="00A755EA">
        <w:rPr>
          <w:lang w:val="en-GB"/>
        </w:rPr>
        <w:t xml:space="preserve"> </w:t>
      </w:r>
      <w:r w:rsidR="00B04195" w:rsidRPr="00A755EA">
        <w:rPr>
          <w:lang w:val="en-GB"/>
        </w:rPr>
        <w:t>W</w:t>
      </w:r>
      <w:r w:rsidR="008C6276" w:rsidRPr="00A755EA">
        <w:rPr>
          <w:lang w:val="en-GB"/>
        </w:rPr>
        <w:t>ith as many as 2400 people applying</w:t>
      </w:r>
      <w:r w:rsidR="00B04195" w:rsidRPr="00A755EA">
        <w:rPr>
          <w:lang w:val="en-GB"/>
        </w:rPr>
        <w:t xml:space="preserve"> for this program, it can indicate that many women would like to be part of the construction </w:t>
      </w:r>
      <w:r w:rsidR="0004638D" w:rsidRPr="00A755EA">
        <w:rPr>
          <w:lang w:val="en-GB"/>
        </w:rPr>
        <w:t>industry but</w:t>
      </w:r>
      <w:r w:rsidR="00B04195" w:rsidRPr="00A755EA">
        <w:rPr>
          <w:lang w:val="en-GB"/>
        </w:rPr>
        <w:t xml:space="preserve"> may not have the needs to be able to do so. This initiative offers an </w:t>
      </w:r>
      <w:r w:rsidR="00B04195" w:rsidRPr="00A755EA">
        <w:rPr>
          <w:lang w:val="en-GB"/>
        </w:rPr>
        <w:lastRenderedPageBreak/>
        <w:t xml:space="preserve">additional way into the construction industry. As this initiative keeps going and evolving, it is one step closer to close the gender gap on the blue-collar side of the industry. </w:t>
      </w:r>
    </w:p>
    <w:p w14:paraId="5A74B63C" w14:textId="77777777" w:rsidR="003C23DD" w:rsidRPr="00A755EA" w:rsidRDefault="003C23DD" w:rsidP="003C23DD">
      <w:pPr>
        <w:jc w:val="both"/>
        <w:rPr>
          <w:lang w:val="en-GB"/>
        </w:rPr>
      </w:pPr>
    </w:p>
    <w:p w14:paraId="2AD9B60F" w14:textId="3369EA7A" w:rsidR="003C23DD" w:rsidRPr="00A755EA" w:rsidRDefault="003C23DD" w:rsidP="003C23DD">
      <w:pPr>
        <w:jc w:val="both"/>
        <w:rPr>
          <w:lang w:val="en-GB"/>
        </w:rPr>
      </w:pPr>
      <w:r w:rsidRPr="00A755EA">
        <w:rPr>
          <w:lang w:val="en-GB"/>
        </w:rPr>
        <w:t xml:space="preserve">Even though the trainee program is not formally aimed for women, Respondent 1 said she </w:t>
      </w:r>
      <w:r w:rsidR="00865C42" w:rsidRPr="00A755EA">
        <w:rPr>
          <w:lang w:val="en-GB"/>
        </w:rPr>
        <w:t xml:space="preserve">knowingly tries to give the two positions to female applicants </w:t>
      </w:r>
      <w:r w:rsidR="0004638D" w:rsidRPr="00A755EA">
        <w:rPr>
          <w:lang w:val="en-GB"/>
        </w:rPr>
        <w:t>to</w:t>
      </w:r>
      <w:r w:rsidR="00865C42" w:rsidRPr="00A755EA">
        <w:rPr>
          <w:lang w:val="en-GB"/>
        </w:rPr>
        <w:t xml:space="preserve"> increase the diversity. This shows that hiring of certain people is made intentionally. Previously it was mentioned that connections can be essential when it comes to be able to enter the industry, however this shows that additionally to that, it is beneficial to be a female applicant. This becomes an advantage of </w:t>
      </w:r>
      <w:r w:rsidR="0004638D" w:rsidRPr="00A755EA">
        <w:rPr>
          <w:lang w:val="en-GB"/>
        </w:rPr>
        <w:t>men,</w:t>
      </w:r>
      <w:r w:rsidR="00865C42" w:rsidRPr="00A755EA">
        <w:rPr>
          <w:lang w:val="en-GB"/>
        </w:rPr>
        <w:t xml:space="preserve"> and the tables turns where men are suddenly the ones unable to get in. This is good for the increase in diversity within the organisation, however it can cause men being discriminated against instead. </w:t>
      </w:r>
    </w:p>
    <w:p w14:paraId="34B09218" w14:textId="77777777" w:rsidR="00865C42" w:rsidRPr="00A755EA" w:rsidRDefault="00865C42" w:rsidP="003C23DD">
      <w:pPr>
        <w:jc w:val="both"/>
        <w:rPr>
          <w:lang w:val="en-GB"/>
        </w:rPr>
      </w:pPr>
    </w:p>
    <w:p w14:paraId="0615F26C" w14:textId="219C3B58" w:rsidR="00865C42" w:rsidRPr="00A755EA" w:rsidRDefault="00865C42" w:rsidP="003C23DD">
      <w:pPr>
        <w:jc w:val="both"/>
        <w:rPr>
          <w:lang w:val="en-GB"/>
        </w:rPr>
      </w:pPr>
      <w:r w:rsidRPr="00A755EA">
        <w:rPr>
          <w:lang w:val="en-GB"/>
        </w:rPr>
        <w:t xml:space="preserve">Respondent 6 mentioned organisations that is not Company X, arranging school visits for females to be able to visit construction sites. </w:t>
      </w:r>
      <w:r w:rsidR="00257369" w:rsidRPr="00A755EA">
        <w:rPr>
          <w:lang w:val="en-GB"/>
        </w:rPr>
        <w:t xml:space="preserve">Since the construction industry is still associated to be masculine, it is important to show younger females who have not yet made a final decision about their future to see it and see that there are women there. This initiative helps young females acknowledge the industry and see it as an option to be part of in the future. </w:t>
      </w:r>
    </w:p>
    <w:p w14:paraId="054F96BF" w14:textId="77777777" w:rsidR="00635391" w:rsidRPr="00A755EA" w:rsidRDefault="00635391" w:rsidP="003C23DD">
      <w:pPr>
        <w:jc w:val="both"/>
        <w:rPr>
          <w:lang w:val="en-GB"/>
        </w:rPr>
      </w:pPr>
    </w:p>
    <w:p w14:paraId="0E9F2A79" w14:textId="0016A1F0" w:rsidR="00257369" w:rsidRPr="00A755EA" w:rsidRDefault="005177DD" w:rsidP="00257369">
      <w:pPr>
        <w:pStyle w:val="Rubrik3"/>
        <w:numPr>
          <w:ilvl w:val="2"/>
          <w:numId w:val="4"/>
        </w:numPr>
        <w:jc w:val="both"/>
        <w:rPr>
          <w:rFonts w:eastAsia="Times New Roman" w:cs="Times New Roman"/>
        </w:rPr>
      </w:pPr>
      <w:bookmarkStart w:id="94" w:name="_Toc165162280"/>
      <w:r w:rsidRPr="00A755EA">
        <w:rPr>
          <w:rFonts w:eastAsia="Times New Roman" w:cs="Times New Roman"/>
        </w:rPr>
        <w:t>Attracting Women to the Industry</w:t>
      </w:r>
      <w:bookmarkEnd w:id="94"/>
      <w:r w:rsidRPr="00A755EA">
        <w:rPr>
          <w:rFonts w:eastAsia="Times New Roman" w:cs="Times New Roman"/>
        </w:rPr>
        <w:t xml:space="preserve"> </w:t>
      </w:r>
    </w:p>
    <w:p w14:paraId="174D638C" w14:textId="5555A498" w:rsidR="00215E30" w:rsidRPr="00A755EA" w:rsidRDefault="000A11EE" w:rsidP="00257369">
      <w:pPr>
        <w:jc w:val="both"/>
        <w:rPr>
          <w:lang w:val="en-GB"/>
        </w:rPr>
      </w:pPr>
      <w:r w:rsidRPr="00A755EA">
        <w:rPr>
          <w:lang w:val="en-GB"/>
        </w:rPr>
        <w:t>From Respondent 1</w:t>
      </w:r>
      <w:r w:rsidR="0005773E" w:rsidRPr="00A755EA">
        <w:rPr>
          <w:lang w:val="en-GB"/>
        </w:rPr>
        <w:t xml:space="preserve"> and 8</w:t>
      </w:r>
      <w:r w:rsidRPr="00A755EA">
        <w:rPr>
          <w:lang w:val="en-GB"/>
        </w:rPr>
        <w:t xml:space="preserve">, it was </w:t>
      </w:r>
      <w:r w:rsidR="0005773E" w:rsidRPr="00A755EA">
        <w:rPr>
          <w:lang w:val="en-GB"/>
        </w:rPr>
        <w:t>mentioned</w:t>
      </w:r>
      <w:r w:rsidRPr="00A755EA">
        <w:rPr>
          <w:lang w:val="en-GB"/>
        </w:rPr>
        <w:t xml:space="preserve"> that diversity in guest lectures is important. The importance of making guest lecture topics diverse at universities by featuring women in subjects traditionally considered "masculine", such as bridges and tunnels, instead of sustainability and urban development. </w:t>
      </w:r>
      <w:r w:rsidR="0005773E" w:rsidRPr="00A755EA">
        <w:rPr>
          <w:lang w:val="en-GB"/>
        </w:rPr>
        <w:t xml:space="preserve">This can help people from not associating certain topics to a specific gender and instead make it possible for everyone to see themselves working in all areas and what they find interest in. </w:t>
      </w:r>
      <w:r w:rsidRPr="00A755EA">
        <w:rPr>
          <w:lang w:val="en-GB"/>
        </w:rPr>
        <w:t xml:space="preserve">Further it was suggested by </w:t>
      </w:r>
      <w:r w:rsidR="00A02B76" w:rsidRPr="00A755EA">
        <w:rPr>
          <w:lang w:val="en-GB"/>
        </w:rPr>
        <w:t xml:space="preserve">Respondent 1 to reach out and lecture about the industry to high school students who still might be unsure of their career choice. </w:t>
      </w:r>
      <w:r w:rsidRPr="00A755EA">
        <w:rPr>
          <w:lang w:val="en-GB"/>
        </w:rPr>
        <w:t xml:space="preserve"> </w:t>
      </w:r>
      <w:r w:rsidR="00A02B76" w:rsidRPr="00A755EA">
        <w:rPr>
          <w:lang w:val="en-GB"/>
        </w:rPr>
        <w:t>Similarly Respondent 4 suggested reaching out to an even younger audience who still have not made their high school program choice, those in 8</w:t>
      </w:r>
      <w:r w:rsidR="00A02B76" w:rsidRPr="00A755EA">
        <w:rPr>
          <w:vertAlign w:val="superscript"/>
          <w:lang w:val="en-GB"/>
        </w:rPr>
        <w:t>th</w:t>
      </w:r>
      <w:r w:rsidR="00A02B76" w:rsidRPr="00A755EA">
        <w:rPr>
          <w:lang w:val="en-GB"/>
        </w:rPr>
        <w:t xml:space="preserve"> and 9</w:t>
      </w:r>
      <w:r w:rsidR="00A02B76" w:rsidRPr="00A755EA">
        <w:rPr>
          <w:vertAlign w:val="superscript"/>
          <w:lang w:val="en-GB"/>
        </w:rPr>
        <w:t>th</w:t>
      </w:r>
      <w:r w:rsidR="00A02B76" w:rsidRPr="00A755EA">
        <w:rPr>
          <w:lang w:val="en-GB"/>
        </w:rPr>
        <w:t xml:space="preserve"> grade. It was also mentioned that it could be beneficial to showcase the blue-collar workers as well to show there are females there. </w:t>
      </w:r>
      <w:r w:rsidR="008C0FC6" w:rsidRPr="00A755EA">
        <w:rPr>
          <w:lang w:val="en-GB"/>
        </w:rPr>
        <w:t>Respondent 10, in line with this mentioned promoting the industry and organization through speaking at schools, with is in line with the Respondent above’s ideas. However, in addition to schools, Respondent 10 suggested promoting through job fairs</w:t>
      </w:r>
      <w:r w:rsidR="004816FE" w:rsidRPr="00A755EA">
        <w:rPr>
          <w:lang w:val="en-GB"/>
        </w:rPr>
        <w:t>.</w:t>
      </w:r>
      <w:r w:rsidR="008C0FC6" w:rsidRPr="00A755EA">
        <w:rPr>
          <w:lang w:val="en-GB"/>
        </w:rPr>
        <w:t xml:space="preserve"> </w:t>
      </w:r>
      <w:r w:rsidR="00A02B76" w:rsidRPr="00A755EA">
        <w:rPr>
          <w:lang w:val="en-GB"/>
        </w:rPr>
        <w:t xml:space="preserve">These </w:t>
      </w:r>
      <w:r w:rsidR="008C0FC6" w:rsidRPr="00A755EA">
        <w:rPr>
          <w:lang w:val="en-GB"/>
        </w:rPr>
        <w:t>initiatives</w:t>
      </w:r>
      <w:r w:rsidR="00A02B76" w:rsidRPr="00A755EA">
        <w:rPr>
          <w:lang w:val="en-GB"/>
        </w:rPr>
        <w:t xml:space="preserve"> aimed towards students, whether it is the ones who have made their choice already or the ones who are going to make their choices, these </w:t>
      </w:r>
      <w:r w:rsidR="00A02B76" w:rsidRPr="00257369">
        <w:rPr>
          <w:lang w:val="en-GB"/>
        </w:rPr>
        <w:t>approach</w:t>
      </w:r>
      <w:r w:rsidR="00A02B76" w:rsidRPr="00A755EA">
        <w:rPr>
          <w:lang w:val="en-GB"/>
        </w:rPr>
        <w:t>es</w:t>
      </w:r>
      <w:r w:rsidR="00A02B76" w:rsidRPr="00257369">
        <w:rPr>
          <w:lang w:val="en-GB"/>
        </w:rPr>
        <w:t xml:space="preserve"> can </w:t>
      </w:r>
      <w:r w:rsidR="00A02B76" w:rsidRPr="00A755EA">
        <w:rPr>
          <w:lang w:val="en-GB"/>
        </w:rPr>
        <w:t xml:space="preserve">help break down gender stereotypes and </w:t>
      </w:r>
      <w:r w:rsidR="00A02B76" w:rsidRPr="00257369">
        <w:rPr>
          <w:lang w:val="en-GB"/>
        </w:rPr>
        <w:t>inspire young women to consider careers in construction and ensure they feel represented and valued from the outset.</w:t>
      </w:r>
      <w:r w:rsidR="008C0FC6" w:rsidRPr="00A755EA">
        <w:rPr>
          <w:lang w:val="en-GB"/>
        </w:rPr>
        <w:t xml:space="preserve"> Study visits at Company X could be in line with this where students are able to come to the organization or a construction site and get a tour and learn more about it, showcasing the industry and company while letting the students experience it first hand and not only hear about it.</w:t>
      </w:r>
      <w:r w:rsidR="00215E30" w:rsidRPr="00A755EA">
        <w:rPr>
          <w:lang w:val="en-GB"/>
        </w:rPr>
        <w:t xml:space="preserve"> </w:t>
      </w:r>
    </w:p>
    <w:p w14:paraId="402C0F9D" w14:textId="2FA20399" w:rsidR="00215E30" w:rsidRPr="00A755EA" w:rsidRDefault="00215E30" w:rsidP="00257369">
      <w:pPr>
        <w:jc w:val="both"/>
        <w:rPr>
          <w:lang w:val="en-GB"/>
        </w:rPr>
      </w:pPr>
    </w:p>
    <w:p w14:paraId="04803EDD" w14:textId="018EE52D" w:rsidR="00A02B76" w:rsidRPr="00A755EA" w:rsidRDefault="00A02B76" w:rsidP="00257369">
      <w:pPr>
        <w:jc w:val="both"/>
        <w:rPr>
          <w:lang w:val="en-GB"/>
        </w:rPr>
      </w:pPr>
      <w:r w:rsidRPr="00A755EA">
        <w:rPr>
          <w:lang w:val="en-GB"/>
        </w:rPr>
        <w:t xml:space="preserve">In line with the above, Respondent 1 mentioned introducing the industry to an even younger </w:t>
      </w:r>
      <w:r w:rsidR="00D234E1" w:rsidRPr="00A755EA">
        <w:rPr>
          <w:lang w:val="en-GB"/>
        </w:rPr>
        <w:t>audience</w:t>
      </w:r>
      <w:r w:rsidRPr="00A755EA">
        <w:rPr>
          <w:lang w:val="en-GB"/>
        </w:rPr>
        <w:t xml:space="preserve">, children at </w:t>
      </w:r>
      <w:r w:rsidR="0004638D" w:rsidRPr="00A755EA">
        <w:rPr>
          <w:lang w:val="en-GB"/>
        </w:rPr>
        <w:t>day-care</w:t>
      </w:r>
      <w:r w:rsidRPr="00A755EA">
        <w:rPr>
          <w:lang w:val="en-GB"/>
        </w:rPr>
        <w:t xml:space="preserve">. </w:t>
      </w:r>
      <w:r w:rsidR="00127511" w:rsidRPr="00A755EA">
        <w:rPr>
          <w:lang w:val="en-GB"/>
        </w:rPr>
        <w:t xml:space="preserve">She suggested exposing them to equipment like excavators which she knows her own children found joy in seeing when they were younger. It helps break down the gender stereotypes by showing </w:t>
      </w:r>
      <w:r w:rsidR="00D234E1" w:rsidRPr="00A755EA">
        <w:rPr>
          <w:lang w:val="en-GB"/>
        </w:rPr>
        <w:t xml:space="preserve">children at a young age that the construction industry does not have a gender and that all can use an excavator. Considering the initiative that Company X have done with Company X land that is mentioned in chapter 4 and the success it was, this could be an initiative to work further on and evolve. Creating miniature construction sites where children can also learn about the industry and what they can do, helps children at a young age learn about the industry and learn that it is for everyone. </w:t>
      </w:r>
    </w:p>
    <w:p w14:paraId="20960976" w14:textId="77777777" w:rsidR="00885D1F" w:rsidRPr="00A755EA" w:rsidRDefault="00885D1F" w:rsidP="00257369">
      <w:pPr>
        <w:jc w:val="both"/>
        <w:rPr>
          <w:lang w:val="en-GB"/>
        </w:rPr>
      </w:pPr>
    </w:p>
    <w:p w14:paraId="1823D904" w14:textId="3BABFD43" w:rsidR="008C0FC6" w:rsidRPr="008C0FC6" w:rsidRDefault="008C0FC6" w:rsidP="008C0FC6">
      <w:pPr>
        <w:jc w:val="both"/>
        <w:rPr>
          <w:lang w:val="en-GB"/>
        </w:rPr>
      </w:pPr>
      <w:r w:rsidRPr="00A755EA">
        <w:rPr>
          <w:lang w:val="en-GB"/>
        </w:rPr>
        <w:t>Respondent 9 mentioned</w:t>
      </w:r>
      <w:r w:rsidRPr="008C0FC6">
        <w:rPr>
          <w:lang w:val="en-GB"/>
        </w:rPr>
        <w:t xml:space="preserve"> the need for female encouragement and the presence of role models</w:t>
      </w:r>
      <w:r w:rsidRPr="00A755EA">
        <w:rPr>
          <w:lang w:val="en-GB"/>
        </w:rPr>
        <w:t>, which is also something other interviews mentioned throughout the interview</w:t>
      </w:r>
      <w:r w:rsidRPr="008C0FC6">
        <w:rPr>
          <w:lang w:val="en-GB"/>
        </w:rPr>
        <w:t>. Addressing this concern can be effectively achieved through a mentorship program</w:t>
      </w:r>
      <w:r w:rsidRPr="00A755EA">
        <w:rPr>
          <w:lang w:val="en-GB"/>
        </w:rPr>
        <w:t xml:space="preserve"> as mentioned by Respondent 9</w:t>
      </w:r>
      <w:r w:rsidRPr="008C0FC6">
        <w:rPr>
          <w:lang w:val="en-GB"/>
        </w:rPr>
        <w:t xml:space="preserve">. </w:t>
      </w:r>
      <w:r w:rsidR="00965662" w:rsidRPr="00A755EA">
        <w:rPr>
          <w:lang w:val="en-GB"/>
        </w:rPr>
        <w:t xml:space="preserve">These aligns with Carnemolla and Galea (2021), Lechiri and Kamm (2020), and Powell et al. (2010), who all believes it is important with mentors to have someone who can guide one. </w:t>
      </w:r>
      <w:r w:rsidRPr="008C0FC6">
        <w:rPr>
          <w:lang w:val="en-GB"/>
        </w:rPr>
        <w:t>These mentorship programs act as a valuable support system, allowing women to seek guidance and support or engage in meaningful conversations. Mentees benefit significantly from having a role model who has demonstrated achievements and can inspire them to keep working towards their goals. The mentorship relationship becomes a source of empowerment, fostering a sense of community and a shared journey within the industry or organization.</w:t>
      </w:r>
    </w:p>
    <w:p w14:paraId="6D0BDD6C" w14:textId="77777777" w:rsidR="004816FE" w:rsidRPr="00A755EA" w:rsidRDefault="004816FE" w:rsidP="004816FE">
      <w:pPr>
        <w:jc w:val="both"/>
        <w:rPr>
          <w:lang w:val="en-GB"/>
        </w:rPr>
      </w:pPr>
    </w:p>
    <w:p w14:paraId="1A4463C5" w14:textId="7482787C" w:rsidR="00174CAE" w:rsidRPr="00A755EA" w:rsidRDefault="004816FE" w:rsidP="00174CAE">
      <w:pPr>
        <w:jc w:val="both"/>
        <w:rPr>
          <w:lang w:val="en-GB"/>
        </w:rPr>
      </w:pPr>
      <w:r w:rsidRPr="00A755EA">
        <w:rPr>
          <w:lang w:val="en-GB"/>
        </w:rPr>
        <w:t>Marketing is further an initiative that was mentioned by Respondent 2 and 6. The construction industry, particularly its female representation, is undergoing significant marketing efforts</w:t>
      </w:r>
      <w:r w:rsidR="00215E30" w:rsidRPr="00A755EA">
        <w:rPr>
          <w:lang w:val="en-GB"/>
        </w:rPr>
        <w:t xml:space="preserve"> on posters and adverts online</w:t>
      </w:r>
      <w:r w:rsidRPr="00A755EA">
        <w:rPr>
          <w:lang w:val="en-GB"/>
        </w:rPr>
        <w:t>. While th</w:t>
      </w:r>
      <w:r w:rsidR="00215E30" w:rsidRPr="00A755EA">
        <w:rPr>
          <w:lang w:val="en-GB"/>
        </w:rPr>
        <w:t>is</w:t>
      </w:r>
      <w:r w:rsidRPr="00A755EA">
        <w:rPr>
          <w:lang w:val="en-GB"/>
        </w:rPr>
        <w:t xml:space="preserve"> approach serves as a factor in reaching out to people on the streets and online, it is essential to acknowledge that not everyone, especially those unfamiliar or disinterested in the industry, pays attention to these promotions. A strategic shift towards platforms used by the youth, such as TikTok, could significantly enhance marketing efforts (L, 2023). Effectively engaging with the younger demographic on social media involves a different understanding of what captures their attention. Organizations increasingly use current trends on platforms like TikTok to integrate company advertisements subtly. Rather than being apparent, these ads contribute to the organization's recognition and familiarity. Short videos portraying a typical day, organizational benefits, and using humour in the context serve as practical tools. This approach allows for the portrayal of females thriving in the industry, providing insights into their experiences and what it means to be a part of it. In addition to this, as mentioned by Respondent 2, a short movie failed to keep the attention of the young audience which shows that a short interactive video is more likely to keep the attention and make them interested in it. </w:t>
      </w:r>
    </w:p>
    <w:p w14:paraId="097A46B3" w14:textId="77777777" w:rsidR="004816FE" w:rsidRPr="00A755EA" w:rsidRDefault="004816FE" w:rsidP="004816FE">
      <w:pPr>
        <w:jc w:val="both"/>
        <w:rPr>
          <w:lang w:val="en-GB"/>
        </w:rPr>
      </w:pPr>
    </w:p>
    <w:p w14:paraId="68825226" w14:textId="6C8A0412" w:rsidR="00D51400" w:rsidRPr="00A755EA" w:rsidRDefault="004816FE" w:rsidP="00A755EA">
      <w:pPr>
        <w:jc w:val="both"/>
        <w:rPr>
          <w:lang w:val="en-GB"/>
        </w:rPr>
      </w:pPr>
      <w:r w:rsidRPr="00A755EA">
        <w:rPr>
          <w:lang w:val="en-GB"/>
        </w:rPr>
        <w:t xml:space="preserve">In line with the marketing mentioned above, the representation </w:t>
      </w:r>
      <w:r w:rsidR="00215E30" w:rsidRPr="00A755EA">
        <w:rPr>
          <w:lang w:val="en-GB"/>
        </w:rPr>
        <w:t xml:space="preserve">of females and the organisation was mentioned by multiple respondents. Respondent 2 mentioned that it is important to show the female </w:t>
      </w:r>
      <w:r w:rsidR="0004638D" w:rsidRPr="00A755EA">
        <w:rPr>
          <w:lang w:val="en-GB"/>
        </w:rPr>
        <w:t>representation at</w:t>
      </w:r>
      <w:r w:rsidR="00215E30" w:rsidRPr="00A755EA">
        <w:rPr>
          <w:lang w:val="en-GB"/>
        </w:rPr>
        <w:t xml:space="preserve"> the company to shed light on it not being exclusively for men. Respondent 6 also addresses that the females needs to be portrayed in marketing which can help the industry work against the masculine view of it. </w:t>
      </w:r>
      <w:r w:rsidR="00D2577B" w:rsidRPr="00A755EA">
        <w:rPr>
          <w:lang w:val="en-GB"/>
        </w:rPr>
        <w:t xml:space="preserve">In addition to the importance of engaging in schools as mentioned above, it is also important to be transparent, as mentioned by Respondent 5. An honest and correct representation of the industry is crucial when promoting the industry and the organisation to females and others. </w:t>
      </w:r>
      <w:r w:rsidR="00730E37" w:rsidRPr="00A755EA">
        <w:rPr>
          <w:lang w:val="en-GB"/>
        </w:rPr>
        <w:t xml:space="preserve">In line with this, Respondent 3 mentioned highlighting the opportunities and benefits the industry have to offer rather than debating on gender representation. She argues that clear information can help make it possible for women to see if the industry aligns with their interest. </w:t>
      </w:r>
      <w:r w:rsidR="00D2577B" w:rsidRPr="00A755EA">
        <w:rPr>
          <w:lang w:val="en-GB"/>
        </w:rPr>
        <w:t xml:space="preserve">A false representation can lead to females leaving as they </w:t>
      </w:r>
      <w:r w:rsidR="0004638D" w:rsidRPr="00A755EA">
        <w:rPr>
          <w:lang w:val="en-GB"/>
        </w:rPr>
        <w:t>realise;</w:t>
      </w:r>
      <w:r w:rsidR="00D2577B" w:rsidRPr="00A755EA">
        <w:rPr>
          <w:lang w:val="en-GB"/>
        </w:rPr>
        <w:t xml:space="preserve"> they might not be fit for it. To be able to retain the females, it is therefore important than from start promote an </w:t>
      </w:r>
      <w:r w:rsidR="003F5179" w:rsidRPr="00A755EA">
        <w:rPr>
          <w:lang w:val="en-GB"/>
        </w:rPr>
        <w:t>honest</w:t>
      </w:r>
      <w:r w:rsidR="00D2577B" w:rsidRPr="00A755EA">
        <w:rPr>
          <w:lang w:val="en-GB"/>
        </w:rPr>
        <w:t xml:space="preserve"> picture of the industry and organisation.</w:t>
      </w:r>
      <w:r w:rsidR="00730E37" w:rsidRPr="00A755EA">
        <w:rPr>
          <w:lang w:val="en-GB"/>
        </w:rPr>
        <w:t xml:space="preserve"> </w:t>
      </w:r>
      <w:r w:rsidR="00D2577B" w:rsidRPr="00A755EA">
        <w:rPr>
          <w:lang w:val="en-GB"/>
        </w:rPr>
        <w:t>In addition to this, Respondent 8 finds it to be important to promote the core values and demonstrate them in practice, this as well showcase further the whole picture and how the core value and practice works hand in hand. Respondent 6 mentioned creating welcoming work environments where women can feel comfortable and valued. By doing this it helps women feel more included and part of the organisation which decreases their chances of leaving it. Respondent 7 also highlighted showcasing the</w:t>
      </w:r>
      <w:r w:rsidR="003F5179" w:rsidRPr="00A755EA">
        <w:rPr>
          <w:lang w:val="en-GB"/>
        </w:rPr>
        <w:t xml:space="preserve"> work environment rather than show off the projects. She mentioned that there are women who might be interested in the organisational culture which they are not able to see when projects are shown.  </w:t>
      </w:r>
    </w:p>
    <w:p w14:paraId="451E0C10" w14:textId="41F753CA" w:rsidR="009501CB" w:rsidRPr="00A755EA" w:rsidRDefault="009501CB" w:rsidP="003A66BC">
      <w:pPr>
        <w:pStyle w:val="Rubrik1"/>
        <w:numPr>
          <w:ilvl w:val="0"/>
          <w:numId w:val="4"/>
        </w:numPr>
        <w:spacing w:after="240"/>
        <w:jc w:val="both"/>
        <w:rPr>
          <w:rFonts w:cs="Times New Roman"/>
          <w:lang w:val="en-GB"/>
        </w:rPr>
      </w:pPr>
      <w:bookmarkStart w:id="95" w:name="_Toc165162281"/>
      <w:r w:rsidRPr="00A755EA">
        <w:rPr>
          <w:rFonts w:cs="Times New Roman"/>
          <w:lang w:val="en-GB"/>
        </w:rPr>
        <w:lastRenderedPageBreak/>
        <w:t>Conclusion</w:t>
      </w:r>
      <w:bookmarkEnd w:id="95"/>
    </w:p>
    <w:p w14:paraId="06633C3B" w14:textId="77777777" w:rsidR="009D1BC3" w:rsidRPr="009D1BC3" w:rsidRDefault="009D1BC3" w:rsidP="003A66BC">
      <w:pPr>
        <w:jc w:val="both"/>
        <w:rPr>
          <w:lang w:val="en-GB"/>
        </w:rPr>
      </w:pPr>
      <w:r w:rsidRPr="009D1BC3">
        <w:rPr>
          <w:lang w:val="en-GB"/>
        </w:rPr>
        <w:t>Women enter the industry through diverse paths, not limited to formal education, showcasing a positive trend of exploring alternative career entry methods. However, the significance of networking and connections in securing opportunities raises questions about the fairness of hiring practices, potentially creating challenges for women without access to established networks.</w:t>
      </w:r>
    </w:p>
    <w:p w14:paraId="280A5EC7" w14:textId="77777777" w:rsidR="009D1BC3" w:rsidRPr="009D1BC3" w:rsidRDefault="009D1BC3" w:rsidP="003A66BC">
      <w:pPr>
        <w:jc w:val="both"/>
        <w:rPr>
          <w:lang w:val="en-GB"/>
        </w:rPr>
      </w:pPr>
    </w:p>
    <w:p w14:paraId="30E2CCBD" w14:textId="47767132" w:rsidR="009D1BC3" w:rsidRPr="009D1BC3" w:rsidRDefault="009D1BC3" w:rsidP="003A66BC">
      <w:pPr>
        <w:jc w:val="both"/>
        <w:rPr>
          <w:lang w:val="en-GB"/>
        </w:rPr>
      </w:pPr>
      <w:r w:rsidRPr="009D1BC3">
        <w:rPr>
          <w:lang w:val="en-GB"/>
        </w:rPr>
        <w:t xml:space="preserve">The interviews highlight varied opinions on team diversity, with some expressing discomfort. In contrast, others see it as an opportunity for a more inclusive work environment. Needing a strong personality and having a ''thick skin'' emerged from interviews and literature underscores women's challenges in a male-dominated industry, where they need to ignore comments and accept things as they are </w:t>
      </w:r>
      <w:r w:rsidR="0004638D" w:rsidRPr="00A755EA">
        <w:rPr>
          <w:lang w:val="en-GB"/>
        </w:rPr>
        <w:t>showing</w:t>
      </w:r>
      <w:r w:rsidRPr="009D1BC3">
        <w:rPr>
          <w:lang w:val="en-GB"/>
        </w:rPr>
        <w:t xml:space="preserve"> the need to form a new work culture where everyone can be themselves.</w:t>
      </w:r>
    </w:p>
    <w:p w14:paraId="07D53D57" w14:textId="77777777" w:rsidR="009D1BC3" w:rsidRPr="009D1BC3" w:rsidRDefault="009D1BC3" w:rsidP="003A66BC">
      <w:pPr>
        <w:jc w:val="both"/>
        <w:rPr>
          <w:lang w:val="en-GB"/>
        </w:rPr>
      </w:pPr>
    </w:p>
    <w:p w14:paraId="182516C2" w14:textId="4F55FACE" w:rsidR="009D1BC3" w:rsidRPr="00A755EA" w:rsidRDefault="009D1BC3" w:rsidP="003A66BC">
      <w:pPr>
        <w:jc w:val="both"/>
        <w:rPr>
          <w:lang w:val="en-GB"/>
        </w:rPr>
      </w:pPr>
      <w:r w:rsidRPr="009D1BC3">
        <w:rPr>
          <w:lang w:val="en-GB"/>
        </w:rPr>
        <w:t>Exploring position impact sheds light on varying communication styles within the workplace. While some embrace informal dialogue, others use a more formal tone, suggesting that organizational structure and hierarchical relationships significantly shape communication norms. Age and role impact the treatment of women within the workplace, particularly for younger women entering male-dominated industries, amplifying the challenges they face in navigating biases and stereotypes.</w:t>
      </w:r>
    </w:p>
    <w:p w14:paraId="633DDE33" w14:textId="77777777" w:rsidR="009D1BC3" w:rsidRPr="00A755EA" w:rsidRDefault="009D1BC3" w:rsidP="003A66BC">
      <w:pPr>
        <w:jc w:val="both"/>
        <w:rPr>
          <w:highlight w:val="lightGray"/>
          <w:lang w:val="en-GB"/>
        </w:rPr>
      </w:pPr>
    </w:p>
    <w:p w14:paraId="78A852A9" w14:textId="4F288181" w:rsidR="009501CB" w:rsidRPr="00A755EA" w:rsidRDefault="009D1BC3" w:rsidP="003A66BC">
      <w:pPr>
        <w:jc w:val="both"/>
        <w:rPr>
          <w:lang w:val="en-GB"/>
        </w:rPr>
      </w:pPr>
      <w:r w:rsidRPr="00A755EA">
        <w:rPr>
          <w:lang w:val="en-GB"/>
        </w:rPr>
        <w:t>Concluding the first research question</w:t>
      </w:r>
      <w:r w:rsidR="009501CB" w:rsidRPr="00A755EA">
        <w:rPr>
          <w:lang w:val="en-GB"/>
        </w:rPr>
        <w:t xml:space="preserve">, women at Company X face </w:t>
      </w:r>
      <w:r w:rsidR="0004638D" w:rsidRPr="00A755EA">
        <w:rPr>
          <w:lang w:val="en-GB"/>
        </w:rPr>
        <w:t>multiple challenges</w:t>
      </w:r>
      <w:r w:rsidR="009501CB" w:rsidRPr="00A755EA">
        <w:rPr>
          <w:lang w:val="en-GB"/>
        </w:rPr>
        <w:t xml:space="preserve"> in the workplace, ranging from gender biases and stereotypes to limited career advancement opportunities. These challenges include the need to constantly prove their competence, being subjected to differential treatment based on gender, and facing obstacles in climbing the career ladder due to systemic gender disparities. Additionally, women may encounter hurdles such as being perceived as less committed or reliable, especially concerning pregnancy and maternity leave.</w:t>
      </w:r>
    </w:p>
    <w:p w14:paraId="6C7806AB" w14:textId="77777777" w:rsidR="009501CB" w:rsidRPr="00A755EA" w:rsidRDefault="009501CB" w:rsidP="003A66BC">
      <w:pPr>
        <w:jc w:val="both"/>
        <w:rPr>
          <w:lang w:val="en-GB"/>
        </w:rPr>
      </w:pPr>
    </w:p>
    <w:p w14:paraId="53A4AFE7" w14:textId="77777777" w:rsidR="009501CB" w:rsidRPr="00A755EA" w:rsidRDefault="009501CB" w:rsidP="003A66BC">
      <w:pPr>
        <w:jc w:val="both"/>
        <w:rPr>
          <w:lang w:val="en-GB"/>
        </w:rPr>
      </w:pPr>
      <w:r w:rsidRPr="00A755EA">
        <w:rPr>
          <w:lang w:val="en-GB"/>
        </w:rPr>
        <w:t>However, despite these challenges, there are several motivational factors that encourage women to stay in the industry. One key factor is the presence of supportive work environments, particularly those fostered by female leaders. Women appreciate personalized attention, mentorship, and opportunities for professional development, which contribute to job satisfaction and longevity. Moreover, the desire to contribute to societal development and be part of achieving broader goals also motivates women to remain in the industry.</w:t>
      </w:r>
    </w:p>
    <w:p w14:paraId="6FFD0C67" w14:textId="77777777" w:rsidR="009501CB" w:rsidRPr="00A755EA" w:rsidRDefault="009501CB" w:rsidP="003A66BC">
      <w:pPr>
        <w:jc w:val="both"/>
        <w:rPr>
          <w:lang w:val="en-GB"/>
        </w:rPr>
      </w:pPr>
    </w:p>
    <w:p w14:paraId="20CF6BC3" w14:textId="60F725B6" w:rsidR="009D1BC3" w:rsidRPr="00A755EA" w:rsidRDefault="009501CB" w:rsidP="003A66BC">
      <w:pPr>
        <w:jc w:val="both"/>
        <w:rPr>
          <w:highlight w:val="lightGray"/>
          <w:lang w:val="en-GB"/>
        </w:rPr>
      </w:pPr>
      <w:r w:rsidRPr="00A755EA">
        <w:rPr>
          <w:lang w:val="en-GB"/>
        </w:rPr>
        <w:t>Despite the progress made in fostering inclusivity and equity, significant challenges persist, requiring multifaceted strategies to address them. Encouraging formal reporting of harassment, implementing clear consequences for harassers, and promoting diversity and inclusion are essential steps toward creating a safer and more supportive work environment. Additionally, providing equal opportunities for career growth and recognition, along with supportive leadership, are crucial factors in retaining women in the industry. Ultimately, ongoing commitment and collaboration from all stakeholders are necessary to create a truly inclusive workplace where women can thrive.</w:t>
      </w:r>
    </w:p>
    <w:p w14:paraId="25BDDF00" w14:textId="77777777" w:rsidR="001266B9" w:rsidRPr="00A755EA" w:rsidRDefault="001266B9" w:rsidP="003A66BC">
      <w:pPr>
        <w:jc w:val="both"/>
        <w:rPr>
          <w:highlight w:val="lightGray"/>
          <w:lang w:val="en-GB"/>
        </w:rPr>
      </w:pPr>
    </w:p>
    <w:p w14:paraId="363BB9E2" w14:textId="2A38A187" w:rsidR="009D1BC3" w:rsidRPr="00A755EA" w:rsidRDefault="001266B9" w:rsidP="003A66BC">
      <w:pPr>
        <w:jc w:val="both"/>
        <w:rPr>
          <w:lang w:val="en-GB"/>
        </w:rPr>
      </w:pPr>
      <w:r w:rsidRPr="00A755EA">
        <w:rPr>
          <w:lang w:val="en-GB"/>
        </w:rPr>
        <w:t>Addressing</w:t>
      </w:r>
      <w:r w:rsidR="009D1BC3" w:rsidRPr="00A755EA">
        <w:rPr>
          <w:lang w:val="en-GB"/>
        </w:rPr>
        <w:t xml:space="preserve"> the </w:t>
      </w:r>
      <w:r w:rsidRPr="00A755EA">
        <w:rPr>
          <w:lang w:val="en-GB"/>
        </w:rPr>
        <w:t>second and third research questions</w:t>
      </w:r>
      <w:r w:rsidR="00A755EA">
        <w:rPr>
          <w:lang w:val="en-GB"/>
        </w:rPr>
        <w:t xml:space="preserve"> regarding initiatives aimed towards women at Company X and to attract new female talents, </w:t>
      </w:r>
      <w:r w:rsidRPr="00A755EA">
        <w:rPr>
          <w:lang w:val="en-GB"/>
        </w:rPr>
        <w:t>the conclusion</w:t>
      </w:r>
      <w:r w:rsidR="00A755EA">
        <w:rPr>
          <w:lang w:val="en-GB"/>
        </w:rPr>
        <w:t>s</w:t>
      </w:r>
      <w:r w:rsidRPr="00A755EA">
        <w:rPr>
          <w:lang w:val="en-GB"/>
        </w:rPr>
        <w:t xml:space="preserve"> </w:t>
      </w:r>
      <w:r w:rsidR="00A755EA">
        <w:rPr>
          <w:lang w:val="en-GB"/>
        </w:rPr>
        <w:t>are</w:t>
      </w:r>
      <w:r w:rsidRPr="00A755EA">
        <w:rPr>
          <w:lang w:val="en-GB"/>
        </w:rPr>
        <w:t xml:space="preserve"> the following: </w:t>
      </w:r>
    </w:p>
    <w:p w14:paraId="07E1A8AC" w14:textId="77777777" w:rsidR="001266B9" w:rsidRPr="009D1BC3" w:rsidRDefault="001266B9" w:rsidP="003A66BC">
      <w:pPr>
        <w:jc w:val="both"/>
        <w:rPr>
          <w:lang w:val="en-GB"/>
        </w:rPr>
      </w:pPr>
    </w:p>
    <w:p w14:paraId="2C56EF1D" w14:textId="77777777" w:rsidR="009D1BC3" w:rsidRPr="00A755EA" w:rsidRDefault="009D1BC3" w:rsidP="003A66BC">
      <w:pPr>
        <w:jc w:val="both"/>
        <w:rPr>
          <w:lang w:val="en-GB"/>
        </w:rPr>
      </w:pPr>
      <w:r w:rsidRPr="009D1BC3">
        <w:rPr>
          <w:lang w:val="en-GB"/>
        </w:rPr>
        <w:lastRenderedPageBreak/>
        <w:t>Female Network: The female network at Company X is generally appreciated by employees, except for a minority like Respondent 3, who may feel it reinforces gender stereotypes. Improvements could include evolving the network to cater to different preferences and needs, as suggested by Respondent 1.</w:t>
      </w:r>
    </w:p>
    <w:p w14:paraId="4F5DCB2C" w14:textId="77777777" w:rsidR="001266B9" w:rsidRPr="009D1BC3" w:rsidRDefault="001266B9" w:rsidP="003A66BC">
      <w:pPr>
        <w:jc w:val="both"/>
        <w:rPr>
          <w:lang w:val="en-GB"/>
        </w:rPr>
      </w:pPr>
    </w:p>
    <w:p w14:paraId="1E200779" w14:textId="79FACD1D" w:rsidR="009D1BC3" w:rsidRPr="00A755EA" w:rsidRDefault="009D1BC3" w:rsidP="003A66BC">
      <w:pPr>
        <w:jc w:val="both"/>
        <w:rPr>
          <w:lang w:val="en-GB"/>
        </w:rPr>
      </w:pPr>
      <w:r w:rsidRPr="009D1BC3">
        <w:rPr>
          <w:lang w:val="en-GB"/>
        </w:rPr>
        <w:t xml:space="preserve">Apprenticeship Program: This program, though not specifically aimed at </w:t>
      </w:r>
      <w:r w:rsidR="001266B9" w:rsidRPr="00A755EA">
        <w:rPr>
          <w:lang w:val="en-GB"/>
        </w:rPr>
        <w:t>white-</w:t>
      </w:r>
      <w:r w:rsidR="0004638D" w:rsidRPr="00A755EA">
        <w:rPr>
          <w:lang w:val="en-GB"/>
        </w:rPr>
        <w:t>collar</w:t>
      </w:r>
      <w:r w:rsidR="001266B9" w:rsidRPr="00A755EA">
        <w:rPr>
          <w:lang w:val="en-GB"/>
        </w:rPr>
        <w:t xml:space="preserve"> females</w:t>
      </w:r>
      <w:r w:rsidRPr="009D1BC3">
        <w:rPr>
          <w:lang w:val="en-GB"/>
        </w:rPr>
        <w:t>, is well-received and attracts significant interest. It offers a pathway for women into traditionally male-dominated roles in the construction industry.</w:t>
      </w:r>
    </w:p>
    <w:p w14:paraId="5B1262F7" w14:textId="77777777" w:rsidR="001266B9" w:rsidRPr="009D1BC3" w:rsidRDefault="001266B9" w:rsidP="003A66BC">
      <w:pPr>
        <w:jc w:val="both"/>
        <w:rPr>
          <w:lang w:val="en-GB"/>
        </w:rPr>
      </w:pPr>
    </w:p>
    <w:p w14:paraId="4DCB81ED" w14:textId="77777777" w:rsidR="009D1BC3" w:rsidRPr="00A755EA" w:rsidRDefault="009D1BC3" w:rsidP="003A66BC">
      <w:pPr>
        <w:jc w:val="both"/>
        <w:rPr>
          <w:lang w:val="en-GB"/>
        </w:rPr>
      </w:pPr>
      <w:r w:rsidRPr="009D1BC3">
        <w:rPr>
          <w:lang w:val="en-GB"/>
        </w:rPr>
        <w:t>Trainee Program: While not formally targeting women, there is an intentional effort to increase diversity by hiring female applicants, as noted by Respondent 1. However, this raises concerns about potential discrimination against men.</w:t>
      </w:r>
    </w:p>
    <w:p w14:paraId="184F25C1" w14:textId="77777777" w:rsidR="001266B9" w:rsidRPr="009D1BC3" w:rsidRDefault="001266B9" w:rsidP="003A66BC">
      <w:pPr>
        <w:jc w:val="both"/>
        <w:rPr>
          <w:lang w:val="en-GB"/>
        </w:rPr>
      </w:pPr>
    </w:p>
    <w:p w14:paraId="13443A31" w14:textId="77777777" w:rsidR="009D1BC3" w:rsidRPr="00A755EA" w:rsidRDefault="009D1BC3" w:rsidP="003A66BC">
      <w:pPr>
        <w:jc w:val="both"/>
        <w:rPr>
          <w:lang w:val="en-GB"/>
        </w:rPr>
      </w:pPr>
      <w:r w:rsidRPr="009D1BC3">
        <w:rPr>
          <w:lang w:val="en-GB"/>
        </w:rPr>
        <w:t>School Visits and Guest Lectures: Initiatives like school visits, guest lectures, and promoting the industry through job fairs aim to break down gender stereotypes and inspire young women to consider careers in construction. These initiatives need to be expanded and integrated into various educational levels to ensure early exposure and interest.</w:t>
      </w:r>
    </w:p>
    <w:p w14:paraId="45264FFA" w14:textId="77777777" w:rsidR="001266B9" w:rsidRPr="009D1BC3" w:rsidRDefault="001266B9" w:rsidP="003A66BC">
      <w:pPr>
        <w:jc w:val="both"/>
        <w:rPr>
          <w:lang w:val="en-GB"/>
        </w:rPr>
      </w:pPr>
    </w:p>
    <w:p w14:paraId="3B791C27" w14:textId="77777777" w:rsidR="009D1BC3" w:rsidRPr="009D1BC3" w:rsidRDefault="009D1BC3" w:rsidP="003A66BC">
      <w:pPr>
        <w:jc w:val="both"/>
        <w:rPr>
          <w:lang w:val="en-GB"/>
        </w:rPr>
      </w:pPr>
      <w:r w:rsidRPr="009D1BC3">
        <w:rPr>
          <w:lang w:val="en-GB"/>
        </w:rPr>
        <w:t>Marketing and Representation: Marketing efforts should focus on showing the representation of women in the industry and the organization, along with transparent and honest portrayals of the industry's opportunities and benefits. Creating welcoming work environments and showcasing organizational culture are also crucial to retaining female talent.</w:t>
      </w:r>
    </w:p>
    <w:p w14:paraId="4C063AE2" w14:textId="77777777" w:rsidR="009D1BC3" w:rsidRPr="00A755EA" w:rsidRDefault="009D1BC3" w:rsidP="003A66BC">
      <w:pPr>
        <w:jc w:val="both"/>
        <w:rPr>
          <w:b/>
          <w:bCs/>
          <w:lang w:val="en-GB"/>
        </w:rPr>
      </w:pPr>
    </w:p>
    <w:p w14:paraId="66954BBD" w14:textId="64A67584" w:rsidR="009D1BC3" w:rsidRPr="00A755EA" w:rsidRDefault="009D1BC3" w:rsidP="003A66BC">
      <w:pPr>
        <w:jc w:val="both"/>
        <w:rPr>
          <w:lang w:val="en-GB"/>
        </w:rPr>
      </w:pPr>
      <w:r w:rsidRPr="009D1BC3">
        <w:rPr>
          <w:lang w:val="en-GB"/>
        </w:rPr>
        <w:t>Female employees generally value existing initiatives aimed at supporting them in the workplace, but improvements and additional measures are necessary to ensure inclusivity and effectiveness. Company X currently has several initiatives in place to attract female talent, including networking opportunities, apprenticeship programs, and educational outreach efforts. However, these initiatives need to evolve and expand to address the diverse needs and interests of women and to break down gender stereotypes within the industry. Efforts should focus on providing early exposure to the industry, transparent representation, and creating supportive work environments to attract and retain female talent effectively.</w:t>
      </w:r>
    </w:p>
    <w:p w14:paraId="11EA0822" w14:textId="77777777" w:rsidR="009501CB" w:rsidRPr="00A755EA" w:rsidRDefault="009501CB" w:rsidP="003A66BC">
      <w:pPr>
        <w:jc w:val="both"/>
        <w:rPr>
          <w:highlight w:val="lightGray"/>
          <w:lang w:val="en-GB"/>
        </w:rPr>
      </w:pPr>
    </w:p>
    <w:p w14:paraId="3E92089F" w14:textId="709DA922" w:rsidR="009D1BC3" w:rsidRPr="00A755EA" w:rsidRDefault="009501CB" w:rsidP="003A66BC">
      <w:pPr>
        <w:jc w:val="both"/>
        <w:rPr>
          <w:lang w:val="en-GB"/>
        </w:rPr>
      </w:pPr>
      <w:r w:rsidRPr="00A755EA">
        <w:rPr>
          <w:lang w:val="en-GB"/>
        </w:rPr>
        <w:t xml:space="preserve">In conclusion, the findings emphasize the need for a comprehensive shift in workplace culture, challenging biases, and implementing targeted </w:t>
      </w:r>
      <w:r w:rsidRPr="00534EFD">
        <w:rPr>
          <w:lang w:val="en-GB"/>
        </w:rPr>
        <w:t>initiatives to attract, retain, and empower women in the construction industry.</w:t>
      </w:r>
      <w:r w:rsidRPr="00A755EA">
        <w:rPr>
          <w:lang w:val="en-GB"/>
        </w:rPr>
        <w:t xml:space="preserve"> Organizations must actively work towards creating inclusive environments that value the contributions of all members, regardless of gender, and foster a culture of equal opportunities.</w:t>
      </w:r>
      <w:r w:rsidR="001266B9" w:rsidRPr="00A755EA">
        <w:rPr>
          <w:lang w:val="en-GB"/>
        </w:rPr>
        <w:t xml:space="preserve"> Chapter 8 will provide Recommendations to Company X, on how their current initiatives are working and what further advancements are needed, as well as recommendation for new initiatives. </w:t>
      </w:r>
    </w:p>
    <w:p w14:paraId="027832D3" w14:textId="77777777" w:rsidR="001266B9" w:rsidRPr="00A755EA" w:rsidRDefault="001266B9" w:rsidP="003A66BC">
      <w:pPr>
        <w:jc w:val="both"/>
        <w:rPr>
          <w:rFonts w:eastAsiaTheme="majorEastAsia"/>
          <w:b/>
          <w:color w:val="000000" w:themeColor="text1"/>
          <w:sz w:val="32"/>
          <w:szCs w:val="32"/>
          <w:lang w:val="en-GB"/>
        </w:rPr>
      </w:pPr>
      <w:r w:rsidRPr="00A755EA">
        <w:rPr>
          <w:lang w:val="en-GB"/>
        </w:rPr>
        <w:br w:type="page"/>
      </w:r>
    </w:p>
    <w:p w14:paraId="6A966AD9" w14:textId="0020B97A" w:rsidR="00D51400" w:rsidRPr="00A755EA" w:rsidRDefault="00D51400" w:rsidP="00D51400">
      <w:pPr>
        <w:pStyle w:val="Rubrik1"/>
        <w:numPr>
          <w:ilvl w:val="0"/>
          <w:numId w:val="4"/>
        </w:numPr>
        <w:spacing w:after="240"/>
        <w:jc w:val="both"/>
        <w:rPr>
          <w:rFonts w:cs="Times New Roman"/>
          <w:lang w:val="en-GB"/>
        </w:rPr>
      </w:pPr>
      <w:bookmarkStart w:id="96" w:name="_Toc165162282"/>
      <w:r w:rsidRPr="00A755EA">
        <w:rPr>
          <w:rFonts w:cs="Times New Roman"/>
          <w:lang w:val="en-GB"/>
        </w:rPr>
        <w:lastRenderedPageBreak/>
        <w:t xml:space="preserve">Recommendations to </w:t>
      </w:r>
      <w:r w:rsidR="00FA4392" w:rsidRPr="00A755EA">
        <w:rPr>
          <w:rFonts w:cs="Times New Roman"/>
          <w:lang w:val="en-GB"/>
        </w:rPr>
        <w:t>Company X</w:t>
      </w:r>
      <w:bookmarkEnd w:id="96"/>
    </w:p>
    <w:p w14:paraId="278DE804" w14:textId="0479C1D2" w:rsidR="00D51400" w:rsidRPr="00A755EA" w:rsidRDefault="00D51400" w:rsidP="00D51400">
      <w:pPr>
        <w:jc w:val="both"/>
        <w:rPr>
          <w:lang w:val="en-GB"/>
        </w:rPr>
      </w:pPr>
      <w:r w:rsidRPr="00A755EA">
        <w:rPr>
          <w:lang w:val="en-GB"/>
        </w:rPr>
        <w:t xml:space="preserve">Understanding the key motivators that encourage women to remain in the industry, particularly the strong connections with colleagues, highlights </w:t>
      </w:r>
      <w:r w:rsidR="00667D0F" w:rsidRPr="00A755EA">
        <w:rPr>
          <w:lang w:val="en-GB"/>
        </w:rPr>
        <w:t>Company X’s</w:t>
      </w:r>
      <w:r w:rsidRPr="00A755EA">
        <w:rPr>
          <w:lang w:val="en-GB"/>
        </w:rPr>
        <w:t xml:space="preserve"> commitment to fostering an enjoyable work environment despite the challenges women often face in this industry. Preserving and working on these connections is crucial to ensure ongoing job satisfaction for women. Equally important is the emphasis on avoiding the isolation of women on project teams by ensuring they work alongside other female colleagues, fostering a sense of companionship without the feeling of being singled out among male colleagues.</w:t>
      </w:r>
      <w:r w:rsidR="00CB4C51" w:rsidRPr="00A755EA">
        <w:rPr>
          <w:lang w:val="en-GB"/>
        </w:rPr>
        <w:t xml:space="preserve"> Company X should aim for having at least 2 females on each team who works closely to ensure they do not feel alone in a team consisting only of men. </w:t>
      </w:r>
    </w:p>
    <w:p w14:paraId="0A0AAB7C" w14:textId="77777777" w:rsidR="00D51400" w:rsidRPr="00A755EA" w:rsidRDefault="00D51400" w:rsidP="00D51400">
      <w:pPr>
        <w:jc w:val="both"/>
        <w:rPr>
          <w:lang w:val="en-GB"/>
        </w:rPr>
      </w:pPr>
    </w:p>
    <w:p w14:paraId="43DABA2E" w14:textId="0C09CF4C" w:rsidR="0037480C" w:rsidRPr="00A755EA" w:rsidRDefault="00D51400" w:rsidP="00D51400">
      <w:pPr>
        <w:jc w:val="both"/>
        <w:rPr>
          <w:lang w:val="en-GB"/>
        </w:rPr>
      </w:pPr>
      <w:r w:rsidRPr="00A755EA">
        <w:rPr>
          <w:lang w:val="en-GB"/>
        </w:rPr>
        <w:t xml:space="preserve">The female network at </w:t>
      </w:r>
      <w:r w:rsidR="00FA4392" w:rsidRPr="00A755EA">
        <w:rPr>
          <w:lang w:val="en-GB"/>
        </w:rPr>
        <w:t>Company X</w:t>
      </w:r>
      <w:r w:rsidRPr="00A755EA">
        <w:rPr>
          <w:lang w:val="en-GB"/>
        </w:rPr>
        <w:t xml:space="preserve"> holds great value for the women within the organisation, and it is crucial to preserve this network, providing a platform for women to connect and uplift one another. This initiative is crucial in fostering a sense of belonging among women, offering a safe space for open communication, expressing questions and concerns, and forming meaningful connections.</w:t>
      </w:r>
      <w:r w:rsidR="0037480C" w:rsidRPr="00A755EA">
        <w:rPr>
          <w:lang w:val="en-GB"/>
        </w:rPr>
        <w:t xml:space="preserve"> It could be beneficial to take </w:t>
      </w:r>
      <w:r w:rsidR="0049395C" w:rsidRPr="00A755EA">
        <w:rPr>
          <w:lang w:val="en-GB"/>
        </w:rPr>
        <w:t>imitative</w:t>
      </w:r>
      <w:r w:rsidR="0037480C" w:rsidRPr="00A755EA">
        <w:rPr>
          <w:lang w:val="en-GB"/>
        </w:rPr>
        <w:t xml:space="preserve"> and start the new version of the female network that is more internal that Respondent 1 has been thinking of. This could help form even stronger connections between the females as well as a more connected department where most females </w:t>
      </w:r>
      <w:r w:rsidR="0004638D" w:rsidRPr="00A755EA">
        <w:rPr>
          <w:lang w:val="en-GB"/>
        </w:rPr>
        <w:t>know</w:t>
      </w:r>
      <w:r w:rsidR="0037480C" w:rsidRPr="00A755EA">
        <w:rPr>
          <w:lang w:val="en-GB"/>
        </w:rPr>
        <w:t xml:space="preserve"> each other.  </w:t>
      </w:r>
    </w:p>
    <w:p w14:paraId="66DDCAE9" w14:textId="77777777" w:rsidR="0037480C" w:rsidRPr="00A755EA" w:rsidRDefault="0037480C" w:rsidP="00D51400">
      <w:pPr>
        <w:jc w:val="both"/>
        <w:rPr>
          <w:lang w:val="en-GB"/>
        </w:rPr>
      </w:pPr>
    </w:p>
    <w:p w14:paraId="56617934" w14:textId="04AFA9EE" w:rsidR="00D51400" w:rsidRPr="00A755EA" w:rsidRDefault="00D51400" w:rsidP="00D51400">
      <w:pPr>
        <w:jc w:val="both"/>
        <w:rPr>
          <w:lang w:val="en-GB"/>
        </w:rPr>
      </w:pPr>
      <w:r w:rsidRPr="00A755EA">
        <w:rPr>
          <w:lang w:val="en-GB"/>
        </w:rPr>
        <w:t xml:space="preserve">Similarly, the </w:t>
      </w:r>
      <w:r w:rsidR="00FA4392" w:rsidRPr="00A755EA">
        <w:rPr>
          <w:lang w:val="en-GB"/>
        </w:rPr>
        <w:t xml:space="preserve">apprenticeship program </w:t>
      </w:r>
      <w:r w:rsidRPr="00A755EA">
        <w:rPr>
          <w:lang w:val="en-GB"/>
        </w:rPr>
        <w:t xml:space="preserve">initiative greatly encourages more women to enter the industry, offering a way for entry without needing pre-existing connections or specific criteria. It is essential to continue supporting and promoting initiatives like </w:t>
      </w:r>
      <w:r w:rsidR="00FA4392" w:rsidRPr="00A755EA">
        <w:rPr>
          <w:lang w:val="en-GB"/>
        </w:rPr>
        <w:t xml:space="preserve">the apprenticeship program </w:t>
      </w:r>
      <w:r w:rsidRPr="00A755EA">
        <w:rPr>
          <w:lang w:val="en-GB"/>
        </w:rPr>
        <w:t xml:space="preserve">that facilitate increased female participation in the industry, ultimately contributing to a more diverse and inclusive work environment at </w:t>
      </w:r>
      <w:r w:rsidR="00FA4392" w:rsidRPr="00A755EA">
        <w:rPr>
          <w:lang w:val="en-GB"/>
        </w:rPr>
        <w:t>Company X</w:t>
      </w:r>
      <w:r w:rsidRPr="00A755EA">
        <w:rPr>
          <w:lang w:val="en-GB"/>
        </w:rPr>
        <w:t>.</w:t>
      </w:r>
      <w:r w:rsidR="0037480C" w:rsidRPr="00A755EA">
        <w:rPr>
          <w:lang w:val="en-GB"/>
        </w:rPr>
        <w:t xml:space="preserve"> It is encouraged that Company X keeps investing in this initiative as well as trying to ensure at least two females works together to ensure </w:t>
      </w:r>
      <w:r w:rsidR="00CB4C51" w:rsidRPr="00A755EA">
        <w:rPr>
          <w:lang w:val="en-GB"/>
        </w:rPr>
        <w:t>they do not feel alone and instead able to connect with someone in the same situation.</w:t>
      </w:r>
    </w:p>
    <w:p w14:paraId="7473B2D4" w14:textId="77777777" w:rsidR="00D51400" w:rsidRPr="00A755EA" w:rsidRDefault="00D51400" w:rsidP="00D51400">
      <w:pPr>
        <w:jc w:val="both"/>
        <w:rPr>
          <w:lang w:val="en-GB"/>
        </w:rPr>
      </w:pPr>
    </w:p>
    <w:p w14:paraId="15A06149" w14:textId="49D4146B" w:rsidR="00D51400" w:rsidRPr="00A755EA" w:rsidRDefault="00D51400" w:rsidP="00D51400">
      <w:pPr>
        <w:jc w:val="both"/>
        <w:rPr>
          <w:lang w:val="en-GB"/>
        </w:rPr>
      </w:pPr>
      <w:r w:rsidRPr="00A755EA">
        <w:rPr>
          <w:lang w:val="en-GB"/>
        </w:rPr>
        <w:t>Establishing mentorship programs and pairing mentors with mentees to foster ongoing communication and support are essential. This initiative proves particularly beneficial for women entering the industry, offering guidance and a sense of connection. It provides a platform for women to express their thoughts openly, seek advice on challenges, and find encouragement. Moreover, it is an invaluable opportunity for individuals to look up to and be inspired by female leaders who can motivate them to pursue their goals. Existing women in the industry seeking recognition or guidance on future opportunities can also benefit from such mentorship programs, offering a valuable chance for dialogue and mentorship. Ultimately, these programs contribute significantly to building meaningful connections within the professional community.</w:t>
      </w:r>
      <w:r w:rsidR="00CB4C51" w:rsidRPr="00A755EA">
        <w:rPr>
          <w:lang w:val="en-GB"/>
        </w:rPr>
        <w:t xml:space="preserve"> Therefore, a suggestion would be to implement a mentorship program where females, who are new in at the organisation or those aspiring to be in leader positions, are able to gain support and mentorship by a female in a leading position who is familiar with the company and carries experience and knowledge they are able to share with the mentee. </w:t>
      </w:r>
    </w:p>
    <w:p w14:paraId="44C0E125" w14:textId="77777777" w:rsidR="00D51400" w:rsidRPr="00A755EA" w:rsidRDefault="00D51400" w:rsidP="00D51400">
      <w:pPr>
        <w:jc w:val="both"/>
        <w:rPr>
          <w:lang w:val="en-GB"/>
        </w:rPr>
      </w:pPr>
    </w:p>
    <w:p w14:paraId="368A280D" w14:textId="6A4CF579" w:rsidR="00D51400" w:rsidRPr="00A755EA" w:rsidRDefault="00D51400" w:rsidP="00D51400">
      <w:pPr>
        <w:jc w:val="both"/>
        <w:rPr>
          <w:lang w:val="en-GB"/>
        </w:rPr>
      </w:pPr>
      <w:r w:rsidRPr="00A755EA">
        <w:rPr>
          <w:lang w:val="en-GB"/>
        </w:rPr>
        <w:t xml:space="preserve">To challenge traditional gender norms and dismiss stereotypes at a young age, organising a day filled with activities where children can play on miniature fictional construction sites is </w:t>
      </w:r>
      <w:r w:rsidR="0004638D" w:rsidRPr="00A755EA">
        <w:rPr>
          <w:lang w:val="en-GB"/>
        </w:rPr>
        <w:t>valuable. This</w:t>
      </w:r>
      <w:r w:rsidR="0049395C" w:rsidRPr="00A755EA">
        <w:rPr>
          <w:lang w:val="en-GB"/>
        </w:rPr>
        <w:t xml:space="preserve"> activity could be the next step for Company X land where it is further developed into more than having children getting driver licences.</w:t>
      </w:r>
      <w:r w:rsidRPr="00A755EA">
        <w:rPr>
          <w:lang w:val="en-GB"/>
        </w:rPr>
        <w:t xml:space="preserve"> </w:t>
      </w:r>
      <w:r w:rsidR="0049395C" w:rsidRPr="00A755EA">
        <w:rPr>
          <w:lang w:val="en-GB"/>
        </w:rPr>
        <w:t>Further, i</w:t>
      </w:r>
      <w:r w:rsidRPr="00A755EA">
        <w:rPr>
          <w:lang w:val="en-GB"/>
        </w:rPr>
        <w:t xml:space="preserve">ncluding women from </w:t>
      </w:r>
      <w:r w:rsidR="00FA4392" w:rsidRPr="00A755EA">
        <w:rPr>
          <w:lang w:val="en-GB"/>
        </w:rPr>
        <w:t>Company X</w:t>
      </w:r>
      <w:r w:rsidRPr="00A755EA">
        <w:rPr>
          <w:lang w:val="en-GB"/>
        </w:rPr>
        <w:t xml:space="preserve"> in these activities is crucial to underscore that construction is not confined to a single gender but is an enjoyable pursuit for all. For older children nearing the end of their school years, </w:t>
      </w:r>
      <w:r w:rsidR="0049395C" w:rsidRPr="00A755EA">
        <w:rPr>
          <w:lang w:val="en-GB"/>
        </w:rPr>
        <w:t xml:space="preserve">Company X can </w:t>
      </w:r>
      <w:r w:rsidRPr="00A755EA">
        <w:rPr>
          <w:lang w:val="en-GB"/>
        </w:rPr>
        <w:t>coordinat</w:t>
      </w:r>
      <w:r w:rsidR="0049395C" w:rsidRPr="00A755EA">
        <w:rPr>
          <w:lang w:val="en-GB"/>
        </w:rPr>
        <w:t>e</w:t>
      </w:r>
      <w:r w:rsidRPr="00A755EA">
        <w:rPr>
          <w:lang w:val="en-GB"/>
        </w:rPr>
        <w:t xml:space="preserve"> site visits </w:t>
      </w:r>
      <w:r w:rsidR="0049395C" w:rsidRPr="00A755EA">
        <w:rPr>
          <w:lang w:val="en-GB"/>
        </w:rPr>
        <w:t xml:space="preserve">which </w:t>
      </w:r>
      <w:r w:rsidRPr="00A755EA">
        <w:rPr>
          <w:lang w:val="en-GB"/>
        </w:rPr>
        <w:t xml:space="preserve">provides them with </w:t>
      </w:r>
      <w:r w:rsidR="0049395C" w:rsidRPr="00A755EA">
        <w:rPr>
          <w:lang w:val="en-GB"/>
        </w:rPr>
        <w:t>first hand</w:t>
      </w:r>
      <w:r w:rsidRPr="00A755EA">
        <w:rPr>
          <w:lang w:val="en-GB"/>
        </w:rPr>
        <w:t xml:space="preserve"> </w:t>
      </w:r>
      <w:r w:rsidRPr="00A755EA">
        <w:rPr>
          <w:lang w:val="en-GB"/>
        </w:rPr>
        <w:lastRenderedPageBreak/>
        <w:t>exposure to the industry. Additionally, conducting workshops where females can enrol allows for a comprehensive exploration of the industry, showcasing the various roles available and the opportunities it presents. At the university level, fostering inclusivity is vital. Hence, having male and female guest lecturers across different subjects is essential, moving away from associating specific subjects exclusively with one gender.</w:t>
      </w:r>
    </w:p>
    <w:p w14:paraId="6D2F4BDE" w14:textId="77777777" w:rsidR="00D51400" w:rsidRPr="00A755EA" w:rsidRDefault="00D51400" w:rsidP="00D51400">
      <w:pPr>
        <w:jc w:val="both"/>
        <w:rPr>
          <w:lang w:val="en-GB"/>
        </w:rPr>
      </w:pPr>
    </w:p>
    <w:p w14:paraId="4A7E78FC" w14:textId="2753F017" w:rsidR="00D51400" w:rsidRPr="00A755EA" w:rsidRDefault="00BF4AED" w:rsidP="00D51400">
      <w:pPr>
        <w:jc w:val="both"/>
        <w:rPr>
          <w:lang w:val="en-GB"/>
        </w:rPr>
      </w:pPr>
      <w:r w:rsidRPr="00A755EA">
        <w:rPr>
          <w:color w:val="000000"/>
          <w:lang w:val="en-GB"/>
        </w:rPr>
        <w:t xml:space="preserve">The construction industry, particularly its female representation, is undergoing significant marketing efforts. </w:t>
      </w:r>
      <w:r w:rsidR="00D51400" w:rsidRPr="00A755EA">
        <w:rPr>
          <w:lang w:val="en-GB"/>
        </w:rPr>
        <w:t xml:space="preserve">To engage individuals with limited knowledge about the construction industry, it is advantageous </w:t>
      </w:r>
      <w:r w:rsidR="0049395C" w:rsidRPr="00A755EA">
        <w:rPr>
          <w:lang w:val="en-GB"/>
        </w:rPr>
        <w:t xml:space="preserve">for Company X </w:t>
      </w:r>
      <w:r w:rsidR="00D51400" w:rsidRPr="00A755EA">
        <w:rPr>
          <w:lang w:val="en-GB"/>
        </w:rPr>
        <w:t xml:space="preserve">to establish a dedicated marketing team with a particular focus on empowering young women to create informative and engaging short videos. These videos could offer glimpses into a typical workday at </w:t>
      </w:r>
      <w:r w:rsidR="00FA4392" w:rsidRPr="00A755EA">
        <w:rPr>
          <w:lang w:val="en-GB"/>
        </w:rPr>
        <w:t>Company X</w:t>
      </w:r>
      <w:r w:rsidR="00D51400" w:rsidRPr="00A755EA">
        <w:rPr>
          <w:lang w:val="en-GB"/>
        </w:rPr>
        <w:t xml:space="preserve">, present humorous sketches related to the industry, conduct Q&amp;A sessions with employees, showcase a day in the life of a female leader at </w:t>
      </w:r>
      <w:r w:rsidR="00FA4392" w:rsidRPr="00A755EA">
        <w:rPr>
          <w:lang w:val="en-GB"/>
        </w:rPr>
        <w:t>Company X</w:t>
      </w:r>
      <w:r w:rsidR="00D51400" w:rsidRPr="00A755EA">
        <w:rPr>
          <w:lang w:val="en-GB"/>
        </w:rPr>
        <w:t xml:space="preserve">, and explore current industry trends. This multimedia approach connects with a broad audience, especially young women and signals a deliberate effort to shift away from the perception of the industry as </w:t>
      </w:r>
      <w:r w:rsidR="0004638D" w:rsidRPr="00A755EA">
        <w:rPr>
          <w:lang w:val="en-GB"/>
        </w:rPr>
        <w:t>male dominated</w:t>
      </w:r>
      <w:r w:rsidR="00D51400" w:rsidRPr="00A755EA">
        <w:rPr>
          <w:lang w:val="en-GB"/>
        </w:rPr>
        <w:t>. To maximize outreach, the content should be strategically distributed across social media platforms popular among the youth, such as TikTok and Instagram. By using these platforms, marketing efforts can effectively reach the target demographic, portraying the construction sector as dynamic, inclusive, and appealing to individuals of all genders.</w:t>
      </w:r>
      <w:r w:rsidR="00D536D9" w:rsidRPr="00A755EA">
        <w:rPr>
          <w:lang w:val="en-GB"/>
        </w:rPr>
        <w:t xml:space="preserve"> </w:t>
      </w:r>
      <w:r w:rsidR="00D536D9" w:rsidRPr="00A755EA">
        <w:rPr>
          <w:color w:val="000000"/>
          <w:lang w:val="en-GB"/>
        </w:rPr>
        <w:t>Furthermore, maintaining visibility through different media is essential. Featuring women prominently in posters and showing them in TV advertisements ensures continued attention. While this may not be relevant to those outside the industry, it captures the interest of individuals either pursuing a related education in construction or already employed within it. The goal is not only to attract attention but to reshape perceptions and create a more inclusive image of the construction sector, particularly for women.</w:t>
      </w:r>
    </w:p>
    <w:p w14:paraId="70F446C4" w14:textId="77777777" w:rsidR="00D51400" w:rsidRPr="00A755EA" w:rsidRDefault="00D51400" w:rsidP="00D51400">
      <w:pPr>
        <w:jc w:val="both"/>
        <w:rPr>
          <w:lang w:val="en-GB"/>
        </w:rPr>
      </w:pPr>
    </w:p>
    <w:p w14:paraId="664BCAA2" w14:textId="5D22321B" w:rsidR="00D51400" w:rsidRPr="00A755EA" w:rsidRDefault="00BF4AED" w:rsidP="00D51400">
      <w:pPr>
        <w:jc w:val="both"/>
        <w:rPr>
          <w:lang w:val="en-GB"/>
        </w:rPr>
      </w:pPr>
      <w:r w:rsidRPr="00A755EA">
        <w:rPr>
          <w:lang w:val="en-GB"/>
        </w:rPr>
        <w:t xml:space="preserve">More importantly, it is crucial to continue working against the hostile work environment that is related to the construction industry To address challenges related to showcasing skills and validating their leadership status, it is crucial to foster inclusive and supportive team cultures that value the contributions of all members, no matter their gender or position. </w:t>
      </w:r>
      <w:r w:rsidR="00FA4392" w:rsidRPr="00A755EA">
        <w:rPr>
          <w:lang w:val="en-GB"/>
        </w:rPr>
        <w:t>Company X</w:t>
      </w:r>
      <w:r w:rsidRPr="00A755EA">
        <w:rPr>
          <w:lang w:val="en-GB"/>
        </w:rPr>
        <w:t xml:space="preserve"> should actively work towards breaking gender stereotypes and promoting an environment where new members, regardless of gender, receive the respect and authority they deserve based on their skills and qualifications.</w:t>
      </w:r>
      <w:r w:rsidR="0049395C" w:rsidRPr="00A755EA">
        <w:rPr>
          <w:lang w:val="en-GB"/>
        </w:rPr>
        <w:t xml:space="preserve"> This could be done by continuing working with macho culture index and gain knowledge from it as to what areas are lacking and needs attention. </w:t>
      </w:r>
      <w:r w:rsidR="00D51400" w:rsidRPr="00A755EA">
        <w:rPr>
          <w:lang w:val="en-GB"/>
        </w:rPr>
        <w:t xml:space="preserve">Striving for a friendly and inclusive workplace where everyone feels safe, recognized, and encouraged is critical for fostering a positive and equitable culture within </w:t>
      </w:r>
      <w:r w:rsidR="00FA4392" w:rsidRPr="00A755EA">
        <w:rPr>
          <w:lang w:val="en-GB"/>
        </w:rPr>
        <w:t>Company X</w:t>
      </w:r>
      <w:r w:rsidR="00D51400" w:rsidRPr="00A755EA">
        <w:rPr>
          <w:lang w:val="en-GB"/>
        </w:rPr>
        <w:t xml:space="preserve"> where everyone gets the recognition they deserve.</w:t>
      </w:r>
    </w:p>
    <w:p w14:paraId="22C288A6" w14:textId="4D59BD93" w:rsidR="003F3016" w:rsidRPr="00A755EA" w:rsidRDefault="00B62528" w:rsidP="00515409">
      <w:pPr>
        <w:jc w:val="both"/>
        <w:rPr>
          <w:i/>
          <w:iCs/>
          <w:color w:val="000000"/>
          <w:lang w:val="en-GB"/>
        </w:rPr>
      </w:pPr>
      <w:r w:rsidRPr="00A755EA">
        <w:rPr>
          <w:lang w:val="en-GB"/>
        </w:rPr>
        <w:br w:type="page"/>
      </w:r>
    </w:p>
    <w:p w14:paraId="79CA4236" w14:textId="330F7DA2" w:rsidR="00FB3863" w:rsidRPr="00A755EA" w:rsidRDefault="00D51400" w:rsidP="00FA4392">
      <w:pPr>
        <w:pStyle w:val="Rubrik1"/>
        <w:numPr>
          <w:ilvl w:val="0"/>
          <w:numId w:val="4"/>
        </w:numPr>
        <w:rPr>
          <w:lang w:val="en-GB"/>
        </w:rPr>
      </w:pPr>
      <w:bookmarkStart w:id="97" w:name="_Toc165162283"/>
      <w:r w:rsidRPr="00A755EA">
        <w:rPr>
          <w:lang w:val="en-GB"/>
        </w:rPr>
        <w:lastRenderedPageBreak/>
        <w:t>Recommendations for Future Research</w:t>
      </w:r>
      <w:bookmarkEnd w:id="97"/>
    </w:p>
    <w:p w14:paraId="2CCEE0D5" w14:textId="77777777" w:rsidR="00FB3863" w:rsidRPr="00A755EA" w:rsidRDefault="00FB3863" w:rsidP="00FB3863">
      <w:pPr>
        <w:rPr>
          <w:lang w:val="en-GB"/>
        </w:rPr>
      </w:pPr>
    </w:p>
    <w:p w14:paraId="2EB6D17B" w14:textId="368F26C3" w:rsidR="00FB3863" w:rsidRPr="00A755EA" w:rsidRDefault="00FB3863" w:rsidP="00FB3863">
      <w:pPr>
        <w:rPr>
          <w:lang w:val="en-GB"/>
        </w:rPr>
      </w:pPr>
      <w:r w:rsidRPr="00A755EA">
        <w:rPr>
          <w:lang w:val="en-GB"/>
        </w:rPr>
        <w:t xml:space="preserve">To further research this topic and be able to find solutions to the male-dominated culture and make it more diverse as well as find other initiatives, the following are recommended. </w:t>
      </w:r>
    </w:p>
    <w:p w14:paraId="24823F46" w14:textId="77777777" w:rsidR="00FB3863" w:rsidRPr="00A755EA" w:rsidRDefault="00FB3863" w:rsidP="00FB3863">
      <w:pPr>
        <w:rPr>
          <w:lang w:val="en-GB"/>
        </w:rPr>
      </w:pPr>
    </w:p>
    <w:p w14:paraId="58110C66" w14:textId="77777777" w:rsidR="00FB3863" w:rsidRPr="00A755EA" w:rsidRDefault="00FB3863" w:rsidP="00FB3863">
      <w:pPr>
        <w:pStyle w:val="Liststycke"/>
        <w:numPr>
          <w:ilvl w:val="0"/>
          <w:numId w:val="139"/>
        </w:numPr>
        <w:rPr>
          <w:lang w:val="en-GB"/>
        </w:rPr>
      </w:pPr>
      <w:r w:rsidRPr="00A755EA">
        <w:rPr>
          <w:lang w:val="en-GB"/>
        </w:rPr>
        <w:t xml:space="preserve">Ensure to interview both males and females in the industry to ensure the perspective gets broader and receive more insight into the different genders opinions and view. </w:t>
      </w:r>
    </w:p>
    <w:p w14:paraId="5F8BC0E8" w14:textId="618409D9" w:rsidR="00FB3863" w:rsidRPr="00A755EA" w:rsidRDefault="00FB3863" w:rsidP="00FB3863">
      <w:pPr>
        <w:pStyle w:val="Liststycke"/>
        <w:numPr>
          <w:ilvl w:val="0"/>
          <w:numId w:val="139"/>
        </w:numPr>
        <w:rPr>
          <w:lang w:val="en-GB"/>
        </w:rPr>
      </w:pPr>
      <w:r w:rsidRPr="00A755EA">
        <w:rPr>
          <w:lang w:val="en-GB"/>
        </w:rPr>
        <w:t xml:space="preserve">It is also recommended to </w:t>
      </w:r>
      <w:r w:rsidR="0004638D" w:rsidRPr="00A755EA">
        <w:rPr>
          <w:lang w:val="en-GB"/>
        </w:rPr>
        <w:t>investigate</w:t>
      </w:r>
      <w:r w:rsidRPr="00A755EA">
        <w:rPr>
          <w:lang w:val="en-GB"/>
        </w:rPr>
        <w:t xml:space="preserve"> how the different genders are as managers and what they bring to the team and how the work environment is perceived. </w:t>
      </w:r>
    </w:p>
    <w:p w14:paraId="10EA9C2B" w14:textId="5724CB6E" w:rsidR="00FB3863" w:rsidRPr="00A755EA" w:rsidRDefault="00FB3863" w:rsidP="00FB3863">
      <w:pPr>
        <w:pStyle w:val="Liststycke"/>
        <w:numPr>
          <w:ilvl w:val="0"/>
          <w:numId w:val="139"/>
        </w:numPr>
        <w:rPr>
          <w:lang w:val="en-GB"/>
        </w:rPr>
      </w:pPr>
      <w:r w:rsidRPr="00A755EA">
        <w:rPr>
          <w:lang w:val="en-GB"/>
        </w:rPr>
        <w:t>It would also be beneficial</w:t>
      </w:r>
      <w:r w:rsidR="00A755EA">
        <w:rPr>
          <w:lang w:val="en-GB"/>
        </w:rPr>
        <w:t xml:space="preserve"> to</w:t>
      </w:r>
      <w:r w:rsidRPr="00A755EA">
        <w:rPr>
          <w:lang w:val="en-GB"/>
        </w:rPr>
        <w:t xml:space="preserve"> observe in person the industry and form own opinions of what is seen to the outside. </w:t>
      </w:r>
    </w:p>
    <w:p w14:paraId="5D54B295" w14:textId="23313D75" w:rsidR="00FA4392" w:rsidRPr="00A755EA" w:rsidRDefault="00FB3863" w:rsidP="00FB3863">
      <w:pPr>
        <w:pStyle w:val="Liststycke"/>
        <w:numPr>
          <w:ilvl w:val="0"/>
          <w:numId w:val="139"/>
        </w:numPr>
        <w:rPr>
          <w:lang w:val="en-GB"/>
        </w:rPr>
      </w:pPr>
      <w:r w:rsidRPr="00A755EA">
        <w:rPr>
          <w:lang w:val="en-GB"/>
        </w:rPr>
        <w:t xml:space="preserve">Look into both blue- and white-collar workers rather than looking into one, this because the construction industry consists of both parts and because when it comes to the workers, the blue-collar workers are even less diverse than the white-collar workers. </w:t>
      </w:r>
      <w:r w:rsidR="00B62528" w:rsidRPr="00A755EA">
        <w:rPr>
          <w:lang w:val="en-GB"/>
        </w:rPr>
        <w:br w:type="page"/>
      </w:r>
    </w:p>
    <w:p w14:paraId="5A9F5468" w14:textId="120ADF58" w:rsidR="00FE29E3" w:rsidRPr="00A755EA" w:rsidRDefault="00B62528" w:rsidP="00A755EA">
      <w:pPr>
        <w:pStyle w:val="Rubrik1"/>
        <w:spacing w:after="240"/>
        <w:jc w:val="both"/>
        <w:rPr>
          <w:lang w:val="en-GB"/>
        </w:rPr>
        <w:sectPr w:rsidR="00FE29E3" w:rsidRPr="00A755EA" w:rsidSect="00882538">
          <w:headerReference w:type="default" r:id="rId16"/>
          <w:footerReference w:type="default" r:id="rId17"/>
          <w:pgSz w:w="11906" w:h="16838"/>
          <w:pgMar w:top="1417" w:right="1417" w:bottom="1417" w:left="1417" w:header="708" w:footer="708" w:gutter="0"/>
          <w:pgNumType w:start="1"/>
          <w:cols w:space="708"/>
          <w:docGrid w:linePitch="360"/>
        </w:sectPr>
      </w:pPr>
      <w:bookmarkStart w:id="98" w:name="_Toc165162284"/>
      <w:r w:rsidRPr="00A755EA">
        <w:rPr>
          <w:lang w:val="en-GB"/>
        </w:rPr>
        <w:lastRenderedPageBreak/>
        <w:t>Reference</w:t>
      </w:r>
      <w:r w:rsidR="0035614B" w:rsidRPr="00A755EA">
        <w:rPr>
          <w:lang w:val="en-GB"/>
        </w:rPr>
        <w:t>s</w:t>
      </w:r>
      <w:bookmarkEnd w:id="98"/>
    </w:p>
    <w:p w14:paraId="2288E4C8" w14:textId="03A75713" w:rsidR="009E28C3" w:rsidRPr="00A755EA" w:rsidRDefault="009E28C3" w:rsidP="009E28C3">
      <w:pPr>
        <w:pStyle w:val="Normalwebb"/>
        <w:spacing w:before="0" w:beforeAutospacing="0" w:after="0" w:afterAutospacing="0" w:line="276" w:lineRule="auto"/>
        <w:ind w:left="720" w:hanging="720"/>
        <w:rPr>
          <w:color w:val="000000"/>
          <w:lang w:val="en-GB"/>
        </w:rPr>
      </w:pPr>
      <w:r w:rsidRPr="00A755EA">
        <w:rPr>
          <w:color w:val="000000"/>
          <w:lang w:val="en-GB"/>
        </w:rPr>
        <w:t>Agapiou, A. (20</w:t>
      </w:r>
      <w:r w:rsidR="0035614B" w:rsidRPr="00A755EA">
        <w:rPr>
          <w:color w:val="000000"/>
          <w:lang w:val="en-GB"/>
        </w:rPr>
        <w:t>10</w:t>
      </w:r>
      <w:r w:rsidRPr="00A755EA">
        <w:rPr>
          <w:color w:val="000000"/>
          <w:lang w:val="en-GB"/>
        </w:rPr>
        <w:t>). Perceptions of gender roles and attitudes toward work among male and female operatives in the Scottish construction industry.</w:t>
      </w:r>
      <w:r w:rsidRPr="00A755EA">
        <w:rPr>
          <w:rStyle w:val="apple-converted-space"/>
          <w:color w:val="000000"/>
          <w:lang w:val="en-GB"/>
        </w:rPr>
        <w:t> </w:t>
      </w:r>
      <w:r w:rsidRPr="00A755EA">
        <w:rPr>
          <w:i/>
          <w:iCs/>
          <w:color w:val="000000"/>
          <w:lang w:val="en-GB"/>
        </w:rPr>
        <w:t>Construction Management &amp; Economics</w:t>
      </w:r>
      <w:r w:rsidRPr="00A755EA">
        <w:rPr>
          <w:color w:val="000000"/>
          <w:lang w:val="en-GB"/>
        </w:rPr>
        <w:t>,</w:t>
      </w:r>
      <w:r w:rsidRPr="00A755EA">
        <w:rPr>
          <w:rStyle w:val="apple-converted-space"/>
          <w:color w:val="000000"/>
          <w:lang w:val="en-GB"/>
        </w:rPr>
        <w:t> </w:t>
      </w:r>
      <w:r w:rsidRPr="00A755EA">
        <w:rPr>
          <w:i/>
          <w:iCs/>
          <w:color w:val="000000"/>
          <w:lang w:val="en-GB"/>
        </w:rPr>
        <w:t>20</w:t>
      </w:r>
      <w:r w:rsidRPr="00A755EA">
        <w:rPr>
          <w:color w:val="000000"/>
          <w:lang w:val="en-GB"/>
        </w:rPr>
        <w:t>(8), 697–705.</w:t>
      </w:r>
      <w:r w:rsidRPr="00A755EA">
        <w:rPr>
          <w:rStyle w:val="apple-converted-space"/>
          <w:color w:val="000000"/>
          <w:lang w:val="en-GB"/>
        </w:rPr>
        <w:t> </w:t>
      </w:r>
      <w:r w:rsidRPr="00A755EA">
        <w:rPr>
          <w:rStyle w:val="url"/>
          <w:rFonts w:eastAsiaTheme="majorEastAsia"/>
          <w:color w:val="000000"/>
          <w:lang w:val="en-GB"/>
        </w:rPr>
        <w:t>https://doi.org/10.1080/0144619021000024989</w:t>
      </w:r>
    </w:p>
    <w:p w14:paraId="2A0CF5AD" w14:textId="77777777" w:rsidR="009E28C3" w:rsidRPr="00A755EA" w:rsidRDefault="009E28C3" w:rsidP="009E28C3">
      <w:pPr>
        <w:pStyle w:val="Normalwebb"/>
        <w:spacing w:before="0" w:beforeAutospacing="0" w:after="0" w:afterAutospacing="0" w:line="276" w:lineRule="auto"/>
        <w:ind w:left="720" w:hanging="720"/>
        <w:rPr>
          <w:color w:val="000000"/>
          <w:lang w:val="en-GB"/>
        </w:rPr>
      </w:pPr>
    </w:p>
    <w:p w14:paraId="78BD9C4D" w14:textId="4464F5D6" w:rsidR="009E28C3" w:rsidRPr="00A755EA" w:rsidRDefault="009E28C3" w:rsidP="009E28C3">
      <w:pPr>
        <w:pStyle w:val="Normalwebb"/>
        <w:spacing w:before="0" w:beforeAutospacing="0" w:after="0" w:afterAutospacing="0" w:line="276" w:lineRule="auto"/>
        <w:ind w:left="720" w:hanging="720"/>
        <w:rPr>
          <w:color w:val="000000"/>
          <w:lang w:val="en-GB"/>
        </w:rPr>
      </w:pPr>
      <w:r w:rsidRPr="00A755EA">
        <w:rPr>
          <w:color w:val="000000"/>
          <w:lang w:val="en-GB"/>
        </w:rPr>
        <w:t>Arditi, D., Gluch, P., &amp; Holmdahl, M. (201</w:t>
      </w:r>
      <w:r w:rsidR="0035614B" w:rsidRPr="00A755EA">
        <w:rPr>
          <w:color w:val="000000"/>
          <w:lang w:val="en-GB"/>
        </w:rPr>
        <w:t>3</w:t>
      </w:r>
      <w:r w:rsidRPr="00A755EA">
        <w:rPr>
          <w:color w:val="000000"/>
          <w:lang w:val="en-GB"/>
        </w:rPr>
        <w:t>). Managerial competencies of female and male managers in the Swedish construction industry.</w:t>
      </w:r>
      <w:r w:rsidRPr="00A755EA">
        <w:rPr>
          <w:rStyle w:val="apple-converted-space"/>
          <w:color w:val="000000"/>
          <w:lang w:val="en-GB"/>
        </w:rPr>
        <w:t> </w:t>
      </w:r>
      <w:r w:rsidRPr="00A755EA">
        <w:rPr>
          <w:i/>
          <w:iCs/>
          <w:color w:val="000000"/>
          <w:lang w:val="en-GB"/>
        </w:rPr>
        <w:t>Construction Management &amp; Economics</w:t>
      </w:r>
      <w:r w:rsidRPr="00A755EA">
        <w:rPr>
          <w:color w:val="000000"/>
          <w:lang w:val="en-GB"/>
        </w:rPr>
        <w:t>,</w:t>
      </w:r>
      <w:r w:rsidRPr="00A755EA">
        <w:rPr>
          <w:rStyle w:val="apple-converted-space"/>
          <w:color w:val="000000"/>
          <w:lang w:val="en-GB"/>
        </w:rPr>
        <w:t> </w:t>
      </w:r>
      <w:r w:rsidRPr="00A755EA">
        <w:rPr>
          <w:i/>
          <w:iCs/>
          <w:color w:val="000000"/>
          <w:lang w:val="en-GB"/>
        </w:rPr>
        <w:t>31</w:t>
      </w:r>
      <w:r w:rsidRPr="00A755EA">
        <w:rPr>
          <w:color w:val="000000"/>
          <w:lang w:val="en-GB"/>
        </w:rPr>
        <w:t>(9), 979–990.</w:t>
      </w:r>
      <w:r w:rsidRPr="00A755EA">
        <w:rPr>
          <w:rStyle w:val="apple-converted-space"/>
          <w:color w:val="000000"/>
          <w:lang w:val="en-GB"/>
        </w:rPr>
        <w:t> </w:t>
      </w:r>
      <w:r w:rsidRPr="00A755EA">
        <w:rPr>
          <w:rStyle w:val="url"/>
          <w:rFonts w:eastAsiaTheme="majorEastAsia"/>
          <w:color w:val="000000"/>
          <w:lang w:val="en-GB"/>
        </w:rPr>
        <w:t>https://doi.org/10.1080/01446193.2013.828845</w:t>
      </w:r>
    </w:p>
    <w:p w14:paraId="15FFA708" w14:textId="77777777" w:rsidR="009E28C3" w:rsidRPr="00A755EA" w:rsidRDefault="009E28C3" w:rsidP="009E28C3">
      <w:pPr>
        <w:pStyle w:val="Normalwebb"/>
        <w:spacing w:before="0" w:beforeAutospacing="0" w:after="0" w:afterAutospacing="0" w:line="276" w:lineRule="auto"/>
        <w:ind w:left="720" w:hanging="720"/>
        <w:rPr>
          <w:color w:val="000000"/>
          <w:lang w:val="en-GB"/>
        </w:rPr>
      </w:pPr>
    </w:p>
    <w:p w14:paraId="1D223966" w14:textId="4E39AF1C" w:rsidR="009E28C3" w:rsidRPr="00A755EA" w:rsidRDefault="009E28C3" w:rsidP="009E28C3">
      <w:pPr>
        <w:pStyle w:val="Normalwebb"/>
        <w:spacing w:before="0" w:beforeAutospacing="0" w:after="0" w:afterAutospacing="0" w:line="276" w:lineRule="auto"/>
        <w:ind w:left="720" w:hanging="720"/>
        <w:rPr>
          <w:color w:val="000000"/>
          <w:lang w:val="en-GB"/>
        </w:rPr>
      </w:pPr>
      <w:r w:rsidRPr="00A755EA">
        <w:rPr>
          <w:color w:val="000000"/>
          <w:lang w:val="en-GB"/>
        </w:rPr>
        <w:t>Bobbitt‐Zeher, D. (2011). Gender discrimination at work.</w:t>
      </w:r>
      <w:r w:rsidRPr="00A755EA">
        <w:rPr>
          <w:rStyle w:val="apple-converted-space"/>
          <w:color w:val="000000"/>
          <w:lang w:val="en-GB"/>
        </w:rPr>
        <w:t> </w:t>
      </w:r>
      <w:r w:rsidRPr="00A755EA">
        <w:rPr>
          <w:i/>
          <w:iCs/>
          <w:color w:val="000000"/>
          <w:lang w:val="en-GB"/>
        </w:rPr>
        <w:t>Gender &amp; Society</w:t>
      </w:r>
      <w:r w:rsidRPr="00A755EA">
        <w:rPr>
          <w:color w:val="000000"/>
          <w:lang w:val="en-GB"/>
        </w:rPr>
        <w:t>,</w:t>
      </w:r>
      <w:r w:rsidRPr="00A755EA">
        <w:rPr>
          <w:rStyle w:val="apple-converted-space"/>
          <w:color w:val="000000"/>
          <w:lang w:val="en-GB"/>
        </w:rPr>
        <w:t> </w:t>
      </w:r>
      <w:r w:rsidRPr="00A755EA">
        <w:rPr>
          <w:i/>
          <w:iCs/>
          <w:color w:val="000000"/>
          <w:lang w:val="en-GB"/>
        </w:rPr>
        <w:t>25</w:t>
      </w:r>
      <w:r w:rsidRPr="00A755EA">
        <w:rPr>
          <w:color w:val="000000"/>
          <w:lang w:val="en-GB"/>
        </w:rPr>
        <w:t>(6), 764–786.</w:t>
      </w:r>
      <w:r w:rsidRPr="00A755EA">
        <w:rPr>
          <w:rStyle w:val="apple-converted-space"/>
          <w:color w:val="000000"/>
          <w:lang w:val="en-GB"/>
        </w:rPr>
        <w:t> </w:t>
      </w:r>
      <w:r w:rsidRPr="00A755EA">
        <w:rPr>
          <w:rStyle w:val="url"/>
          <w:rFonts w:eastAsiaTheme="majorEastAsia"/>
          <w:color w:val="000000"/>
          <w:lang w:val="en-GB"/>
        </w:rPr>
        <w:t>https://doi.org/10.1177/0891243211424741</w:t>
      </w:r>
    </w:p>
    <w:p w14:paraId="3D49BBD9" w14:textId="77777777" w:rsidR="0004638D" w:rsidRPr="00A755EA" w:rsidRDefault="0004638D" w:rsidP="0004638D">
      <w:pPr>
        <w:pStyle w:val="Normalwebb"/>
        <w:spacing w:before="0" w:beforeAutospacing="0" w:after="0" w:afterAutospacing="0" w:line="276" w:lineRule="auto"/>
        <w:ind w:left="720" w:hanging="720"/>
        <w:rPr>
          <w:color w:val="000000"/>
          <w:lang w:val="en-GB"/>
        </w:rPr>
      </w:pPr>
    </w:p>
    <w:p w14:paraId="5E1C5860" w14:textId="6A82F6FA" w:rsidR="0004638D" w:rsidRPr="00A755EA" w:rsidRDefault="0004638D" w:rsidP="0004638D">
      <w:pPr>
        <w:pStyle w:val="Normalwebb"/>
        <w:spacing w:before="0" w:beforeAutospacing="0" w:after="0" w:afterAutospacing="0" w:line="276" w:lineRule="auto"/>
        <w:ind w:left="720" w:hanging="720"/>
        <w:rPr>
          <w:color w:val="000000"/>
          <w:lang w:val="en-GB"/>
        </w:rPr>
      </w:pPr>
      <w:r w:rsidRPr="00A755EA">
        <w:rPr>
          <w:color w:val="000000"/>
          <w:lang w:val="en-GB"/>
        </w:rPr>
        <w:t>Bryman, A., &amp; Bell, E. (2022). Business research methods. In</w:t>
      </w:r>
      <w:r w:rsidRPr="00A755EA">
        <w:rPr>
          <w:rStyle w:val="apple-converted-space"/>
          <w:color w:val="000000"/>
          <w:lang w:val="en-GB"/>
        </w:rPr>
        <w:t> </w:t>
      </w:r>
      <w:r w:rsidRPr="00A755EA">
        <w:rPr>
          <w:i/>
          <w:iCs/>
          <w:color w:val="000000"/>
          <w:lang w:val="en-GB"/>
        </w:rPr>
        <w:t>Oxford University Press eBooks</w:t>
      </w:r>
      <w:r w:rsidRPr="00A755EA">
        <w:rPr>
          <w:color w:val="000000"/>
          <w:lang w:val="en-GB"/>
        </w:rPr>
        <w:t>.</w:t>
      </w:r>
      <w:r w:rsidRPr="00A755EA">
        <w:rPr>
          <w:rStyle w:val="apple-converted-space"/>
          <w:color w:val="000000"/>
          <w:lang w:val="en-GB"/>
        </w:rPr>
        <w:t> </w:t>
      </w:r>
      <w:r w:rsidRPr="00A755EA">
        <w:rPr>
          <w:rStyle w:val="url"/>
          <w:rFonts w:eastAsiaTheme="majorEastAsia"/>
          <w:color w:val="000000"/>
          <w:lang w:val="en-GB"/>
        </w:rPr>
        <w:t>https://doi.org/10.1093/hebz/9780198869443.001.0001</w:t>
      </w:r>
    </w:p>
    <w:p w14:paraId="43519F5B" w14:textId="77777777" w:rsidR="009E28C3" w:rsidRPr="00A755EA" w:rsidRDefault="009E28C3" w:rsidP="0004638D">
      <w:pPr>
        <w:pStyle w:val="Normalwebb"/>
        <w:spacing w:before="0" w:beforeAutospacing="0" w:after="0" w:afterAutospacing="0" w:line="276" w:lineRule="auto"/>
        <w:ind w:left="720" w:hanging="720"/>
        <w:rPr>
          <w:color w:val="000000"/>
          <w:lang w:val="en-GB"/>
        </w:rPr>
      </w:pPr>
    </w:p>
    <w:p w14:paraId="4500C89C" w14:textId="230AD112" w:rsidR="009E28C3" w:rsidRPr="00A755EA" w:rsidRDefault="009E28C3" w:rsidP="009E28C3">
      <w:pPr>
        <w:pStyle w:val="Normalwebb"/>
        <w:spacing w:before="0" w:beforeAutospacing="0" w:after="0" w:afterAutospacing="0" w:line="276" w:lineRule="auto"/>
        <w:ind w:left="720" w:hanging="720"/>
        <w:rPr>
          <w:color w:val="000000"/>
        </w:rPr>
      </w:pPr>
      <w:r w:rsidRPr="00A755EA">
        <w:rPr>
          <w:color w:val="000000"/>
        </w:rPr>
        <w:t>Byggföretagen. (2023, June 30).</w:t>
      </w:r>
      <w:r w:rsidRPr="00A755EA">
        <w:rPr>
          <w:rStyle w:val="apple-converted-space"/>
          <w:color w:val="000000"/>
        </w:rPr>
        <w:t> </w:t>
      </w:r>
      <w:r w:rsidRPr="00A755EA">
        <w:rPr>
          <w:i/>
          <w:iCs/>
          <w:color w:val="000000"/>
        </w:rPr>
        <w:t>Förvärvsarbete i byggindustrin | Byggföretagen</w:t>
      </w:r>
      <w:r w:rsidRPr="00A755EA">
        <w:rPr>
          <w:color w:val="000000"/>
        </w:rPr>
        <w:t>.</w:t>
      </w:r>
      <w:r w:rsidRPr="00A755EA">
        <w:rPr>
          <w:rStyle w:val="apple-converted-space"/>
          <w:color w:val="000000"/>
        </w:rPr>
        <w:t> </w:t>
      </w:r>
      <w:r w:rsidRPr="00A755EA">
        <w:rPr>
          <w:rStyle w:val="url"/>
          <w:rFonts w:eastAsiaTheme="majorEastAsia"/>
          <w:color w:val="000000"/>
        </w:rPr>
        <w:t>https://byggforetagen.se/statistik/forvarvsarbetande-i-byggindustrin/</w:t>
      </w:r>
    </w:p>
    <w:p w14:paraId="1D98DF88" w14:textId="77777777" w:rsidR="009E28C3" w:rsidRPr="00A755EA" w:rsidRDefault="009E28C3" w:rsidP="009E28C3">
      <w:pPr>
        <w:pStyle w:val="Normalwebb"/>
        <w:spacing w:before="0" w:beforeAutospacing="0" w:after="0" w:afterAutospacing="0" w:line="276" w:lineRule="auto"/>
        <w:ind w:left="720" w:hanging="720"/>
        <w:rPr>
          <w:color w:val="000000"/>
        </w:rPr>
      </w:pPr>
    </w:p>
    <w:p w14:paraId="4A1CD83F" w14:textId="4242F426" w:rsidR="009E28C3" w:rsidRPr="00A755EA" w:rsidRDefault="009E28C3" w:rsidP="009E28C3">
      <w:pPr>
        <w:pStyle w:val="Normalwebb"/>
        <w:spacing w:before="0" w:beforeAutospacing="0" w:after="0" w:afterAutospacing="0" w:line="276" w:lineRule="auto"/>
        <w:ind w:left="720" w:hanging="720"/>
        <w:rPr>
          <w:color w:val="000000"/>
        </w:rPr>
      </w:pPr>
      <w:r w:rsidRPr="00A755EA">
        <w:rPr>
          <w:color w:val="000000"/>
        </w:rPr>
        <w:t xml:space="preserve">Byggvärlden. (2021, </w:t>
      </w:r>
      <w:r w:rsidR="0004638D" w:rsidRPr="00A755EA">
        <w:rPr>
          <w:color w:val="000000"/>
        </w:rPr>
        <w:t>november</w:t>
      </w:r>
      <w:r w:rsidRPr="00A755EA">
        <w:rPr>
          <w:color w:val="000000"/>
        </w:rPr>
        <w:t xml:space="preserve"> 15).</w:t>
      </w:r>
      <w:r w:rsidRPr="00A755EA">
        <w:rPr>
          <w:rStyle w:val="apple-converted-space"/>
          <w:color w:val="000000"/>
        </w:rPr>
        <w:t> </w:t>
      </w:r>
      <w:r w:rsidRPr="00A755EA">
        <w:rPr>
          <w:i/>
          <w:iCs/>
          <w:color w:val="000000"/>
        </w:rPr>
        <w:t>Elva procent kvinnor i branschen</w:t>
      </w:r>
      <w:r w:rsidRPr="00A755EA">
        <w:rPr>
          <w:color w:val="000000"/>
        </w:rPr>
        <w:t>. Byggvärlden.</w:t>
      </w:r>
      <w:r w:rsidRPr="00A755EA">
        <w:rPr>
          <w:rStyle w:val="apple-converted-space"/>
          <w:color w:val="000000"/>
        </w:rPr>
        <w:t> </w:t>
      </w:r>
      <w:r w:rsidRPr="00A755EA">
        <w:rPr>
          <w:rStyle w:val="url"/>
          <w:rFonts w:eastAsiaTheme="majorEastAsia"/>
          <w:color w:val="000000"/>
        </w:rPr>
        <w:t>https://www.byggvarl</w:t>
      </w:r>
      <w:r w:rsidRPr="00A755EA">
        <w:rPr>
          <w:rStyle w:val="url"/>
          <w:rFonts w:eastAsiaTheme="majorEastAsia"/>
          <w:color w:val="000000"/>
        </w:rPr>
        <w:t>den.se/elva-procent-kvinnor-i-branschen/?_gl=1*ezo01p*_up*MQ..*_ga*NTkzMjIzODcwLjE3MDA4MjUwNzU.*_ga_NVLTVB0Z3D*MTcwMDgyNTA3NS4xLjAuMTcwMDgyNTA3NS4wLjAuMA..#</w:t>
      </w:r>
    </w:p>
    <w:p w14:paraId="19B5A656" w14:textId="77777777" w:rsidR="00A755EA" w:rsidRPr="006C70B4" w:rsidRDefault="00A755EA" w:rsidP="009E28C3">
      <w:pPr>
        <w:pStyle w:val="Normalwebb"/>
        <w:spacing w:before="0" w:beforeAutospacing="0" w:after="0" w:afterAutospacing="0" w:line="276" w:lineRule="auto"/>
        <w:ind w:left="720" w:hanging="720"/>
        <w:rPr>
          <w:color w:val="000000"/>
        </w:rPr>
      </w:pPr>
    </w:p>
    <w:p w14:paraId="4FA0BEFB" w14:textId="5D5179AC" w:rsidR="009E28C3" w:rsidRPr="00A755EA" w:rsidRDefault="009E28C3" w:rsidP="009E28C3">
      <w:pPr>
        <w:pStyle w:val="Normalwebb"/>
        <w:spacing w:before="0" w:beforeAutospacing="0" w:after="0" w:afterAutospacing="0" w:line="276" w:lineRule="auto"/>
        <w:ind w:left="720" w:hanging="720"/>
        <w:rPr>
          <w:color w:val="000000"/>
          <w:lang w:val="en-GB"/>
        </w:rPr>
      </w:pPr>
      <w:r w:rsidRPr="00A755EA">
        <w:rPr>
          <w:color w:val="000000"/>
          <w:lang w:val="en-GB"/>
        </w:rPr>
        <w:t>Carnemolla, P., &amp; Galea, N. (2021). Why Australian female high school students do not choose construction as a career: A qualitative investigation into value beliefs about the construction industry.</w:t>
      </w:r>
      <w:r w:rsidRPr="00A755EA">
        <w:rPr>
          <w:rStyle w:val="apple-converted-space"/>
          <w:color w:val="000000"/>
          <w:lang w:val="en-GB"/>
        </w:rPr>
        <w:t> </w:t>
      </w:r>
      <w:r w:rsidRPr="00A755EA">
        <w:rPr>
          <w:i/>
          <w:iCs/>
          <w:color w:val="000000"/>
          <w:lang w:val="en-GB"/>
        </w:rPr>
        <w:t>Journal of Engineering Education</w:t>
      </w:r>
      <w:r w:rsidRPr="00A755EA">
        <w:rPr>
          <w:color w:val="000000"/>
          <w:lang w:val="en-GB"/>
        </w:rPr>
        <w:t>,</w:t>
      </w:r>
      <w:r w:rsidRPr="00A755EA">
        <w:rPr>
          <w:rStyle w:val="apple-converted-space"/>
          <w:color w:val="000000"/>
          <w:lang w:val="en-GB"/>
        </w:rPr>
        <w:t> </w:t>
      </w:r>
      <w:r w:rsidRPr="00A755EA">
        <w:rPr>
          <w:i/>
          <w:iCs/>
          <w:color w:val="000000"/>
          <w:lang w:val="en-GB"/>
        </w:rPr>
        <w:t>110</w:t>
      </w:r>
      <w:r w:rsidRPr="00A755EA">
        <w:rPr>
          <w:color w:val="000000"/>
          <w:lang w:val="en-GB"/>
        </w:rPr>
        <w:t>(4), 819–839.</w:t>
      </w:r>
      <w:r w:rsidRPr="00A755EA">
        <w:rPr>
          <w:rStyle w:val="apple-converted-space"/>
          <w:color w:val="000000"/>
          <w:lang w:val="en-GB"/>
        </w:rPr>
        <w:t> </w:t>
      </w:r>
      <w:r w:rsidRPr="00A755EA">
        <w:rPr>
          <w:rStyle w:val="url"/>
          <w:rFonts w:eastAsiaTheme="majorEastAsia"/>
          <w:color w:val="000000"/>
          <w:lang w:val="en-GB"/>
        </w:rPr>
        <w:t>https://doi.org/10.1002/jee.20428</w:t>
      </w:r>
    </w:p>
    <w:p w14:paraId="5E1959A1" w14:textId="77777777" w:rsidR="009E28C3" w:rsidRPr="00A755EA" w:rsidRDefault="009E28C3" w:rsidP="009E28C3">
      <w:pPr>
        <w:pStyle w:val="Normalwebb"/>
        <w:spacing w:before="0" w:beforeAutospacing="0" w:after="0" w:afterAutospacing="0" w:line="276" w:lineRule="auto"/>
        <w:ind w:left="720" w:hanging="720"/>
        <w:rPr>
          <w:color w:val="000000"/>
          <w:lang w:val="en-GB"/>
        </w:rPr>
      </w:pPr>
    </w:p>
    <w:p w14:paraId="64CB71B5" w14:textId="0CC4345C" w:rsidR="009E28C3" w:rsidRPr="00A755EA" w:rsidRDefault="009E28C3" w:rsidP="009E28C3">
      <w:pPr>
        <w:pStyle w:val="Normalwebb"/>
        <w:spacing w:before="0" w:beforeAutospacing="0" w:after="0" w:afterAutospacing="0" w:line="276" w:lineRule="auto"/>
        <w:ind w:left="720" w:hanging="720"/>
        <w:rPr>
          <w:color w:val="000000"/>
          <w:lang w:val="en-GB"/>
        </w:rPr>
      </w:pPr>
      <w:r w:rsidRPr="00A755EA">
        <w:rPr>
          <w:color w:val="000000"/>
          <w:lang w:val="en-GB"/>
        </w:rPr>
        <w:t>Cortina, L. M., &amp; Areguin, M. A. (2021). Putting people down and pushing them out: sexual harassment in the workplace.</w:t>
      </w:r>
      <w:r w:rsidRPr="00A755EA">
        <w:rPr>
          <w:rStyle w:val="apple-converted-space"/>
          <w:color w:val="000000"/>
          <w:lang w:val="en-GB"/>
        </w:rPr>
        <w:t> </w:t>
      </w:r>
      <w:r w:rsidRPr="00A755EA">
        <w:rPr>
          <w:i/>
          <w:iCs/>
          <w:color w:val="000000"/>
          <w:lang w:val="en-GB"/>
        </w:rPr>
        <w:t>Annual Review of Organizational Psychology and Organizational Behavior</w:t>
      </w:r>
      <w:r w:rsidRPr="00A755EA">
        <w:rPr>
          <w:color w:val="000000"/>
          <w:lang w:val="en-GB"/>
        </w:rPr>
        <w:t>,</w:t>
      </w:r>
      <w:r w:rsidRPr="00A755EA">
        <w:rPr>
          <w:rStyle w:val="apple-converted-space"/>
          <w:color w:val="000000"/>
          <w:lang w:val="en-GB"/>
        </w:rPr>
        <w:t> </w:t>
      </w:r>
      <w:r w:rsidRPr="00A755EA">
        <w:rPr>
          <w:i/>
          <w:iCs/>
          <w:color w:val="000000"/>
          <w:lang w:val="en-GB"/>
        </w:rPr>
        <w:t>8</w:t>
      </w:r>
      <w:r w:rsidRPr="00A755EA">
        <w:rPr>
          <w:color w:val="000000"/>
          <w:lang w:val="en-GB"/>
        </w:rPr>
        <w:t>(1), 285–309.</w:t>
      </w:r>
      <w:r w:rsidRPr="00A755EA">
        <w:rPr>
          <w:rStyle w:val="apple-converted-space"/>
          <w:color w:val="000000"/>
          <w:lang w:val="en-GB"/>
        </w:rPr>
        <w:t> </w:t>
      </w:r>
      <w:r w:rsidRPr="00A755EA">
        <w:rPr>
          <w:rStyle w:val="url"/>
          <w:rFonts w:eastAsiaTheme="majorEastAsia"/>
          <w:color w:val="000000"/>
          <w:lang w:val="en-GB"/>
        </w:rPr>
        <w:t>https://doi.org/10.1146/annurev-orgpsych-012420-055606</w:t>
      </w:r>
    </w:p>
    <w:p w14:paraId="0792C202" w14:textId="77777777" w:rsidR="009E28C3" w:rsidRPr="00A755EA" w:rsidRDefault="009E28C3" w:rsidP="009E28C3">
      <w:pPr>
        <w:pStyle w:val="Normalwebb"/>
        <w:spacing w:before="0" w:beforeAutospacing="0" w:after="0" w:afterAutospacing="0" w:line="276" w:lineRule="auto"/>
        <w:ind w:left="720" w:hanging="720"/>
        <w:jc w:val="both"/>
        <w:rPr>
          <w:highlight w:val="green"/>
          <w:lang w:val="en-GB"/>
        </w:rPr>
      </w:pPr>
    </w:p>
    <w:p w14:paraId="72756165" w14:textId="1C266238" w:rsidR="009E28C3" w:rsidRPr="00A755EA" w:rsidRDefault="009E28C3" w:rsidP="009E28C3">
      <w:pPr>
        <w:pStyle w:val="Normalwebb"/>
        <w:spacing w:before="0" w:beforeAutospacing="0" w:after="0" w:afterAutospacing="0" w:line="276" w:lineRule="auto"/>
        <w:ind w:left="720" w:hanging="720"/>
        <w:jc w:val="both"/>
        <w:rPr>
          <w:lang w:val="en-GB"/>
        </w:rPr>
      </w:pPr>
      <w:r w:rsidRPr="00A755EA">
        <w:t xml:space="preserve">Company X. (2021). Ett närproducerat samhällsbygge i Norden: ÅRS- OCH HÅLLBARHETSREDOVISNING 2020. </w:t>
      </w:r>
      <w:r w:rsidRPr="00A755EA">
        <w:rPr>
          <w:lang w:val="en-GB"/>
        </w:rPr>
        <w:t xml:space="preserve">In </w:t>
      </w:r>
      <w:r w:rsidRPr="00A755EA">
        <w:rPr>
          <w:i/>
          <w:iCs/>
          <w:lang w:val="en-GB"/>
        </w:rPr>
        <w:t>Company X</w:t>
      </w:r>
      <w:r w:rsidRPr="00A755EA">
        <w:rPr>
          <w:lang w:val="en-GB"/>
        </w:rPr>
        <w:t xml:space="preserve">. </w:t>
      </w:r>
      <w:r w:rsidRPr="00A755EA">
        <w:rPr>
          <w:rStyle w:val="url"/>
          <w:lang w:val="en-GB"/>
        </w:rPr>
        <w:t>https://Company X.inpublix.com/2020/wp-content/uploads/sites/21/2021/04/Company X_2020_SV_210330.pdf</w:t>
      </w:r>
    </w:p>
    <w:p w14:paraId="2F7050DF" w14:textId="77777777" w:rsidR="009E28C3" w:rsidRPr="00A755EA" w:rsidRDefault="009E28C3" w:rsidP="0035614B">
      <w:pPr>
        <w:pStyle w:val="Normalwebb"/>
        <w:spacing w:before="0" w:beforeAutospacing="0" w:after="0" w:afterAutospacing="0" w:line="276" w:lineRule="auto"/>
        <w:jc w:val="both"/>
        <w:rPr>
          <w:lang w:val="en-GB"/>
        </w:rPr>
      </w:pPr>
    </w:p>
    <w:p w14:paraId="02DB4AAA" w14:textId="77777777" w:rsidR="009E28C3" w:rsidRPr="00A755EA" w:rsidRDefault="009E28C3" w:rsidP="009E28C3">
      <w:pPr>
        <w:pStyle w:val="Normalwebb"/>
        <w:spacing w:before="0" w:beforeAutospacing="0" w:after="0" w:afterAutospacing="0" w:line="276" w:lineRule="auto"/>
        <w:ind w:left="720" w:hanging="720"/>
        <w:jc w:val="both"/>
        <w:rPr>
          <w:rStyle w:val="url"/>
        </w:rPr>
      </w:pPr>
      <w:r w:rsidRPr="00A755EA">
        <w:t xml:space="preserve">Company X. (2023a). </w:t>
      </w:r>
      <w:r w:rsidRPr="00A755EA">
        <w:rPr>
          <w:i/>
          <w:iCs/>
        </w:rPr>
        <w:t>Över 2000 sökande till Company Xs satsning för fler kvinnor</w:t>
      </w:r>
      <w:r w:rsidRPr="00A755EA">
        <w:t xml:space="preserve">. Company X. </w:t>
      </w:r>
      <w:r w:rsidRPr="00A755EA">
        <w:rPr>
          <w:rStyle w:val="url"/>
        </w:rPr>
        <w:t>https://Company X.se/om-</w:t>
      </w:r>
      <w:r w:rsidRPr="00A755EA">
        <w:rPr>
          <w:rStyle w:val="url"/>
        </w:rPr>
        <w:lastRenderedPageBreak/>
        <w:t>Company X/bolagsinformation/press-och-media/nyhetsarkiv/over-2000-sokande-till-Company Xs-satsning-for-fler-kvinnor-i-byggbranschen/</w:t>
      </w:r>
    </w:p>
    <w:p w14:paraId="31CC1275" w14:textId="77777777" w:rsidR="009E28C3" w:rsidRPr="00A755EA" w:rsidRDefault="009E28C3" w:rsidP="009E28C3">
      <w:pPr>
        <w:pStyle w:val="Normalwebb"/>
        <w:spacing w:before="0" w:beforeAutospacing="0" w:after="0" w:afterAutospacing="0" w:line="276" w:lineRule="auto"/>
        <w:ind w:left="720" w:hanging="720"/>
        <w:jc w:val="both"/>
      </w:pPr>
    </w:p>
    <w:p w14:paraId="6398374D" w14:textId="25E3AF49" w:rsidR="009E28C3" w:rsidRPr="00A755EA" w:rsidRDefault="009E28C3" w:rsidP="009E28C3">
      <w:pPr>
        <w:pStyle w:val="Normalwebb"/>
        <w:spacing w:before="0" w:beforeAutospacing="0" w:after="0" w:afterAutospacing="0" w:line="276" w:lineRule="auto"/>
        <w:ind w:left="720" w:hanging="720"/>
        <w:jc w:val="both"/>
      </w:pPr>
      <w:r w:rsidRPr="00A755EA">
        <w:rPr>
          <w:lang w:val="en-GB"/>
        </w:rPr>
        <w:t xml:space="preserve">Company X. (2023b). </w:t>
      </w:r>
      <w:r w:rsidRPr="00A755EA">
        <w:rPr>
          <w:i/>
          <w:iCs/>
          <w:lang w:val="en-GB"/>
        </w:rPr>
        <w:t xml:space="preserve">Company X utmanar byggbranschen i ny kampanj – the </w:t>
      </w:r>
      <w:r w:rsidRPr="00A755EA">
        <w:rPr>
          <w:lang w:val="en-GB"/>
        </w:rPr>
        <w:t xml:space="preserve">apprenticeship program. </w:t>
      </w:r>
      <w:r w:rsidRPr="00A755EA">
        <w:t xml:space="preserve">Company X. </w:t>
      </w:r>
      <w:r w:rsidRPr="00A755EA">
        <w:rPr>
          <w:rStyle w:val="url"/>
        </w:rPr>
        <w:t>https://Company X.se/om-Company X/bolagsinformation/press-och-media/nyhetsarkiv/Company X-utmanar-byggbranschen-i-ny-kampanj/</w:t>
      </w:r>
    </w:p>
    <w:p w14:paraId="20AEF18D" w14:textId="77777777" w:rsidR="009E28C3" w:rsidRPr="00A755EA" w:rsidRDefault="009E28C3" w:rsidP="009E28C3">
      <w:pPr>
        <w:pStyle w:val="Normalwebb"/>
        <w:spacing w:before="0" w:beforeAutospacing="0" w:after="0" w:afterAutospacing="0" w:line="276" w:lineRule="auto"/>
        <w:ind w:left="720" w:hanging="720"/>
        <w:jc w:val="both"/>
      </w:pPr>
    </w:p>
    <w:p w14:paraId="1AE26B74" w14:textId="77777777" w:rsidR="009E28C3" w:rsidRPr="00A755EA" w:rsidRDefault="009E28C3" w:rsidP="009E28C3">
      <w:pPr>
        <w:pStyle w:val="Normalwebb"/>
        <w:spacing w:before="0" w:beforeAutospacing="0" w:after="0" w:afterAutospacing="0" w:line="276" w:lineRule="auto"/>
        <w:ind w:left="720" w:hanging="720"/>
        <w:jc w:val="both"/>
        <w:rPr>
          <w:rStyle w:val="url"/>
          <w:lang w:val="en-GB"/>
        </w:rPr>
      </w:pPr>
      <w:r w:rsidRPr="00A755EA">
        <w:rPr>
          <w:lang w:val="en-GB"/>
        </w:rPr>
        <w:t xml:space="preserve">Dainty, A., &amp; Lingard, H. (2006). Indirect Discrimination in Construction Organizations and the Impact on Women’s Careers. </w:t>
      </w:r>
      <w:r w:rsidRPr="00A755EA">
        <w:rPr>
          <w:i/>
          <w:iCs/>
          <w:lang w:val="en-GB"/>
        </w:rPr>
        <w:t>Journal of Management in Engineering</w:t>
      </w:r>
      <w:r w:rsidRPr="00A755EA">
        <w:rPr>
          <w:lang w:val="en-GB"/>
        </w:rPr>
        <w:t xml:space="preserve">, </w:t>
      </w:r>
      <w:r w:rsidRPr="00A755EA">
        <w:rPr>
          <w:i/>
          <w:iCs/>
          <w:lang w:val="en-GB"/>
        </w:rPr>
        <w:t>22</w:t>
      </w:r>
      <w:r w:rsidRPr="00A755EA">
        <w:rPr>
          <w:lang w:val="en-GB"/>
        </w:rPr>
        <w:t xml:space="preserve">(3). </w:t>
      </w:r>
      <w:r w:rsidRPr="00A755EA">
        <w:rPr>
          <w:rStyle w:val="url"/>
          <w:lang w:val="en-GB"/>
        </w:rPr>
        <w:t>https://doi.org/10.1061/(ASCE)0742-597X(2006)22:3(10)</w:t>
      </w:r>
    </w:p>
    <w:p w14:paraId="75375010" w14:textId="77777777" w:rsidR="009E28C3" w:rsidRPr="00A755EA" w:rsidRDefault="009E28C3" w:rsidP="0004638D">
      <w:pPr>
        <w:pStyle w:val="Normalwebb"/>
        <w:spacing w:before="0" w:beforeAutospacing="0" w:after="0" w:afterAutospacing="0" w:line="276" w:lineRule="auto"/>
        <w:rPr>
          <w:color w:val="000000"/>
          <w:lang w:val="en-GB"/>
        </w:rPr>
      </w:pPr>
    </w:p>
    <w:p w14:paraId="0ED8AF19" w14:textId="0D9055C6" w:rsidR="009E28C3" w:rsidRPr="00A755EA" w:rsidRDefault="009E28C3" w:rsidP="009E28C3">
      <w:pPr>
        <w:pStyle w:val="Normalwebb"/>
        <w:spacing w:before="0" w:beforeAutospacing="0" w:after="0" w:afterAutospacing="0" w:line="276" w:lineRule="auto"/>
        <w:ind w:left="720" w:hanging="720"/>
        <w:rPr>
          <w:rStyle w:val="url"/>
          <w:rFonts w:eastAsiaTheme="majorEastAsia"/>
          <w:color w:val="000000"/>
          <w:lang w:val="en-GB"/>
        </w:rPr>
      </w:pPr>
      <w:r w:rsidRPr="00A755EA">
        <w:rPr>
          <w:color w:val="000000"/>
          <w:lang w:val="en-GB"/>
        </w:rPr>
        <w:t>Ellemers, N. (2018). Gender stereotypes.</w:t>
      </w:r>
      <w:r w:rsidRPr="00A755EA">
        <w:rPr>
          <w:rStyle w:val="apple-converted-space"/>
          <w:color w:val="000000"/>
          <w:lang w:val="en-GB"/>
        </w:rPr>
        <w:t> </w:t>
      </w:r>
      <w:r w:rsidRPr="00A755EA">
        <w:rPr>
          <w:i/>
          <w:iCs/>
          <w:color w:val="000000"/>
          <w:lang w:val="en-GB"/>
        </w:rPr>
        <w:t>Annual Review of Psychology</w:t>
      </w:r>
      <w:r w:rsidRPr="00A755EA">
        <w:rPr>
          <w:color w:val="000000"/>
          <w:lang w:val="en-GB"/>
        </w:rPr>
        <w:t>,</w:t>
      </w:r>
      <w:r w:rsidRPr="00A755EA">
        <w:rPr>
          <w:rStyle w:val="apple-converted-space"/>
          <w:color w:val="000000"/>
          <w:lang w:val="en-GB"/>
        </w:rPr>
        <w:t> </w:t>
      </w:r>
      <w:r w:rsidRPr="00A755EA">
        <w:rPr>
          <w:i/>
          <w:iCs/>
          <w:color w:val="000000"/>
          <w:lang w:val="en-GB"/>
        </w:rPr>
        <w:t>69</w:t>
      </w:r>
      <w:r w:rsidRPr="00A755EA">
        <w:rPr>
          <w:color w:val="000000"/>
          <w:lang w:val="en-GB"/>
        </w:rPr>
        <w:t>(1), 275–298.</w:t>
      </w:r>
      <w:r w:rsidRPr="00A755EA">
        <w:rPr>
          <w:rStyle w:val="apple-converted-space"/>
          <w:color w:val="000000"/>
          <w:lang w:val="en-GB"/>
        </w:rPr>
        <w:t> </w:t>
      </w:r>
      <w:r w:rsidRPr="00A755EA">
        <w:rPr>
          <w:rStyle w:val="url"/>
          <w:rFonts w:eastAsiaTheme="majorEastAsia"/>
          <w:color w:val="000000"/>
          <w:lang w:val="en-GB"/>
        </w:rPr>
        <w:t>https://doi.org/10.1146/annurev-psych-122216-011719</w:t>
      </w:r>
    </w:p>
    <w:p w14:paraId="7BBCBDCF" w14:textId="77777777" w:rsidR="009E28C3" w:rsidRPr="00A755EA" w:rsidRDefault="009E28C3" w:rsidP="009E28C3">
      <w:pPr>
        <w:pStyle w:val="Normalwebb"/>
        <w:spacing w:before="0" w:beforeAutospacing="0" w:after="0" w:afterAutospacing="0" w:line="276" w:lineRule="auto"/>
        <w:ind w:left="720" w:hanging="720"/>
        <w:rPr>
          <w:color w:val="000000"/>
          <w:lang w:val="en-GB"/>
        </w:rPr>
      </w:pPr>
    </w:p>
    <w:p w14:paraId="5B725FF3" w14:textId="77777777" w:rsidR="009E28C3" w:rsidRPr="00A755EA" w:rsidRDefault="009E28C3" w:rsidP="009E28C3">
      <w:pPr>
        <w:pStyle w:val="Normalwebb"/>
        <w:spacing w:before="0" w:beforeAutospacing="0" w:after="0" w:afterAutospacing="0" w:line="276" w:lineRule="auto"/>
        <w:ind w:left="720" w:hanging="720"/>
        <w:jc w:val="both"/>
        <w:rPr>
          <w:rStyle w:val="url"/>
          <w:lang w:val="en-GB"/>
        </w:rPr>
      </w:pPr>
      <w:r w:rsidRPr="00A755EA">
        <w:t xml:space="preserve">Elvitigala, G., Amaratunga, &amp; Haigh, R. (2006). </w:t>
      </w:r>
      <w:r w:rsidRPr="00A755EA">
        <w:rPr>
          <w:lang w:val="en-GB"/>
        </w:rPr>
        <w:t xml:space="preserve">The impact of culture on career development of women in construction. </w:t>
      </w:r>
      <w:r w:rsidRPr="00A755EA">
        <w:rPr>
          <w:i/>
          <w:iCs/>
          <w:lang w:val="en-GB"/>
        </w:rPr>
        <w:t>Research Institute for the Built and Human Environment</w:t>
      </w:r>
      <w:r w:rsidRPr="00A755EA">
        <w:rPr>
          <w:lang w:val="en-GB"/>
        </w:rPr>
        <w:t xml:space="preserve">. </w:t>
      </w:r>
      <w:r w:rsidRPr="00A755EA">
        <w:rPr>
          <w:rStyle w:val="url"/>
          <w:lang w:val="en-GB"/>
        </w:rPr>
        <w:t>https://eprints.hud.ac.uk/id/eprint/22685/1/192_Elvitigalage_Dona_NG_et_al_THE_IMPACT_OF_CULTURE_ON_CAREER_DEVELOPMENT_OF_WOMEN_IN_CONSTRUCTION_IPRC_2006.pdf</w:t>
      </w:r>
    </w:p>
    <w:p w14:paraId="5B2969EC" w14:textId="77777777" w:rsidR="009E28C3" w:rsidRPr="00A755EA" w:rsidRDefault="009E28C3" w:rsidP="0004638D">
      <w:pPr>
        <w:pStyle w:val="Normalwebb"/>
        <w:spacing w:before="0" w:beforeAutospacing="0" w:after="0" w:afterAutospacing="0" w:line="276" w:lineRule="auto"/>
        <w:rPr>
          <w:color w:val="000000"/>
          <w:lang w:val="en-GB"/>
        </w:rPr>
      </w:pPr>
    </w:p>
    <w:p w14:paraId="14A9819F" w14:textId="4247E503" w:rsidR="009E28C3" w:rsidRPr="00A755EA" w:rsidRDefault="009E28C3" w:rsidP="009E28C3">
      <w:pPr>
        <w:pStyle w:val="Normalwebb"/>
        <w:spacing w:before="0" w:beforeAutospacing="0" w:after="0" w:afterAutospacing="0" w:line="276" w:lineRule="auto"/>
        <w:ind w:left="720" w:hanging="720"/>
        <w:rPr>
          <w:color w:val="000000"/>
          <w:lang w:val="en-GB"/>
        </w:rPr>
      </w:pPr>
      <w:r w:rsidRPr="00A755EA">
        <w:rPr>
          <w:color w:val="000000"/>
          <w:lang w:val="en-GB"/>
        </w:rPr>
        <w:t xml:space="preserve">Gaudiano, P. (2022, December 1). EU law set to increase gender diversity on </w:t>
      </w:r>
      <w:r w:rsidRPr="00A755EA">
        <w:rPr>
          <w:color w:val="000000"/>
          <w:lang w:val="en-GB"/>
        </w:rPr>
        <w:t>company boards.</w:t>
      </w:r>
      <w:r w:rsidRPr="00A755EA">
        <w:rPr>
          <w:rStyle w:val="apple-converted-space"/>
          <w:color w:val="000000"/>
          <w:lang w:val="en-GB"/>
        </w:rPr>
        <w:t> </w:t>
      </w:r>
      <w:r w:rsidRPr="00A755EA">
        <w:rPr>
          <w:i/>
          <w:iCs/>
          <w:color w:val="000000"/>
          <w:lang w:val="en-GB"/>
        </w:rPr>
        <w:t>Forbes</w:t>
      </w:r>
      <w:r w:rsidRPr="00A755EA">
        <w:rPr>
          <w:color w:val="000000"/>
          <w:lang w:val="en-GB"/>
        </w:rPr>
        <w:t>.</w:t>
      </w:r>
      <w:r w:rsidRPr="00A755EA">
        <w:rPr>
          <w:rStyle w:val="apple-converted-space"/>
          <w:color w:val="000000"/>
          <w:lang w:val="en-GB"/>
        </w:rPr>
        <w:t> </w:t>
      </w:r>
      <w:r w:rsidRPr="00A755EA">
        <w:rPr>
          <w:rStyle w:val="url"/>
          <w:rFonts w:eastAsiaTheme="majorEastAsia"/>
          <w:color w:val="000000"/>
          <w:lang w:val="en-GB"/>
        </w:rPr>
        <w:t>https://www.forbes.com/sites/paologaudiano/2022/11/30/eu-law-set-to-increase-gender-diversity-on-company-boards/</w:t>
      </w:r>
    </w:p>
    <w:p w14:paraId="23F009B6" w14:textId="77777777" w:rsidR="006B7221" w:rsidRPr="00A755EA" w:rsidRDefault="006B7221" w:rsidP="008E2AC3">
      <w:pPr>
        <w:pStyle w:val="Normalwebb"/>
        <w:spacing w:before="0" w:beforeAutospacing="0" w:after="0" w:afterAutospacing="0" w:line="276" w:lineRule="auto"/>
        <w:rPr>
          <w:color w:val="000000"/>
          <w:lang w:val="en-GB"/>
        </w:rPr>
      </w:pPr>
    </w:p>
    <w:p w14:paraId="45DE7878" w14:textId="0AF0FB1D" w:rsidR="009E28C3" w:rsidRPr="00A755EA" w:rsidRDefault="009E28C3" w:rsidP="009E28C3">
      <w:pPr>
        <w:pStyle w:val="Normalwebb"/>
        <w:spacing w:before="0" w:beforeAutospacing="0" w:after="0" w:afterAutospacing="0" w:line="276" w:lineRule="auto"/>
        <w:ind w:left="720" w:hanging="720"/>
        <w:rPr>
          <w:color w:val="000000"/>
          <w:lang w:val="en-GB"/>
        </w:rPr>
      </w:pPr>
      <w:r w:rsidRPr="00A755EA">
        <w:rPr>
          <w:color w:val="000000"/>
          <w:lang w:val="en-GB"/>
        </w:rPr>
        <w:t>Heilman, M. E. (2012). Gender stereotypes and workplace bias.</w:t>
      </w:r>
      <w:r w:rsidRPr="00A755EA">
        <w:rPr>
          <w:rStyle w:val="apple-converted-space"/>
          <w:color w:val="000000"/>
          <w:lang w:val="en-GB"/>
        </w:rPr>
        <w:t> </w:t>
      </w:r>
      <w:r w:rsidRPr="00A755EA">
        <w:rPr>
          <w:i/>
          <w:iCs/>
          <w:color w:val="000000"/>
          <w:lang w:val="en-GB"/>
        </w:rPr>
        <w:t>Research in Organizational Behavior</w:t>
      </w:r>
      <w:r w:rsidRPr="00A755EA">
        <w:rPr>
          <w:color w:val="000000"/>
          <w:lang w:val="en-GB"/>
        </w:rPr>
        <w:t>,</w:t>
      </w:r>
      <w:r w:rsidRPr="00A755EA">
        <w:rPr>
          <w:rStyle w:val="apple-converted-space"/>
          <w:color w:val="000000"/>
          <w:lang w:val="en-GB"/>
        </w:rPr>
        <w:t> </w:t>
      </w:r>
      <w:r w:rsidRPr="00A755EA">
        <w:rPr>
          <w:i/>
          <w:iCs/>
          <w:color w:val="000000"/>
          <w:lang w:val="en-GB"/>
        </w:rPr>
        <w:t>32</w:t>
      </w:r>
      <w:r w:rsidRPr="00A755EA">
        <w:rPr>
          <w:color w:val="000000"/>
          <w:lang w:val="en-GB"/>
        </w:rPr>
        <w:t>, 113–135.</w:t>
      </w:r>
      <w:r w:rsidRPr="00A755EA">
        <w:rPr>
          <w:rStyle w:val="apple-converted-space"/>
          <w:color w:val="000000"/>
          <w:lang w:val="en-GB"/>
        </w:rPr>
        <w:t> </w:t>
      </w:r>
      <w:r w:rsidRPr="00A755EA">
        <w:rPr>
          <w:rStyle w:val="url"/>
          <w:rFonts w:eastAsiaTheme="majorEastAsia"/>
          <w:color w:val="000000"/>
          <w:lang w:val="en-GB"/>
        </w:rPr>
        <w:t>https://doi.org/10.1016/j.riob.2012.11.003</w:t>
      </w:r>
    </w:p>
    <w:p w14:paraId="7F334B3F" w14:textId="77777777" w:rsidR="009E28C3" w:rsidRPr="00A755EA" w:rsidRDefault="009E28C3" w:rsidP="009E28C3">
      <w:pPr>
        <w:pStyle w:val="Normalwebb"/>
        <w:spacing w:before="0" w:beforeAutospacing="0" w:after="0" w:afterAutospacing="0" w:line="276" w:lineRule="auto"/>
        <w:ind w:left="720" w:hanging="720"/>
        <w:rPr>
          <w:color w:val="000000"/>
          <w:lang w:val="en-GB"/>
        </w:rPr>
      </w:pPr>
    </w:p>
    <w:p w14:paraId="02C066EB" w14:textId="3E5C8A52" w:rsidR="009E28C3" w:rsidRPr="00A755EA" w:rsidRDefault="009E28C3" w:rsidP="009E28C3">
      <w:pPr>
        <w:pStyle w:val="Normalwebb"/>
        <w:spacing w:before="0" w:beforeAutospacing="0" w:after="0" w:afterAutospacing="0" w:line="276" w:lineRule="auto"/>
        <w:ind w:left="720" w:hanging="720"/>
        <w:rPr>
          <w:color w:val="000000"/>
          <w:lang w:val="en-GB"/>
        </w:rPr>
      </w:pPr>
      <w:r w:rsidRPr="00A755EA">
        <w:rPr>
          <w:color w:val="000000"/>
          <w:lang w:val="en-GB"/>
        </w:rPr>
        <w:t>Hersch, J. (2015). Sexual harassment in the workplace.</w:t>
      </w:r>
      <w:r w:rsidRPr="00A755EA">
        <w:rPr>
          <w:rStyle w:val="apple-converted-space"/>
          <w:color w:val="000000"/>
          <w:lang w:val="en-GB"/>
        </w:rPr>
        <w:t> </w:t>
      </w:r>
      <w:r w:rsidRPr="00A755EA">
        <w:rPr>
          <w:i/>
          <w:iCs/>
          <w:color w:val="000000"/>
          <w:lang w:val="en-GB"/>
        </w:rPr>
        <w:t>IZA World of Labor</w:t>
      </w:r>
      <w:r w:rsidRPr="00A755EA">
        <w:rPr>
          <w:color w:val="000000"/>
          <w:lang w:val="en-GB"/>
        </w:rPr>
        <w:t>.</w:t>
      </w:r>
      <w:r w:rsidRPr="00A755EA">
        <w:rPr>
          <w:rStyle w:val="apple-converted-space"/>
          <w:color w:val="000000"/>
          <w:lang w:val="en-GB"/>
        </w:rPr>
        <w:t> </w:t>
      </w:r>
      <w:r w:rsidRPr="00A755EA">
        <w:rPr>
          <w:rStyle w:val="url"/>
          <w:rFonts w:eastAsiaTheme="majorEastAsia"/>
          <w:color w:val="000000"/>
          <w:lang w:val="en-GB"/>
        </w:rPr>
        <w:t>https://doi.org/10.15185/izawol.188</w:t>
      </w:r>
    </w:p>
    <w:p w14:paraId="163C50A7" w14:textId="77777777" w:rsidR="009E28C3" w:rsidRPr="00A755EA" w:rsidRDefault="009E28C3" w:rsidP="009E28C3">
      <w:pPr>
        <w:pStyle w:val="Normalwebb"/>
        <w:spacing w:before="0" w:beforeAutospacing="0" w:after="0" w:afterAutospacing="0" w:line="276" w:lineRule="auto"/>
        <w:ind w:left="720" w:hanging="720"/>
        <w:rPr>
          <w:color w:val="000000"/>
          <w:lang w:val="en-GB"/>
        </w:rPr>
      </w:pPr>
    </w:p>
    <w:p w14:paraId="2A38F840" w14:textId="47A4BEE6" w:rsidR="009E28C3" w:rsidRPr="00A755EA" w:rsidRDefault="009E28C3" w:rsidP="009E28C3">
      <w:pPr>
        <w:pStyle w:val="Normalwebb"/>
        <w:spacing w:before="0" w:beforeAutospacing="0" w:after="0" w:afterAutospacing="0" w:line="276" w:lineRule="auto"/>
        <w:ind w:left="720" w:hanging="720"/>
        <w:rPr>
          <w:color w:val="000000"/>
          <w:lang w:val="en-GB"/>
        </w:rPr>
      </w:pPr>
      <w:r w:rsidRPr="00A755EA">
        <w:rPr>
          <w:color w:val="000000"/>
          <w:lang w:val="en-GB"/>
        </w:rPr>
        <w:t>Hess, U., Senécal, S., Kirouac, G., Herrera, P. J. C., Philippot, P., &amp; Kleck, R. E. (2000). Emotional expressivity in men and women: Stereotypes and self-perceptions.</w:t>
      </w:r>
      <w:r w:rsidRPr="00A755EA">
        <w:rPr>
          <w:rStyle w:val="apple-converted-space"/>
          <w:color w:val="000000"/>
          <w:lang w:val="en-GB"/>
        </w:rPr>
        <w:t> </w:t>
      </w:r>
      <w:r w:rsidRPr="00A755EA">
        <w:rPr>
          <w:i/>
          <w:iCs/>
          <w:color w:val="000000"/>
          <w:lang w:val="en-GB"/>
        </w:rPr>
        <w:t>Cognition and Emotion</w:t>
      </w:r>
      <w:r w:rsidRPr="00A755EA">
        <w:rPr>
          <w:color w:val="000000"/>
          <w:lang w:val="en-GB"/>
        </w:rPr>
        <w:t>,</w:t>
      </w:r>
      <w:r w:rsidRPr="00A755EA">
        <w:rPr>
          <w:rStyle w:val="apple-converted-space"/>
          <w:color w:val="000000"/>
          <w:lang w:val="en-GB"/>
        </w:rPr>
        <w:t> </w:t>
      </w:r>
      <w:r w:rsidRPr="00A755EA">
        <w:rPr>
          <w:i/>
          <w:iCs/>
          <w:color w:val="000000"/>
          <w:lang w:val="en-GB"/>
        </w:rPr>
        <w:t>14</w:t>
      </w:r>
      <w:r w:rsidRPr="00A755EA">
        <w:rPr>
          <w:color w:val="000000"/>
          <w:lang w:val="en-GB"/>
        </w:rPr>
        <w:t>(5), 609–642.</w:t>
      </w:r>
      <w:r w:rsidRPr="00A755EA">
        <w:rPr>
          <w:rStyle w:val="apple-converted-space"/>
          <w:color w:val="000000"/>
          <w:lang w:val="en-GB"/>
        </w:rPr>
        <w:t> </w:t>
      </w:r>
      <w:r w:rsidRPr="00A755EA">
        <w:rPr>
          <w:rStyle w:val="url"/>
          <w:rFonts w:eastAsiaTheme="majorEastAsia"/>
          <w:color w:val="000000"/>
          <w:lang w:val="en-GB"/>
        </w:rPr>
        <w:t>https://doi.org/10.1080/02699930050117648</w:t>
      </w:r>
    </w:p>
    <w:p w14:paraId="40548204" w14:textId="77777777" w:rsidR="009E28C3" w:rsidRPr="00A755EA" w:rsidRDefault="009E28C3" w:rsidP="009E28C3">
      <w:pPr>
        <w:pStyle w:val="Normalwebb"/>
        <w:spacing w:before="0" w:beforeAutospacing="0" w:after="0" w:afterAutospacing="0" w:line="276" w:lineRule="auto"/>
        <w:ind w:left="720" w:hanging="720"/>
        <w:rPr>
          <w:color w:val="000000"/>
          <w:lang w:val="en-GB"/>
        </w:rPr>
      </w:pPr>
    </w:p>
    <w:p w14:paraId="66986F8A" w14:textId="22EEDB01" w:rsidR="009E28C3" w:rsidRPr="00A755EA" w:rsidRDefault="009E28C3" w:rsidP="009E28C3">
      <w:pPr>
        <w:pStyle w:val="Normalwebb"/>
        <w:spacing w:before="0" w:beforeAutospacing="0" w:after="0" w:afterAutospacing="0" w:line="276" w:lineRule="auto"/>
        <w:ind w:left="720" w:hanging="720"/>
        <w:rPr>
          <w:color w:val="000000"/>
          <w:lang w:val="en-GB"/>
        </w:rPr>
      </w:pPr>
      <w:r w:rsidRPr="00A755EA">
        <w:rPr>
          <w:color w:val="000000"/>
          <w:lang w:val="en-GB"/>
        </w:rPr>
        <w:t>Hickey, P. J., &amp; Cui, Q. (2020). Gender diversity in US construction industry leaders.</w:t>
      </w:r>
      <w:r w:rsidRPr="00A755EA">
        <w:rPr>
          <w:rStyle w:val="apple-converted-space"/>
          <w:color w:val="000000"/>
          <w:lang w:val="en-GB"/>
        </w:rPr>
        <w:t> </w:t>
      </w:r>
      <w:r w:rsidRPr="00A755EA">
        <w:rPr>
          <w:i/>
          <w:iCs/>
          <w:color w:val="000000"/>
          <w:lang w:val="en-GB"/>
        </w:rPr>
        <w:t>Journal of Management in Engineering</w:t>
      </w:r>
      <w:r w:rsidRPr="00A755EA">
        <w:rPr>
          <w:color w:val="000000"/>
          <w:lang w:val="en-GB"/>
        </w:rPr>
        <w:t>,</w:t>
      </w:r>
      <w:r w:rsidRPr="00A755EA">
        <w:rPr>
          <w:rStyle w:val="apple-converted-space"/>
          <w:color w:val="000000"/>
          <w:lang w:val="en-GB"/>
        </w:rPr>
        <w:t> </w:t>
      </w:r>
      <w:r w:rsidRPr="00A755EA">
        <w:rPr>
          <w:i/>
          <w:iCs/>
          <w:color w:val="000000"/>
          <w:lang w:val="en-GB"/>
        </w:rPr>
        <w:t>36</w:t>
      </w:r>
      <w:r w:rsidRPr="00A755EA">
        <w:rPr>
          <w:color w:val="000000"/>
          <w:lang w:val="en-GB"/>
        </w:rPr>
        <w:t>(5).</w:t>
      </w:r>
      <w:r w:rsidRPr="00A755EA">
        <w:rPr>
          <w:rStyle w:val="apple-converted-space"/>
          <w:color w:val="000000"/>
          <w:lang w:val="en-GB"/>
        </w:rPr>
        <w:t> </w:t>
      </w:r>
      <w:r w:rsidRPr="00A755EA">
        <w:rPr>
          <w:rStyle w:val="url"/>
          <w:rFonts w:eastAsiaTheme="majorEastAsia"/>
          <w:color w:val="000000"/>
          <w:lang w:val="en-GB"/>
        </w:rPr>
        <w:t>https://doi.org/10.1061/(asce)me.1943-5479.0000838</w:t>
      </w:r>
    </w:p>
    <w:p w14:paraId="515593F2" w14:textId="77777777" w:rsidR="009E28C3" w:rsidRPr="00A755EA" w:rsidRDefault="009E28C3" w:rsidP="009E28C3">
      <w:pPr>
        <w:pStyle w:val="Normalwebb"/>
        <w:spacing w:before="0" w:beforeAutospacing="0" w:after="0" w:afterAutospacing="0" w:line="276" w:lineRule="auto"/>
        <w:ind w:left="720" w:hanging="720"/>
        <w:rPr>
          <w:color w:val="000000"/>
          <w:lang w:val="en-GB"/>
        </w:rPr>
      </w:pPr>
    </w:p>
    <w:p w14:paraId="1D480470" w14:textId="77777777" w:rsidR="006B7221" w:rsidRPr="00A755EA" w:rsidRDefault="006B7221" w:rsidP="006B7221">
      <w:pPr>
        <w:pStyle w:val="Normalwebb"/>
        <w:spacing w:before="0" w:beforeAutospacing="0" w:after="0" w:afterAutospacing="0" w:line="276" w:lineRule="auto"/>
        <w:ind w:left="720" w:hanging="720"/>
        <w:jc w:val="both"/>
        <w:rPr>
          <w:rStyle w:val="url"/>
          <w:lang w:val="en-GB"/>
        </w:rPr>
      </w:pPr>
      <w:r w:rsidRPr="00A755EA">
        <w:t xml:space="preserve">Horvath, R. (2021). En litteraturstudie kring problematiska beteenden och dess effekt på kvinnan i byggbranschen. </w:t>
      </w:r>
      <w:r w:rsidRPr="00A755EA">
        <w:rPr>
          <w:lang w:val="en-GB"/>
        </w:rPr>
        <w:t xml:space="preserve">In </w:t>
      </w:r>
      <w:r w:rsidRPr="00A755EA">
        <w:rPr>
          <w:i/>
          <w:iCs/>
          <w:lang w:val="en-GB"/>
        </w:rPr>
        <w:t>DIVA</w:t>
      </w:r>
      <w:r w:rsidRPr="00A755EA">
        <w:rPr>
          <w:lang w:val="en-GB"/>
        </w:rPr>
        <w:t xml:space="preserve">. </w:t>
      </w:r>
      <w:r w:rsidRPr="00A755EA">
        <w:rPr>
          <w:rStyle w:val="url"/>
          <w:lang w:val="en-GB"/>
        </w:rPr>
        <w:t>https://www.diva-portal.org/smash/get/diva2:1558628/FULLTEXT01.pdf</w:t>
      </w:r>
    </w:p>
    <w:p w14:paraId="1DB75517" w14:textId="77777777" w:rsidR="006B7221" w:rsidRPr="00A755EA" w:rsidRDefault="006B7221" w:rsidP="009E28C3">
      <w:pPr>
        <w:pStyle w:val="Normalwebb"/>
        <w:spacing w:before="0" w:beforeAutospacing="0" w:after="0" w:afterAutospacing="0" w:line="276" w:lineRule="auto"/>
        <w:ind w:left="720" w:hanging="720"/>
        <w:rPr>
          <w:color w:val="000000"/>
          <w:lang w:val="en-GB"/>
        </w:rPr>
      </w:pPr>
    </w:p>
    <w:p w14:paraId="00FBEC22" w14:textId="050CA654" w:rsidR="009E28C3" w:rsidRPr="00A755EA" w:rsidRDefault="009E28C3" w:rsidP="009E28C3">
      <w:pPr>
        <w:pStyle w:val="Normalwebb"/>
        <w:spacing w:before="0" w:beforeAutospacing="0" w:after="0" w:afterAutospacing="0" w:line="276" w:lineRule="auto"/>
        <w:ind w:left="720" w:hanging="720"/>
        <w:rPr>
          <w:color w:val="000000"/>
        </w:rPr>
      </w:pPr>
      <w:r w:rsidRPr="00A755EA">
        <w:rPr>
          <w:color w:val="000000"/>
        </w:rPr>
        <w:t xml:space="preserve">Hryniewicz, L., &amp; Vianna, M. A. (2018). Mulheres em posição de liderança: obstáculos e expectativas de gênero </w:t>
      </w:r>
      <w:r w:rsidRPr="00A755EA">
        <w:rPr>
          <w:color w:val="000000"/>
        </w:rPr>
        <w:lastRenderedPageBreak/>
        <w:t>em cargos gerenciais.</w:t>
      </w:r>
      <w:r w:rsidRPr="00A755EA">
        <w:rPr>
          <w:rStyle w:val="apple-converted-space"/>
          <w:color w:val="000000"/>
        </w:rPr>
        <w:t> </w:t>
      </w:r>
      <w:r w:rsidRPr="00A755EA">
        <w:rPr>
          <w:i/>
          <w:iCs/>
          <w:color w:val="000000"/>
        </w:rPr>
        <w:t>Cadernos EBAPE.BR</w:t>
      </w:r>
      <w:r w:rsidRPr="00A755EA">
        <w:rPr>
          <w:color w:val="000000"/>
        </w:rPr>
        <w:t>,</w:t>
      </w:r>
      <w:r w:rsidRPr="00A755EA">
        <w:rPr>
          <w:rStyle w:val="apple-converted-space"/>
          <w:color w:val="000000"/>
        </w:rPr>
        <w:t> </w:t>
      </w:r>
      <w:r w:rsidRPr="00A755EA">
        <w:rPr>
          <w:i/>
          <w:iCs/>
          <w:color w:val="000000"/>
        </w:rPr>
        <w:t>16</w:t>
      </w:r>
      <w:r w:rsidRPr="00A755EA">
        <w:rPr>
          <w:color w:val="000000"/>
        </w:rPr>
        <w:t>(3), 331–344.</w:t>
      </w:r>
      <w:r w:rsidRPr="00A755EA">
        <w:rPr>
          <w:rStyle w:val="apple-converted-space"/>
          <w:color w:val="000000"/>
        </w:rPr>
        <w:t> </w:t>
      </w:r>
      <w:r w:rsidRPr="00A755EA">
        <w:rPr>
          <w:rStyle w:val="url"/>
          <w:rFonts w:eastAsiaTheme="majorEastAsia"/>
          <w:color w:val="000000"/>
        </w:rPr>
        <w:t>https://doi.org/10.1590/1679-395174876</w:t>
      </w:r>
    </w:p>
    <w:p w14:paraId="7CE71334" w14:textId="77777777" w:rsidR="009E28C3" w:rsidRPr="00A755EA" w:rsidRDefault="009E28C3" w:rsidP="009E28C3">
      <w:pPr>
        <w:pStyle w:val="Normalwebb"/>
        <w:spacing w:before="0" w:beforeAutospacing="0" w:after="0" w:afterAutospacing="0" w:line="276" w:lineRule="auto"/>
        <w:ind w:left="720" w:hanging="720"/>
        <w:rPr>
          <w:color w:val="000000"/>
        </w:rPr>
      </w:pPr>
    </w:p>
    <w:p w14:paraId="1DB24AC2" w14:textId="77777777" w:rsidR="00560670" w:rsidRPr="00A755EA" w:rsidRDefault="00560670" w:rsidP="00560670">
      <w:pPr>
        <w:pStyle w:val="Normalwebb"/>
        <w:spacing w:before="0" w:beforeAutospacing="0" w:after="0" w:afterAutospacing="0" w:line="276" w:lineRule="auto"/>
        <w:ind w:left="720" w:hanging="720"/>
        <w:jc w:val="both"/>
        <w:rPr>
          <w:rStyle w:val="url"/>
          <w:lang w:val="en-GB"/>
        </w:rPr>
      </w:pPr>
      <w:r w:rsidRPr="00A755EA">
        <w:rPr>
          <w:lang w:val="en-GB"/>
        </w:rPr>
        <w:t xml:space="preserve">igeday. (n.d.). </w:t>
      </w:r>
      <w:r w:rsidRPr="00A755EA">
        <w:rPr>
          <w:i/>
          <w:iCs/>
          <w:lang w:val="en-GB"/>
        </w:rPr>
        <w:t>Introduce a Girl to Engineering Day</w:t>
      </w:r>
      <w:r w:rsidRPr="00A755EA">
        <w:rPr>
          <w:lang w:val="en-GB"/>
        </w:rPr>
        <w:t xml:space="preserve">. Igeday. </w:t>
      </w:r>
      <w:r w:rsidRPr="00A755EA">
        <w:rPr>
          <w:rStyle w:val="url"/>
          <w:lang w:val="en-GB"/>
        </w:rPr>
        <w:t>https://igeday.com/</w:t>
      </w:r>
    </w:p>
    <w:p w14:paraId="7EC9C5B2" w14:textId="77777777" w:rsidR="00560670" w:rsidRPr="00A755EA" w:rsidRDefault="00560670" w:rsidP="009E28C3">
      <w:pPr>
        <w:pStyle w:val="Normalwebb"/>
        <w:spacing w:before="0" w:beforeAutospacing="0" w:after="0" w:afterAutospacing="0" w:line="276" w:lineRule="auto"/>
        <w:ind w:left="720" w:hanging="720"/>
        <w:rPr>
          <w:color w:val="000000"/>
          <w:lang w:val="en-GB"/>
        </w:rPr>
      </w:pPr>
    </w:p>
    <w:p w14:paraId="5B9E9683" w14:textId="5B1983ED" w:rsidR="009E28C3" w:rsidRPr="00A755EA" w:rsidRDefault="009E28C3" w:rsidP="009E28C3">
      <w:pPr>
        <w:pStyle w:val="Normalwebb"/>
        <w:spacing w:before="0" w:beforeAutospacing="0" w:after="0" w:afterAutospacing="0" w:line="276" w:lineRule="auto"/>
        <w:ind w:left="720" w:hanging="720"/>
        <w:rPr>
          <w:color w:val="000000"/>
        </w:rPr>
      </w:pPr>
      <w:r w:rsidRPr="00A755EA">
        <w:rPr>
          <w:color w:val="000000"/>
          <w:lang w:val="en-GB"/>
        </w:rPr>
        <w:t>JM. (n.d.).</w:t>
      </w:r>
      <w:r w:rsidRPr="00A755EA">
        <w:rPr>
          <w:rStyle w:val="apple-converted-space"/>
          <w:color w:val="000000"/>
          <w:lang w:val="en-GB"/>
        </w:rPr>
        <w:t> </w:t>
      </w:r>
      <w:r w:rsidRPr="00A755EA">
        <w:rPr>
          <w:i/>
          <w:iCs/>
          <w:color w:val="000000"/>
        </w:rPr>
        <w:t>Nyproduktion av hållbara bostäder med bra lägen | JM</w:t>
      </w:r>
      <w:r w:rsidRPr="00A755EA">
        <w:rPr>
          <w:color w:val="000000"/>
        </w:rPr>
        <w:t>.</w:t>
      </w:r>
      <w:r w:rsidRPr="00A755EA">
        <w:rPr>
          <w:rStyle w:val="apple-converted-space"/>
          <w:color w:val="000000"/>
        </w:rPr>
        <w:t> </w:t>
      </w:r>
      <w:r w:rsidRPr="00A755EA">
        <w:rPr>
          <w:rStyle w:val="url"/>
          <w:rFonts w:eastAsiaTheme="majorEastAsia"/>
          <w:color w:val="000000"/>
        </w:rPr>
        <w:t>https://www.jm.se/karriar/arbetsomraden/jobba-inom-produktion/foretags-larling/larlingsprogram-for-kvinnor/#modal</w:t>
      </w:r>
    </w:p>
    <w:p w14:paraId="65EFF99D" w14:textId="77777777" w:rsidR="009E28C3" w:rsidRPr="00A755EA" w:rsidRDefault="009E28C3" w:rsidP="009E28C3">
      <w:pPr>
        <w:pStyle w:val="Normalwebb"/>
        <w:spacing w:before="0" w:beforeAutospacing="0" w:after="0" w:afterAutospacing="0" w:line="276" w:lineRule="auto"/>
        <w:ind w:left="720" w:hanging="720"/>
        <w:rPr>
          <w:color w:val="000000"/>
        </w:rPr>
      </w:pPr>
    </w:p>
    <w:p w14:paraId="6E010857" w14:textId="719B17E1" w:rsidR="009E28C3" w:rsidRPr="00A755EA" w:rsidRDefault="009E28C3" w:rsidP="009E28C3">
      <w:pPr>
        <w:pStyle w:val="Normalwebb"/>
        <w:spacing w:before="0" w:beforeAutospacing="0" w:after="0" w:afterAutospacing="0" w:line="276" w:lineRule="auto"/>
        <w:ind w:left="720" w:hanging="720"/>
        <w:rPr>
          <w:color w:val="000000"/>
          <w:lang w:val="en-GB"/>
        </w:rPr>
      </w:pPr>
      <w:r w:rsidRPr="00A755EA">
        <w:rPr>
          <w:color w:val="000000"/>
        </w:rPr>
        <w:t>L, T. (2023, February 4).</w:t>
      </w:r>
      <w:r w:rsidRPr="00A755EA">
        <w:rPr>
          <w:rStyle w:val="apple-converted-space"/>
          <w:color w:val="000000"/>
        </w:rPr>
        <w:t> </w:t>
      </w:r>
      <w:r w:rsidRPr="00A755EA">
        <w:rPr>
          <w:i/>
          <w:iCs/>
          <w:color w:val="000000"/>
        </w:rPr>
        <w:t>9 tips för effektiv marknadsföring av ditt företag i 2023 som sparar budget</w:t>
      </w:r>
      <w:r w:rsidRPr="00A755EA">
        <w:rPr>
          <w:color w:val="000000"/>
        </w:rPr>
        <w:t xml:space="preserve">. </w:t>
      </w:r>
      <w:r w:rsidRPr="00A755EA">
        <w:rPr>
          <w:color w:val="000000"/>
          <w:lang w:val="en-GB"/>
        </w:rPr>
        <w:t>Visuals by Nor.</w:t>
      </w:r>
      <w:r w:rsidRPr="00A755EA">
        <w:rPr>
          <w:rStyle w:val="apple-converted-space"/>
          <w:color w:val="000000"/>
          <w:lang w:val="en-GB"/>
        </w:rPr>
        <w:t> </w:t>
      </w:r>
      <w:r w:rsidRPr="00A755EA">
        <w:rPr>
          <w:rStyle w:val="url"/>
          <w:rFonts w:eastAsiaTheme="majorEastAsia"/>
          <w:color w:val="000000"/>
          <w:lang w:val="en-GB"/>
        </w:rPr>
        <w:t>https://visualsbynor.com/se/effektiv-marknadsforing-tips/</w:t>
      </w:r>
    </w:p>
    <w:p w14:paraId="2282B1F0" w14:textId="77777777" w:rsidR="009E28C3" w:rsidRPr="00A755EA" w:rsidRDefault="009E28C3" w:rsidP="009E28C3">
      <w:pPr>
        <w:pStyle w:val="Normalwebb"/>
        <w:spacing w:before="0" w:beforeAutospacing="0" w:after="0" w:afterAutospacing="0" w:line="276" w:lineRule="auto"/>
        <w:ind w:left="720" w:hanging="720"/>
        <w:rPr>
          <w:color w:val="000000"/>
          <w:lang w:val="en-GB"/>
        </w:rPr>
      </w:pPr>
    </w:p>
    <w:p w14:paraId="38A9D45D" w14:textId="5ED167A9" w:rsidR="009E28C3" w:rsidRPr="00A755EA" w:rsidRDefault="009E28C3" w:rsidP="009E28C3">
      <w:pPr>
        <w:pStyle w:val="Normalwebb"/>
        <w:spacing w:before="0" w:beforeAutospacing="0" w:after="0" w:afterAutospacing="0" w:line="276" w:lineRule="auto"/>
        <w:ind w:left="720" w:hanging="720"/>
        <w:rPr>
          <w:color w:val="000000"/>
          <w:lang w:val="en-GB"/>
        </w:rPr>
      </w:pPr>
      <w:r w:rsidRPr="00A755EA">
        <w:rPr>
          <w:color w:val="000000"/>
        </w:rPr>
        <w:t xml:space="preserve">Lekchiri, S., &amp; Kamm, J. D. (2020). </w:t>
      </w:r>
      <w:r w:rsidRPr="00A755EA">
        <w:rPr>
          <w:color w:val="000000"/>
          <w:lang w:val="en-GB"/>
        </w:rPr>
        <w:t>Navigating barriers faced by women in leadership positions in the US construction industry: a retrospective on women’s continued struggle in a male-dominated industry.</w:t>
      </w:r>
      <w:r w:rsidRPr="00A755EA">
        <w:rPr>
          <w:rStyle w:val="apple-converted-space"/>
          <w:color w:val="000000"/>
          <w:lang w:val="en-GB"/>
        </w:rPr>
        <w:t> </w:t>
      </w:r>
      <w:r w:rsidRPr="00A755EA">
        <w:rPr>
          <w:i/>
          <w:iCs/>
          <w:color w:val="000000"/>
          <w:lang w:val="en-GB"/>
        </w:rPr>
        <w:t>European Journal of Training and Development</w:t>
      </w:r>
      <w:r w:rsidRPr="00A755EA">
        <w:rPr>
          <w:color w:val="000000"/>
          <w:lang w:val="en-GB"/>
        </w:rPr>
        <w:t>,</w:t>
      </w:r>
      <w:r w:rsidRPr="00A755EA">
        <w:rPr>
          <w:rStyle w:val="apple-converted-space"/>
          <w:color w:val="000000"/>
          <w:lang w:val="en-GB"/>
        </w:rPr>
        <w:t> </w:t>
      </w:r>
      <w:r w:rsidRPr="00A755EA">
        <w:rPr>
          <w:i/>
          <w:iCs/>
          <w:color w:val="000000"/>
          <w:lang w:val="en-GB"/>
        </w:rPr>
        <w:t>44</w:t>
      </w:r>
      <w:r w:rsidRPr="00A755EA">
        <w:rPr>
          <w:color w:val="000000"/>
          <w:lang w:val="en-GB"/>
        </w:rPr>
        <w:t>(6/7), 575–594.</w:t>
      </w:r>
      <w:r w:rsidRPr="00A755EA">
        <w:rPr>
          <w:rStyle w:val="apple-converted-space"/>
          <w:color w:val="000000"/>
          <w:lang w:val="en-GB"/>
        </w:rPr>
        <w:t> </w:t>
      </w:r>
      <w:r w:rsidRPr="00A755EA">
        <w:rPr>
          <w:rStyle w:val="url"/>
          <w:rFonts w:eastAsiaTheme="majorEastAsia"/>
          <w:color w:val="000000"/>
          <w:lang w:val="en-GB"/>
        </w:rPr>
        <w:t>https://doi.org/10.1108/ejtd-11-2019-0186</w:t>
      </w:r>
    </w:p>
    <w:p w14:paraId="763E1B28" w14:textId="77777777" w:rsidR="009E28C3" w:rsidRPr="00A755EA" w:rsidRDefault="009E28C3" w:rsidP="009E28C3">
      <w:pPr>
        <w:pStyle w:val="Normalwebb"/>
        <w:spacing w:before="0" w:beforeAutospacing="0" w:after="0" w:afterAutospacing="0" w:line="276" w:lineRule="auto"/>
        <w:ind w:left="720" w:hanging="720"/>
        <w:rPr>
          <w:color w:val="000000"/>
          <w:lang w:val="en-GB"/>
        </w:rPr>
      </w:pPr>
    </w:p>
    <w:p w14:paraId="6644B6D8" w14:textId="6DDA9975" w:rsidR="009E28C3" w:rsidRPr="00A755EA" w:rsidRDefault="009E28C3" w:rsidP="009E28C3">
      <w:pPr>
        <w:pStyle w:val="Normalwebb"/>
        <w:spacing w:before="0" w:beforeAutospacing="0" w:after="0" w:afterAutospacing="0" w:line="276" w:lineRule="auto"/>
        <w:ind w:left="720" w:hanging="720"/>
        <w:rPr>
          <w:color w:val="000000"/>
          <w:lang w:val="en-GB"/>
        </w:rPr>
      </w:pPr>
      <w:r w:rsidRPr="00A755EA">
        <w:rPr>
          <w:color w:val="000000"/>
          <w:lang w:val="en-GB"/>
        </w:rPr>
        <w:t>Naoum, S. G., Harris, J. L., Rizzuto, J. P., &amp; Egbu, C. (2020). Gender in the Construction Industry: Literature review and Comparative survey of men’s and women’s perceptions in UK construction consultancies.</w:t>
      </w:r>
      <w:r w:rsidRPr="00A755EA">
        <w:rPr>
          <w:rStyle w:val="apple-converted-space"/>
          <w:color w:val="000000"/>
          <w:lang w:val="en-GB"/>
        </w:rPr>
        <w:t> </w:t>
      </w:r>
      <w:r w:rsidRPr="00A755EA">
        <w:rPr>
          <w:i/>
          <w:iCs/>
          <w:color w:val="000000"/>
          <w:lang w:val="en-GB"/>
        </w:rPr>
        <w:t xml:space="preserve">Journal of Management in </w:t>
      </w:r>
      <w:r w:rsidRPr="00A755EA">
        <w:rPr>
          <w:i/>
          <w:iCs/>
          <w:color w:val="000000"/>
          <w:lang w:val="en-GB"/>
        </w:rPr>
        <w:t>Engineering</w:t>
      </w:r>
      <w:r w:rsidRPr="00A755EA">
        <w:rPr>
          <w:color w:val="000000"/>
          <w:lang w:val="en-GB"/>
        </w:rPr>
        <w:t>,</w:t>
      </w:r>
      <w:r w:rsidRPr="00A755EA">
        <w:rPr>
          <w:rStyle w:val="apple-converted-space"/>
          <w:color w:val="000000"/>
          <w:lang w:val="en-GB"/>
        </w:rPr>
        <w:t> </w:t>
      </w:r>
      <w:r w:rsidRPr="00A755EA">
        <w:rPr>
          <w:i/>
          <w:iCs/>
          <w:color w:val="000000"/>
          <w:lang w:val="en-GB"/>
        </w:rPr>
        <w:t>36</w:t>
      </w:r>
      <w:r w:rsidRPr="00A755EA">
        <w:rPr>
          <w:color w:val="000000"/>
          <w:lang w:val="en-GB"/>
        </w:rPr>
        <w:t>(2).</w:t>
      </w:r>
      <w:r w:rsidRPr="00A755EA">
        <w:rPr>
          <w:rStyle w:val="apple-converted-space"/>
          <w:color w:val="000000"/>
          <w:lang w:val="en-GB"/>
        </w:rPr>
        <w:t> </w:t>
      </w:r>
      <w:r w:rsidRPr="00A755EA">
        <w:rPr>
          <w:rStyle w:val="url"/>
          <w:rFonts w:eastAsiaTheme="majorEastAsia"/>
          <w:color w:val="000000"/>
          <w:lang w:val="en-GB"/>
        </w:rPr>
        <w:t>https://doi.org/10.1061/(asce)me.1943-5479.0000731</w:t>
      </w:r>
    </w:p>
    <w:p w14:paraId="7B338A1F" w14:textId="77777777" w:rsidR="0004638D" w:rsidRPr="00A755EA" w:rsidRDefault="0004638D" w:rsidP="0004638D">
      <w:pPr>
        <w:pStyle w:val="Normalwebb"/>
        <w:spacing w:before="0" w:beforeAutospacing="0" w:after="0" w:afterAutospacing="0" w:line="276" w:lineRule="auto"/>
        <w:ind w:left="720" w:hanging="720"/>
        <w:rPr>
          <w:color w:val="000000"/>
          <w:lang w:val="en-GB"/>
        </w:rPr>
      </w:pPr>
    </w:p>
    <w:p w14:paraId="091DC4C8" w14:textId="7AE340A2" w:rsidR="0004638D" w:rsidRPr="00A755EA" w:rsidRDefault="0004638D" w:rsidP="0004638D">
      <w:pPr>
        <w:pStyle w:val="Normalwebb"/>
        <w:spacing w:before="0" w:beforeAutospacing="0" w:after="0" w:afterAutospacing="0" w:line="276" w:lineRule="auto"/>
        <w:ind w:left="720" w:hanging="720"/>
        <w:rPr>
          <w:color w:val="000000"/>
        </w:rPr>
      </w:pPr>
      <w:r w:rsidRPr="00A755EA">
        <w:rPr>
          <w:color w:val="000000"/>
          <w:lang w:val="en-GB"/>
        </w:rPr>
        <w:t>Norberg, C., &amp; Johansson, M. (2020). “Women and ‘Ideal’ Women”: The representation of women in the construction industry.</w:t>
      </w:r>
      <w:r w:rsidRPr="00A755EA">
        <w:rPr>
          <w:rStyle w:val="apple-converted-space"/>
          <w:color w:val="000000"/>
          <w:lang w:val="en-GB"/>
        </w:rPr>
        <w:t> </w:t>
      </w:r>
      <w:r w:rsidRPr="00A755EA">
        <w:rPr>
          <w:i/>
          <w:iCs/>
          <w:color w:val="000000"/>
        </w:rPr>
        <w:t>Gender Issues</w:t>
      </w:r>
      <w:r w:rsidRPr="00A755EA">
        <w:rPr>
          <w:color w:val="000000"/>
        </w:rPr>
        <w:t>,</w:t>
      </w:r>
      <w:r w:rsidRPr="00A755EA">
        <w:rPr>
          <w:rStyle w:val="apple-converted-space"/>
          <w:color w:val="000000"/>
        </w:rPr>
        <w:t> </w:t>
      </w:r>
      <w:r w:rsidRPr="00A755EA">
        <w:rPr>
          <w:i/>
          <w:iCs/>
          <w:color w:val="000000"/>
        </w:rPr>
        <w:t>38</w:t>
      </w:r>
      <w:r w:rsidRPr="00A755EA">
        <w:rPr>
          <w:color w:val="000000"/>
        </w:rPr>
        <w:t>(1), 1–24.</w:t>
      </w:r>
      <w:r w:rsidRPr="00A755EA">
        <w:rPr>
          <w:rStyle w:val="apple-converted-space"/>
          <w:color w:val="000000"/>
        </w:rPr>
        <w:t> </w:t>
      </w:r>
      <w:r w:rsidRPr="00A755EA">
        <w:rPr>
          <w:rStyle w:val="url"/>
          <w:rFonts w:eastAsiaTheme="majorEastAsia"/>
          <w:color w:val="000000"/>
        </w:rPr>
        <w:t>https://doi.org/10.1007/s12147-020-09257-0</w:t>
      </w:r>
    </w:p>
    <w:p w14:paraId="1DC0960B" w14:textId="77777777" w:rsidR="009E28C3" w:rsidRPr="00A755EA" w:rsidRDefault="009E28C3" w:rsidP="009E28C3">
      <w:pPr>
        <w:pStyle w:val="Normalwebb"/>
        <w:spacing w:before="0" w:beforeAutospacing="0" w:after="0" w:afterAutospacing="0" w:line="276" w:lineRule="auto"/>
        <w:ind w:left="720" w:hanging="720"/>
        <w:rPr>
          <w:color w:val="000000"/>
        </w:rPr>
      </w:pPr>
    </w:p>
    <w:p w14:paraId="75276C1C" w14:textId="4BB299BC" w:rsidR="009E28C3" w:rsidRPr="00A755EA" w:rsidRDefault="009E28C3" w:rsidP="009E28C3">
      <w:pPr>
        <w:pStyle w:val="Normalwebb"/>
        <w:spacing w:before="0" w:beforeAutospacing="0" w:after="0" w:afterAutospacing="0" w:line="276" w:lineRule="auto"/>
        <w:ind w:left="720" w:hanging="720"/>
        <w:rPr>
          <w:color w:val="000000"/>
        </w:rPr>
      </w:pPr>
      <w:r w:rsidRPr="00A755EA">
        <w:rPr>
          <w:color w:val="000000"/>
        </w:rPr>
        <w:t>NCC. (n.d.).</w:t>
      </w:r>
      <w:r w:rsidRPr="00A755EA">
        <w:rPr>
          <w:rStyle w:val="apple-converted-space"/>
          <w:color w:val="000000"/>
        </w:rPr>
        <w:t> </w:t>
      </w:r>
      <w:r w:rsidRPr="00A755EA">
        <w:rPr>
          <w:i/>
          <w:iCs/>
          <w:color w:val="000000"/>
        </w:rPr>
        <w:t>Kvinnligt nätverk - Stella</w:t>
      </w:r>
      <w:r w:rsidRPr="00A755EA">
        <w:rPr>
          <w:color w:val="000000"/>
        </w:rPr>
        <w:t>.</w:t>
      </w:r>
      <w:r w:rsidRPr="00A755EA">
        <w:rPr>
          <w:rStyle w:val="apple-converted-space"/>
          <w:color w:val="000000"/>
        </w:rPr>
        <w:t> </w:t>
      </w:r>
      <w:r w:rsidRPr="00A755EA">
        <w:rPr>
          <w:rStyle w:val="url"/>
          <w:rFonts w:eastAsiaTheme="majorEastAsia"/>
          <w:color w:val="000000"/>
        </w:rPr>
        <w:t>https://www.ncc.se/jobba-pa-ncc/det-har-ar-ncc/kvinnligt-natverk-stella/</w:t>
      </w:r>
    </w:p>
    <w:p w14:paraId="080011CB" w14:textId="77777777" w:rsidR="009E28C3" w:rsidRPr="00A755EA" w:rsidRDefault="009E28C3" w:rsidP="009E28C3">
      <w:pPr>
        <w:pStyle w:val="Normalwebb"/>
        <w:spacing w:before="0" w:beforeAutospacing="0" w:after="0" w:afterAutospacing="0" w:line="276" w:lineRule="auto"/>
        <w:ind w:left="720" w:hanging="720"/>
        <w:rPr>
          <w:color w:val="000000"/>
        </w:rPr>
      </w:pPr>
    </w:p>
    <w:p w14:paraId="07DA269D" w14:textId="77777777" w:rsidR="00560670" w:rsidRPr="00A755EA" w:rsidRDefault="00560670" w:rsidP="00560670">
      <w:pPr>
        <w:pStyle w:val="Normalwebb"/>
        <w:spacing w:before="0" w:beforeAutospacing="0" w:after="0" w:afterAutospacing="0" w:line="276" w:lineRule="auto"/>
        <w:ind w:left="720" w:hanging="720"/>
        <w:jc w:val="both"/>
        <w:rPr>
          <w:rStyle w:val="url"/>
          <w:lang w:val="en-GB"/>
        </w:rPr>
      </w:pPr>
      <w:r w:rsidRPr="00A755EA">
        <w:rPr>
          <w:lang w:val="en-GB"/>
        </w:rPr>
        <w:t xml:space="preserve">OHCHR. (2011). Gender stereotypes and Stereotyping and women’s rights. In </w:t>
      </w:r>
      <w:r w:rsidRPr="00A755EA">
        <w:rPr>
          <w:i/>
          <w:iCs/>
          <w:lang w:val="en-GB"/>
        </w:rPr>
        <w:t>United Nations Human Rights Office of the High Commissioner</w:t>
      </w:r>
      <w:r w:rsidRPr="00A755EA">
        <w:rPr>
          <w:lang w:val="en-GB"/>
        </w:rPr>
        <w:t xml:space="preserve">. </w:t>
      </w:r>
      <w:r w:rsidRPr="00A755EA">
        <w:rPr>
          <w:rStyle w:val="url"/>
          <w:lang w:val="en-GB"/>
        </w:rPr>
        <w:t>https://www.ohchr.org/sites/default/files/Documents/Issues/Women/WRGS/OnePagers/Gender_stereotyping.pdf</w:t>
      </w:r>
    </w:p>
    <w:p w14:paraId="36842DB4" w14:textId="77777777" w:rsidR="00560670" w:rsidRPr="00A755EA" w:rsidRDefault="00560670" w:rsidP="009E28C3">
      <w:pPr>
        <w:pStyle w:val="Normalwebb"/>
        <w:spacing w:before="0" w:beforeAutospacing="0" w:after="0" w:afterAutospacing="0" w:line="276" w:lineRule="auto"/>
        <w:ind w:left="720" w:hanging="720"/>
        <w:rPr>
          <w:color w:val="000000"/>
          <w:lang w:val="en-GB"/>
        </w:rPr>
      </w:pPr>
    </w:p>
    <w:p w14:paraId="046B60BE" w14:textId="0048E82F" w:rsidR="009E28C3" w:rsidRPr="00A755EA" w:rsidRDefault="009E28C3" w:rsidP="009E28C3">
      <w:pPr>
        <w:pStyle w:val="Normalwebb"/>
        <w:spacing w:before="0" w:beforeAutospacing="0" w:after="0" w:afterAutospacing="0" w:line="276" w:lineRule="auto"/>
        <w:ind w:left="720" w:hanging="720"/>
        <w:rPr>
          <w:color w:val="000000"/>
          <w:lang w:val="en-GB"/>
        </w:rPr>
      </w:pPr>
      <w:r w:rsidRPr="00A755EA">
        <w:rPr>
          <w:color w:val="000000"/>
          <w:lang w:val="en-GB"/>
        </w:rPr>
        <w:t>Powell, A., Dainty, A., &amp; Bagilhole, B. (Eds.). (2010).</w:t>
      </w:r>
      <w:r w:rsidRPr="00A755EA">
        <w:rPr>
          <w:rStyle w:val="apple-converted-space"/>
          <w:color w:val="000000"/>
          <w:lang w:val="en-GB"/>
        </w:rPr>
        <w:t> </w:t>
      </w:r>
      <w:r w:rsidRPr="00A755EA">
        <w:rPr>
          <w:i/>
          <w:iCs/>
          <w:color w:val="000000"/>
          <w:lang w:val="en-GB"/>
        </w:rPr>
        <w:t>Achieving gender equality in the construction professions: Lessons from the career decisions of women construction students in the UK</w:t>
      </w:r>
      <w:r w:rsidRPr="00A755EA">
        <w:rPr>
          <w:rStyle w:val="apple-converted-space"/>
          <w:color w:val="000000"/>
          <w:lang w:val="en-GB"/>
        </w:rPr>
        <w:t> </w:t>
      </w:r>
      <w:r w:rsidRPr="00A755EA">
        <w:rPr>
          <w:color w:val="000000"/>
          <w:lang w:val="en-GB"/>
        </w:rPr>
        <w:t>(Egbu, C. (Ed) Procs 26th Annual ARCOM Conference).</w:t>
      </w:r>
      <w:r w:rsidRPr="00A755EA">
        <w:rPr>
          <w:rStyle w:val="apple-converted-space"/>
          <w:color w:val="000000"/>
          <w:lang w:val="en-GB"/>
        </w:rPr>
        <w:t> </w:t>
      </w:r>
      <w:r w:rsidRPr="00A755EA">
        <w:rPr>
          <w:rStyle w:val="url"/>
          <w:rFonts w:eastAsiaTheme="majorEastAsia"/>
          <w:color w:val="000000"/>
          <w:lang w:val="en-GB"/>
        </w:rPr>
        <w:t>https://www.arcom.ac.uk/-docs/proceedings/ar2010-0573-0582_Powell_Dainty_and_Bagilhole.pdf</w:t>
      </w:r>
    </w:p>
    <w:p w14:paraId="7D0B2154" w14:textId="77777777" w:rsidR="009E28C3" w:rsidRPr="00A755EA" w:rsidRDefault="009E28C3" w:rsidP="009E28C3">
      <w:pPr>
        <w:pStyle w:val="Normalwebb"/>
        <w:spacing w:before="0" w:beforeAutospacing="0" w:after="0" w:afterAutospacing="0" w:line="276" w:lineRule="auto"/>
        <w:ind w:left="720" w:hanging="720"/>
        <w:rPr>
          <w:color w:val="000000"/>
          <w:lang w:val="en-GB"/>
        </w:rPr>
      </w:pPr>
    </w:p>
    <w:p w14:paraId="266B0229" w14:textId="4F5589DE" w:rsidR="009E28C3" w:rsidRPr="00A755EA" w:rsidRDefault="009E28C3" w:rsidP="009E28C3">
      <w:pPr>
        <w:pStyle w:val="Normalwebb"/>
        <w:spacing w:before="0" w:beforeAutospacing="0" w:after="0" w:afterAutospacing="0" w:line="276" w:lineRule="auto"/>
        <w:ind w:left="720" w:hanging="720"/>
        <w:rPr>
          <w:color w:val="000000"/>
        </w:rPr>
      </w:pPr>
      <w:r w:rsidRPr="00A755EA">
        <w:rPr>
          <w:color w:val="000000"/>
        </w:rPr>
        <w:t>Regeringskansliet. (n.d.).</w:t>
      </w:r>
      <w:r w:rsidRPr="00A755EA">
        <w:rPr>
          <w:rStyle w:val="apple-converted-space"/>
          <w:color w:val="000000"/>
        </w:rPr>
        <w:t> </w:t>
      </w:r>
      <w:r w:rsidRPr="00A755EA">
        <w:rPr>
          <w:i/>
          <w:iCs/>
          <w:color w:val="000000"/>
        </w:rPr>
        <w:t>Agenda 2030 | Mål 5 | Jämställdhet</w:t>
      </w:r>
      <w:r w:rsidRPr="00A755EA">
        <w:rPr>
          <w:color w:val="000000"/>
        </w:rPr>
        <w:t>. Regeringskansliet.</w:t>
      </w:r>
      <w:r w:rsidRPr="00A755EA">
        <w:rPr>
          <w:rStyle w:val="apple-converted-space"/>
          <w:color w:val="000000"/>
        </w:rPr>
        <w:t> </w:t>
      </w:r>
      <w:r w:rsidRPr="00A755EA">
        <w:rPr>
          <w:rStyle w:val="url"/>
          <w:rFonts w:eastAsiaTheme="majorEastAsia"/>
          <w:color w:val="000000"/>
        </w:rPr>
        <w:t>https://www.regeringen.se/regeringens-</w:t>
      </w:r>
      <w:r w:rsidRPr="00A755EA">
        <w:rPr>
          <w:rStyle w:val="url"/>
          <w:rFonts w:eastAsiaTheme="majorEastAsia"/>
          <w:color w:val="000000"/>
        </w:rPr>
        <w:lastRenderedPageBreak/>
        <w:t>politik/globala-malen-och-agenda-2030/agenda-2030-mal-5-jamstalldhet/</w:t>
      </w:r>
    </w:p>
    <w:p w14:paraId="2560AC96" w14:textId="77777777" w:rsidR="009E28C3" w:rsidRPr="00A755EA" w:rsidRDefault="009E28C3" w:rsidP="009E28C3">
      <w:pPr>
        <w:pStyle w:val="Normalwebb"/>
        <w:spacing w:before="0" w:beforeAutospacing="0" w:after="0" w:afterAutospacing="0" w:line="276" w:lineRule="auto"/>
        <w:ind w:left="720" w:hanging="720"/>
        <w:rPr>
          <w:color w:val="000000"/>
        </w:rPr>
      </w:pPr>
    </w:p>
    <w:p w14:paraId="723EAE04" w14:textId="6BFEB488" w:rsidR="009E28C3" w:rsidRPr="00A755EA" w:rsidRDefault="009E28C3" w:rsidP="009E28C3">
      <w:pPr>
        <w:pStyle w:val="Normalwebb"/>
        <w:spacing w:before="0" w:beforeAutospacing="0" w:after="0" w:afterAutospacing="0" w:line="276" w:lineRule="auto"/>
        <w:ind w:left="720" w:hanging="720"/>
        <w:rPr>
          <w:color w:val="000000"/>
          <w:lang w:val="en-GB"/>
        </w:rPr>
      </w:pPr>
      <w:r w:rsidRPr="00A755EA">
        <w:rPr>
          <w:color w:val="000000"/>
          <w:lang w:val="en-GB"/>
        </w:rPr>
        <w:t>Rudman, L. A., &amp; Phelan, J. E. (2008). Backlash effects for disconfirming gender stereotypes in organizations.</w:t>
      </w:r>
      <w:r w:rsidRPr="00A755EA">
        <w:rPr>
          <w:rStyle w:val="apple-converted-space"/>
          <w:color w:val="000000"/>
          <w:lang w:val="en-GB"/>
        </w:rPr>
        <w:t> </w:t>
      </w:r>
      <w:r w:rsidRPr="00A755EA">
        <w:rPr>
          <w:i/>
          <w:iCs/>
          <w:color w:val="000000"/>
          <w:lang w:val="en-GB"/>
        </w:rPr>
        <w:t>Research in Organizational Behavior</w:t>
      </w:r>
      <w:r w:rsidRPr="00A755EA">
        <w:rPr>
          <w:color w:val="000000"/>
          <w:lang w:val="en-GB"/>
        </w:rPr>
        <w:t>,</w:t>
      </w:r>
      <w:r w:rsidRPr="00A755EA">
        <w:rPr>
          <w:rStyle w:val="apple-converted-space"/>
          <w:color w:val="000000"/>
          <w:lang w:val="en-GB"/>
        </w:rPr>
        <w:t> </w:t>
      </w:r>
      <w:r w:rsidRPr="00A755EA">
        <w:rPr>
          <w:i/>
          <w:iCs/>
          <w:color w:val="000000"/>
          <w:lang w:val="en-GB"/>
        </w:rPr>
        <w:t>28</w:t>
      </w:r>
      <w:r w:rsidRPr="00A755EA">
        <w:rPr>
          <w:color w:val="000000"/>
          <w:lang w:val="en-GB"/>
        </w:rPr>
        <w:t>, 61–79.</w:t>
      </w:r>
      <w:r w:rsidRPr="00A755EA">
        <w:rPr>
          <w:rStyle w:val="apple-converted-space"/>
          <w:color w:val="000000"/>
          <w:lang w:val="en-GB"/>
        </w:rPr>
        <w:t> </w:t>
      </w:r>
      <w:r w:rsidRPr="00A755EA">
        <w:rPr>
          <w:rStyle w:val="url"/>
          <w:rFonts w:eastAsiaTheme="majorEastAsia"/>
          <w:color w:val="000000"/>
          <w:lang w:val="en-GB"/>
        </w:rPr>
        <w:t>https://doi.org/10.1016/j.riob.2008.04.003</w:t>
      </w:r>
    </w:p>
    <w:p w14:paraId="45D73450" w14:textId="77777777" w:rsidR="009E28C3" w:rsidRPr="00A755EA" w:rsidRDefault="009E28C3" w:rsidP="009E28C3">
      <w:pPr>
        <w:pStyle w:val="Normalwebb"/>
        <w:spacing w:before="0" w:beforeAutospacing="0" w:after="0" w:afterAutospacing="0" w:line="276" w:lineRule="auto"/>
        <w:ind w:left="720" w:hanging="720"/>
        <w:rPr>
          <w:color w:val="000000"/>
          <w:lang w:val="en-GB"/>
        </w:rPr>
      </w:pPr>
    </w:p>
    <w:p w14:paraId="6196359A" w14:textId="77777777" w:rsidR="0035614B" w:rsidRPr="00A755EA" w:rsidRDefault="0035614B" w:rsidP="0035614B">
      <w:pPr>
        <w:pStyle w:val="Normalwebb"/>
        <w:spacing w:before="0" w:beforeAutospacing="0" w:after="0" w:afterAutospacing="0" w:line="276" w:lineRule="auto"/>
        <w:ind w:left="720" w:hanging="720"/>
        <w:jc w:val="both"/>
        <w:rPr>
          <w:rStyle w:val="url"/>
          <w:lang w:val="en-GB"/>
        </w:rPr>
      </w:pPr>
      <w:r w:rsidRPr="00A755EA">
        <w:rPr>
          <w:lang w:val="en-GB"/>
        </w:rPr>
        <w:t xml:space="preserve">Sang, K., &amp; Powell, A. (2012). Gender Inequality in the Construction Industry: Lessons From Pierre Bourdieu. </w:t>
      </w:r>
      <w:r w:rsidRPr="00A755EA">
        <w:rPr>
          <w:i/>
          <w:iCs/>
          <w:lang w:val="en-GB"/>
        </w:rPr>
        <w:t>Smith, S.D (Ed) Procs 28th Annual ARCOM Conference, 3- 5 September 2012</w:t>
      </w:r>
      <w:r w:rsidRPr="00A755EA">
        <w:rPr>
          <w:lang w:val="en-GB"/>
        </w:rPr>
        <w:t xml:space="preserve">, 237–247. </w:t>
      </w:r>
      <w:r w:rsidRPr="00A755EA">
        <w:rPr>
          <w:rStyle w:val="url"/>
          <w:lang w:val="en-GB"/>
        </w:rPr>
        <w:t>https://www.arcom.ac.uk/-docs/proceedings/ar2012-0237-0247_Sang_Powell.pdf</w:t>
      </w:r>
    </w:p>
    <w:p w14:paraId="002D36A6" w14:textId="77777777" w:rsidR="0035614B" w:rsidRPr="00A755EA" w:rsidRDefault="0035614B" w:rsidP="009E28C3">
      <w:pPr>
        <w:pStyle w:val="Normalwebb"/>
        <w:spacing w:before="0" w:beforeAutospacing="0" w:after="0" w:afterAutospacing="0" w:line="276" w:lineRule="auto"/>
        <w:ind w:left="720" w:hanging="720"/>
        <w:rPr>
          <w:color w:val="000000"/>
          <w:lang w:val="en-GB"/>
        </w:rPr>
      </w:pPr>
    </w:p>
    <w:p w14:paraId="69A6C876" w14:textId="54AB3217" w:rsidR="009E28C3" w:rsidRPr="00A755EA" w:rsidRDefault="009E28C3" w:rsidP="009E28C3">
      <w:pPr>
        <w:pStyle w:val="Normalwebb"/>
        <w:spacing w:before="0" w:beforeAutospacing="0" w:after="0" w:afterAutospacing="0" w:line="276" w:lineRule="auto"/>
        <w:ind w:left="720" w:hanging="720"/>
        <w:rPr>
          <w:rStyle w:val="url"/>
          <w:rFonts w:eastAsiaTheme="majorEastAsia"/>
          <w:color w:val="000000"/>
        </w:rPr>
      </w:pPr>
      <w:r w:rsidRPr="00A755EA">
        <w:rPr>
          <w:color w:val="000000"/>
        </w:rPr>
        <w:t>Skanska. (n.d).</w:t>
      </w:r>
      <w:r w:rsidRPr="00A755EA">
        <w:rPr>
          <w:rStyle w:val="apple-converted-space"/>
          <w:color w:val="000000"/>
        </w:rPr>
        <w:t> </w:t>
      </w:r>
      <w:r w:rsidRPr="00A755EA">
        <w:rPr>
          <w:i/>
          <w:iCs/>
          <w:color w:val="000000"/>
        </w:rPr>
        <w:t>Bygg din framtid | skanska.se</w:t>
      </w:r>
      <w:r w:rsidRPr="00A755EA">
        <w:rPr>
          <w:color w:val="000000"/>
        </w:rPr>
        <w:t>. skanska.se.</w:t>
      </w:r>
      <w:r w:rsidRPr="00A755EA">
        <w:rPr>
          <w:rStyle w:val="apple-converted-space"/>
          <w:color w:val="000000"/>
        </w:rPr>
        <w:t> </w:t>
      </w:r>
      <w:r w:rsidRPr="00A755EA">
        <w:rPr>
          <w:rStyle w:val="url"/>
          <w:rFonts w:eastAsiaTheme="majorEastAsia"/>
          <w:color w:val="000000"/>
        </w:rPr>
        <w:t>https://www.skanska.se/om-skanska/jobba-hos-oss/utvecklas-med-oss/utvecklingsprogram/bygg-din-framtid/</w:t>
      </w:r>
    </w:p>
    <w:p w14:paraId="6135A98F" w14:textId="77777777" w:rsidR="00693C92" w:rsidRPr="00A755EA" w:rsidRDefault="00693C92" w:rsidP="009E28C3">
      <w:pPr>
        <w:pStyle w:val="Normalwebb"/>
        <w:spacing w:before="0" w:beforeAutospacing="0" w:after="0" w:afterAutospacing="0" w:line="276" w:lineRule="auto"/>
        <w:ind w:left="720" w:hanging="720"/>
        <w:rPr>
          <w:color w:val="000000"/>
        </w:rPr>
      </w:pPr>
    </w:p>
    <w:p w14:paraId="3E653E32" w14:textId="678F31B0" w:rsidR="009E28C3" w:rsidRPr="00A755EA" w:rsidRDefault="009E28C3" w:rsidP="009E28C3">
      <w:pPr>
        <w:pStyle w:val="Normalwebb"/>
        <w:spacing w:before="0" w:beforeAutospacing="0" w:after="0" w:afterAutospacing="0" w:line="276" w:lineRule="auto"/>
        <w:ind w:left="720" w:hanging="720"/>
        <w:rPr>
          <w:color w:val="000000"/>
        </w:rPr>
      </w:pPr>
      <w:r w:rsidRPr="00A755EA">
        <w:rPr>
          <w:color w:val="000000"/>
        </w:rPr>
        <w:t>Skanska. (</w:t>
      </w:r>
      <w:r w:rsidR="00693C92" w:rsidRPr="00A755EA">
        <w:rPr>
          <w:color w:val="000000"/>
        </w:rPr>
        <w:t>2021</w:t>
      </w:r>
      <w:r w:rsidRPr="00A755EA">
        <w:rPr>
          <w:color w:val="000000"/>
        </w:rPr>
        <w:t>).</w:t>
      </w:r>
      <w:r w:rsidRPr="00A755EA">
        <w:rPr>
          <w:rStyle w:val="apple-converted-space"/>
          <w:color w:val="000000"/>
        </w:rPr>
        <w:t> </w:t>
      </w:r>
      <w:r w:rsidRPr="00A755EA">
        <w:rPr>
          <w:i/>
          <w:iCs/>
          <w:color w:val="000000"/>
        </w:rPr>
        <w:t>Kvinnligt nätverk skapar trygghet | skanska.se</w:t>
      </w:r>
      <w:r w:rsidRPr="00A755EA">
        <w:rPr>
          <w:color w:val="000000"/>
        </w:rPr>
        <w:t>. skanska.se.</w:t>
      </w:r>
      <w:r w:rsidRPr="00A755EA">
        <w:rPr>
          <w:rStyle w:val="apple-converted-space"/>
          <w:color w:val="000000"/>
        </w:rPr>
        <w:t> </w:t>
      </w:r>
      <w:r w:rsidRPr="00A755EA">
        <w:rPr>
          <w:rStyle w:val="url"/>
          <w:rFonts w:eastAsiaTheme="majorEastAsia"/>
          <w:color w:val="000000"/>
        </w:rPr>
        <w:t>https://www.skanska.se/om-skanska/press/nyheter/natverket-som-skapar-trygghet/</w:t>
      </w:r>
    </w:p>
    <w:p w14:paraId="2E45ED6F" w14:textId="77777777" w:rsidR="009E28C3" w:rsidRPr="00A755EA" w:rsidRDefault="009E28C3" w:rsidP="009E28C3">
      <w:pPr>
        <w:pStyle w:val="Normalwebb"/>
        <w:spacing w:before="0" w:beforeAutospacing="0" w:after="0" w:afterAutospacing="0" w:line="276" w:lineRule="auto"/>
        <w:ind w:left="720" w:hanging="720"/>
        <w:rPr>
          <w:color w:val="000000"/>
        </w:rPr>
      </w:pPr>
    </w:p>
    <w:p w14:paraId="4D0FCA26" w14:textId="05FBF72B" w:rsidR="009E28C3" w:rsidRPr="00A755EA" w:rsidRDefault="009E28C3" w:rsidP="009E28C3">
      <w:pPr>
        <w:pStyle w:val="Normalwebb"/>
        <w:spacing w:before="0" w:beforeAutospacing="0" w:after="0" w:afterAutospacing="0" w:line="276" w:lineRule="auto"/>
        <w:ind w:left="720" w:hanging="720"/>
        <w:rPr>
          <w:color w:val="000000"/>
        </w:rPr>
      </w:pPr>
      <w:r w:rsidRPr="00A755EA">
        <w:rPr>
          <w:color w:val="000000"/>
        </w:rPr>
        <w:t>Stoppa machokulturen. (n.d.).</w:t>
      </w:r>
      <w:r w:rsidRPr="00A755EA">
        <w:rPr>
          <w:rStyle w:val="apple-converted-space"/>
          <w:color w:val="000000"/>
        </w:rPr>
        <w:t> </w:t>
      </w:r>
      <w:r w:rsidRPr="00A755EA">
        <w:rPr>
          <w:i/>
          <w:iCs/>
          <w:color w:val="000000"/>
        </w:rPr>
        <w:t>Machokulturen | Stoppa machokulturen</w:t>
      </w:r>
      <w:r w:rsidRPr="00A755EA">
        <w:rPr>
          <w:color w:val="000000"/>
        </w:rPr>
        <w:t>.</w:t>
      </w:r>
      <w:r w:rsidRPr="00A755EA">
        <w:rPr>
          <w:rStyle w:val="apple-converted-space"/>
          <w:color w:val="000000"/>
        </w:rPr>
        <w:t> </w:t>
      </w:r>
      <w:r w:rsidRPr="00A755EA">
        <w:rPr>
          <w:rStyle w:val="url"/>
          <w:rFonts w:eastAsiaTheme="majorEastAsia"/>
          <w:color w:val="000000"/>
        </w:rPr>
        <w:t>https://stoppamachokulturen.nu/machokulturen/</w:t>
      </w:r>
    </w:p>
    <w:p w14:paraId="6424E48E" w14:textId="77777777" w:rsidR="009E28C3" w:rsidRPr="00A755EA" w:rsidRDefault="009E28C3" w:rsidP="009E28C3">
      <w:pPr>
        <w:pStyle w:val="Normalwebb"/>
        <w:spacing w:before="0" w:beforeAutospacing="0" w:after="0" w:afterAutospacing="0" w:line="276" w:lineRule="auto"/>
        <w:ind w:left="720" w:hanging="720"/>
        <w:rPr>
          <w:color w:val="000000"/>
        </w:rPr>
      </w:pPr>
    </w:p>
    <w:p w14:paraId="71CAE04E" w14:textId="0A9C5C1A" w:rsidR="009E28C3" w:rsidRPr="00A755EA" w:rsidRDefault="0057730D" w:rsidP="009E28C3">
      <w:pPr>
        <w:pStyle w:val="Normalwebb"/>
        <w:spacing w:before="0" w:beforeAutospacing="0" w:after="0" w:afterAutospacing="0" w:line="276" w:lineRule="auto"/>
        <w:ind w:left="720" w:hanging="720"/>
        <w:rPr>
          <w:color w:val="000000"/>
          <w:lang w:val="en-GB"/>
        </w:rPr>
      </w:pPr>
      <w:r w:rsidRPr="00A755EA">
        <w:rPr>
          <w:lang w:val="en-GB"/>
        </w:rPr>
        <w:t>Sunindijohoul</w:t>
      </w:r>
      <w:r w:rsidR="009E28C3" w:rsidRPr="00A755EA">
        <w:rPr>
          <w:color w:val="000000"/>
          <w:lang w:val="en-GB"/>
        </w:rPr>
        <w:t>, R. Y., &amp; Kamardeen, I. (2017). Work stress is a threat to gender diversity in the construction industry.</w:t>
      </w:r>
      <w:r w:rsidR="009E28C3" w:rsidRPr="00A755EA">
        <w:rPr>
          <w:rStyle w:val="apple-converted-space"/>
          <w:color w:val="000000"/>
          <w:lang w:val="en-GB"/>
        </w:rPr>
        <w:t> </w:t>
      </w:r>
      <w:r w:rsidR="009E28C3" w:rsidRPr="00A755EA">
        <w:rPr>
          <w:i/>
          <w:iCs/>
          <w:color w:val="000000"/>
          <w:lang w:val="en-GB"/>
        </w:rPr>
        <w:t>Journal of Construction Engineering and Management</w:t>
      </w:r>
      <w:r w:rsidR="009E28C3" w:rsidRPr="00A755EA">
        <w:rPr>
          <w:color w:val="000000"/>
          <w:lang w:val="en-GB"/>
        </w:rPr>
        <w:t>,</w:t>
      </w:r>
      <w:r w:rsidR="009E28C3" w:rsidRPr="00A755EA">
        <w:rPr>
          <w:rStyle w:val="apple-converted-space"/>
          <w:color w:val="000000"/>
          <w:lang w:val="en-GB"/>
        </w:rPr>
        <w:t> </w:t>
      </w:r>
      <w:r w:rsidR="009E28C3" w:rsidRPr="00A755EA">
        <w:rPr>
          <w:i/>
          <w:iCs/>
          <w:color w:val="000000"/>
          <w:lang w:val="en-GB"/>
        </w:rPr>
        <w:t>143</w:t>
      </w:r>
      <w:r w:rsidR="009E28C3" w:rsidRPr="00A755EA">
        <w:rPr>
          <w:color w:val="000000"/>
          <w:lang w:val="en-GB"/>
        </w:rPr>
        <w:t>(10).</w:t>
      </w:r>
      <w:r w:rsidR="009E28C3" w:rsidRPr="00A755EA">
        <w:rPr>
          <w:rStyle w:val="apple-converted-space"/>
          <w:color w:val="000000"/>
          <w:lang w:val="en-GB"/>
        </w:rPr>
        <w:t> </w:t>
      </w:r>
      <w:r w:rsidR="009E28C3" w:rsidRPr="00A755EA">
        <w:rPr>
          <w:rStyle w:val="url"/>
          <w:rFonts w:eastAsiaTheme="majorEastAsia"/>
          <w:color w:val="000000"/>
          <w:lang w:val="en-GB"/>
        </w:rPr>
        <w:t>https://doi.org/10.1061/(asce)co.1943-7862.0001387</w:t>
      </w:r>
    </w:p>
    <w:p w14:paraId="046131F2" w14:textId="77777777" w:rsidR="009E28C3" w:rsidRPr="00A755EA" w:rsidRDefault="009E28C3" w:rsidP="009E28C3">
      <w:pPr>
        <w:pStyle w:val="Normalwebb"/>
        <w:spacing w:before="0" w:beforeAutospacing="0" w:after="0" w:afterAutospacing="0" w:line="276" w:lineRule="auto"/>
        <w:ind w:left="720" w:hanging="720"/>
        <w:rPr>
          <w:color w:val="000000"/>
          <w:lang w:val="en-GB"/>
        </w:rPr>
      </w:pPr>
    </w:p>
    <w:p w14:paraId="16843B16" w14:textId="77777777" w:rsidR="0035614B" w:rsidRPr="00A755EA" w:rsidRDefault="0035614B" w:rsidP="0035614B">
      <w:pPr>
        <w:pStyle w:val="Normalwebb"/>
        <w:spacing w:before="0" w:beforeAutospacing="0" w:after="0" w:afterAutospacing="0" w:line="276" w:lineRule="auto"/>
        <w:ind w:left="720" w:hanging="720"/>
        <w:jc w:val="both"/>
        <w:rPr>
          <w:rStyle w:val="url"/>
        </w:rPr>
      </w:pPr>
      <w:r w:rsidRPr="00A755EA">
        <w:t xml:space="preserve">Sveriges Byggindustrier. (2017). Fakta om kvinnor och män i byggbranschen. In </w:t>
      </w:r>
      <w:r w:rsidRPr="00A755EA">
        <w:rPr>
          <w:i/>
          <w:iCs/>
        </w:rPr>
        <w:t>Byggtjanstcms</w:t>
      </w:r>
      <w:r w:rsidRPr="00A755EA">
        <w:t xml:space="preserve">. </w:t>
      </w:r>
      <w:r w:rsidRPr="00A755EA">
        <w:rPr>
          <w:rStyle w:val="url"/>
        </w:rPr>
        <w:t>https://byggtjanstcms.byggtjanst.se/globalassets/pdf/sv_byggind_faktablad-kvinnor-man.pdf</w:t>
      </w:r>
    </w:p>
    <w:p w14:paraId="22A0EFFD" w14:textId="77777777" w:rsidR="0035614B" w:rsidRPr="00A755EA" w:rsidRDefault="0035614B" w:rsidP="009E28C3">
      <w:pPr>
        <w:pStyle w:val="Normalwebb"/>
        <w:spacing w:before="0" w:beforeAutospacing="0" w:after="0" w:afterAutospacing="0" w:line="276" w:lineRule="auto"/>
        <w:ind w:left="720" w:hanging="720"/>
        <w:rPr>
          <w:color w:val="000000"/>
        </w:rPr>
      </w:pPr>
    </w:p>
    <w:p w14:paraId="0F0BFBA3" w14:textId="6BA42F7A" w:rsidR="009E28C3" w:rsidRPr="00A755EA" w:rsidRDefault="009E28C3" w:rsidP="009E28C3">
      <w:pPr>
        <w:pStyle w:val="Normalwebb"/>
        <w:spacing w:before="0" w:beforeAutospacing="0" w:after="0" w:afterAutospacing="0" w:line="276" w:lineRule="auto"/>
        <w:ind w:left="720" w:hanging="720"/>
        <w:rPr>
          <w:color w:val="000000"/>
        </w:rPr>
      </w:pPr>
      <w:r w:rsidRPr="00A755EA">
        <w:rPr>
          <w:color w:val="000000"/>
        </w:rPr>
        <w:t>Thorsell, K. (202</w:t>
      </w:r>
      <w:r w:rsidR="00693C92" w:rsidRPr="00A755EA">
        <w:rPr>
          <w:color w:val="000000"/>
        </w:rPr>
        <w:t>0</w:t>
      </w:r>
      <w:r w:rsidRPr="00A755EA">
        <w:rPr>
          <w:color w:val="000000"/>
        </w:rPr>
        <w:t>, January 23).</w:t>
      </w:r>
      <w:r w:rsidRPr="00A755EA">
        <w:rPr>
          <w:rStyle w:val="apple-converted-space"/>
          <w:color w:val="000000"/>
        </w:rPr>
        <w:t> </w:t>
      </w:r>
      <w:r w:rsidRPr="00A755EA">
        <w:rPr>
          <w:i/>
          <w:iCs/>
          <w:color w:val="000000"/>
        </w:rPr>
        <w:t>Jämn könsfördelning på allt fler ingenjörsinriktningar - Ingenjören</w:t>
      </w:r>
      <w:r w:rsidRPr="00A755EA">
        <w:rPr>
          <w:color w:val="000000"/>
        </w:rPr>
        <w:t>. Ingenjören.</w:t>
      </w:r>
      <w:r w:rsidRPr="00A755EA">
        <w:rPr>
          <w:rStyle w:val="apple-converted-space"/>
          <w:color w:val="000000"/>
        </w:rPr>
        <w:t> </w:t>
      </w:r>
      <w:r w:rsidRPr="00A755EA">
        <w:rPr>
          <w:rStyle w:val="url"/>
          <w:rFonts w:eastAsiaTheme="majorEastAsia"/>
          <w:color w:val="000000"/>
        </w:rPr>
        <w:t>https://ingenjoren.se/2020/04/24/jamn-konsfordelning-pa-allt-fler-ingenjorsinriktningar/</w:t>
      </w:r>
    </w:p>
    <w:p w14:paraId="00260C5A" w14:textId="77777777" w:rsidR="009E28C3" w:rsidRPr="00A755EA" w:rsidRDefault="009E28C3" w:rsidP="009E28C3">
      <w:pPr>
        <w:pStyle w:val="Normalwebb"/>
        <w:spacing w:before="0" w:beforeAutospacing="0" w:after="0" w:afterAutospacing="0" w:line="276" w:lineRule="auto"/>
        <w:ind w:left="720" w:hanging="720"/>
        <w:rPr>
          <w:color w:val="000000"/>
        </w:rPr>
      </w:pPr>
    </w:p>
    <w:p w14:paraId="59C153E3" w14:textId="14B9FE36" w:rsidR="009E28C3" w:rsidRPr="00A755EA" w:rsidRDefault="00693C92" w:rsidP="009E28C3">
      <w:pPr>
        <w:pStyle w:val="Normalwebb"/>
        <w:spacing w:before="0" w:beforeAutospacing="0" w:after="0" w:afterAutospacing="0" w:line="276" w:lineRule="auto"/>
        <w:ind w:left="720" w:hanging="720"/>
        <w:rPr>
          <w:color w:val="000000"/>
        </w:rPr>
      </w:pPr>
      <w:r w:rsidRPr="00ED1ABB">
        <w:t>Universitets- och högskolerådet</w:t>
      </w:r>
      <w:r w:rsidR="009E28C3" w:rsidRPr="00A755EA">
        <w:rPr>
          <w:color w:val="000000"/>
        </w:rPr>
        <w:t>. (n.d.).</w:t>
      </w:r>
      <w:r w:rsidR="009E28C3" w:rsidRPr="00A755EA">
        <w:rPr>
          <w:rStyle w:val="apple-converted-space"/>
          <w:color w:val="000000"/>
        </w:rPr>
        <w:t> </w:t>
      </w:r>
      <w:r w:rsidR="009E28C3" w:rsidRPr="00A755EA">
        <w:rPr>
          <w:i/>
          <w:iCs/>
          <w:color w:val="000000"/>
        </w:rPr>
        <w:t>Resultatsida</w:t>
      </w:r>
      <w:r w:rsidR="009E28C3" w:rsidRPr="00A755EA">
        <w:rPr>
          <w:color w:val="000000"/>
        </w:rPr>
        <w:t>. UHR.se.</w:t>
      </w:r>
      <w:r w:rsidR="009E28C3" w:rsidRPr="00A755EA">
        <w:rPr>
          <w:rStyle w:val="apple-converted-space"/>
          <w:color w:val="000000"/>
        </w:rPr>
        <w:t> </w:t>
      </w:r>
      <w:r w:rsidR="009E28C3" w:rsidRPr="00A755EA">
        <w:rPr>
          <w:rStyle w:val="url"/>
          <w:rFonts w:eastAsiaTheme="majorEastAsia"/>
          <w:color w:val="000000"/>
        </w:rPr>
        <w:t>https://www.uhr.se/studier-och-antagning/antagningsstatistik/resultatsida/?astasearchperiod=HT23&amp;astasearchfor=Samh%C3%A4llsbyggnad&amp;astasearchcategory=</w:t>
      </w:r>
    </w:p>
    <w:p w14:paraId="0DD8F926" w14:textId="77777777" w:rsidR="00544880" w:rsidRPr="00A755EA" w:rsidRDefault="00544880" w:rsidP="00515409">
      <w:pPr>
        <w:pStyle w:val="Normalwebb"/>
        <w:spacing w:before="0" w:beforeAutospacing="0" w:after="0" w:afterAutospacing="0" w:line="276" w:lineRule="auto"/>
        <w:jc w:val="both"/>
        <w:sectPr w:rsidR="00544880" w:rsidRPr="00A755EA" w:rsidSect="00882538">
          <w:footerReference w:type="default" r:id="rId18"/>
          <w:type w:val="continuous"/>
          <w:pgSz w:w="11906" w:h="16838"/>
          <w:pgMar w:top="1417" w:right="1417" w:bottom="1417" w:left="1417" w:header="708" w:footer="708" w:gutter="0"/>
          <w:cols w:num="2" w:space="708"/>
          <w:titlePg/>
          <w:docGrid w:linePitch="360"/>
        </w:sectPr>
      </w:pPr>
    </w:p>
    <w:p w14:paraId="689E7D4D" w14:textId="77777777" w:rsidR="00544880" w:rsidRPr="00A755EA" w:rsidRDefault="00544880" w:rsidP="00515409">
      <w:pPr>
        <w:jc w:val="both"/>
      </w:pPr>
    </w:p>
    <w:p w14:paraId="7F02503C" w14:textId="77777777" w:rsidR="0004638D" w:rsidRPr="00A755EA" w:rsidRDefault="0004638D" w:rsidP="00515409">
      <w:pPr>
        <w:jc w:val="both"/>
      </w:pPr>
    </w:p>
    <w:p w14:paraId="53400C17" w14:textId="77777777" w:rsidR="0004638D" w:rsidRPr="00A755EA" w:rsidRDefault="0004638D" w:rsidP="00515409">
      <w:pPr>
        <w:jc w:val="both"/>
      </w:pPr>
    </w:p>
    <w:p w14:paraId="74D4FEB0" w14:textId="77777777" w:rsidR="0004638D" w:rsidRPr="00A755EA" w:rsidRDefault="0004638D" w:rsidP="00515409">
      <w:pPr>
        <w:jc w:val="both"/>
      </w:pPr>
    </w:p>
    <w:p w14:paraId="4B8CF9D4" w14:textId="77777777" w:rsidR="0004638D" w:rsidRPr="00A755EA" w:rsidRDefault="0004638D" w:rsidP="00515409">
      <w:pPr>
        <w:jc w:val="both"/>
      </w:pPr>
    </w:p>
    <w:p w14:paraId="49388941" w14:textId="77777777" w:rsidR="0004638D" w:rsidRPr="00A755EA" w:rsidRDefault="0004638D" w:rsidP="00515409">
      <w:pPr>
        <w:jc w:val="both"/>
      </w:pPr>
    </w:p>
    <w:p w14:paraId="3BF57A74" w14:textId="77777777" w:rsidR="0004638D" w:rsidRPr="00A755EA" w:rsidRDefault="0004638D" w:rsidP="00515409">
      <w:pPr>
        <w:jc w:val="both"/>
      </w:pPr>
    </w:p>
    <w:p w14:paraId="476B2019" w14:textId="77777777" w:rsidR="0004638D" w:rsidRPr="00A755EA" w:rsidRDefault="0004638D" w:rsidP="00515409">
      <w:pPr>
        <w:jc w:val="both"/>
      </w:pPr>
    </w:p>
    <w:p w14:paraId="6DE2E5AA" w14:textId="77777777" w:rsidR="0004638D" w:rsidRPr="00A755EA" w:rsidRDefault="0004638D" w:rsidP="00515409">
      <w:pPr>
        <w:jc w:val="both"/>
      </w:pPr>
    </w:p>
    <w:p w14:paraId="57DAF10F" w14:textId="77777777" w:rsidR="0004638D" w:rsidRPr="00A755EA" w:rsidRDefault="0004638D" w:rsidP="00515409">
      <w:pPr>
        <w:jc w:val="both"/>
        <w:sectPr w:rsidR="0004638D" w:rsidRPr="00A755EA" w:rsidSect="00882538">
          <w:type w:val="continuous"/>
          <w:pgSz w:w="11906" w:h="16838"/>
          <w:pgMar w:top="1417" w:right="1417" w:bottom="1417" w:left="1417" w:header="708" w:footer="708" w:gutter="0"/>
          <w:cols w:num="2" w:space="708"/>
          <w:docGrid w:linePitch="360"/>
        </w:sectPr>
      </w:pPr>
    </w:p>
    <w:p w14:paraId="42FE4D63" w14:textId="094F6C0C" w:rsidR="00B62528" w:rsidRPr="00A755EA" w:rsidRDefault="00B62528" w:rsidP="00515409">
      <w:pPr>
        <w:pStyle w:val="Rubrik1"/>
        <w:ind w:firstLine="360"/>
        <w:jc w:val="both"/>
        <w:rPr>
          <w:lang w:val="en-GB"/>
        </w:rPr>
      </w:pPr>
      <w:bookmarkStart w:id="99" w:name="_Toc165162285"/>
      <w:r w:rsidRPr="00A755EA">
        <w:rPr>
          <w:lang w:val="en-GB"/>
        </w:rPr>
        <w:lastRenderedPageBreak/>
        <w:t>Attachments</w:t>
      </w:r>
      <w:bookmarkEnd w:id="99"/>
      <w:r w:rsidRPr="00A755EA">
        <w:rPr>
          <w:lang w:val="en-GB"/>
        </w:rPr>
        <w:t xml:space="preserve"> </w:t>
      </w:r>
    </w:p>
    <w:p w14:paraId="5109F2CA" w14:textId="77777777" w:rsidR="003C2B50" w:rsidRPr="00A755EA" w:rsidRDefault="003C2B50" w:rsidP="00515409">
      <w:pPr>
        <w:pStyle w:val="Rubrik2"/>
        <w:numPr>
          <w:ilvl w:val="0"/>
          <w:numId w:val="0"/>
        </w:numPr>
        <w:ind w:left="720" w:hanging="360"/>
        <w:jc w:val="both"/>
        <w:rPr>
          <w:lang w:val="en-GB"/>
        </w:rPr>
      </w:pPr>
      <w:bookmarkStart w:id="100" w:name="_Toc165162286"/>
      <w:r w:rsidRPr="00A755EA">
        <w:rPr>
          <w:lang w:val="en-GB"/>
        </w:rPr>
        <w:t>Interview Questions</w:t>
      </w:r>
      <w:bookmarkEnd w:id="100"/>
    </w:p>
    <w:p w14:paraId="7E923B20" w14:textId="77777777" w:rsidR="003C2B50" w:rsidRPr="00A755EA" w:rsidRDefault="003C2B50" w:rsidP="00515409">
      <w:pPr>
        <w:pStyle w:val="Normalwebb"/>
        <w:numPr>
          <w:ilvl w:val="0"/>
          <w:numId w:val="50"/>
        </w:numPr>
        <w:spacing w:before="0" w:beforeAutospacing="0" w:after="0" w:afterAutospacing="0"/>
        <w:jc w:val="both"/>
        <w:textAlignment w:val="baseline"/>
        <w:rPr>
          <w:color w:val="000000"/>
          <w:lang w:val="en-GB"/>
        </w:rPr>
      </w:pPr>
      <w:r w:rsidRPr="00A755EA">
        <w:rPr>
          <w:color w:val="000000"/>
          <w:lang w:val="en-GB"/>
        </w:rPr>
        <w:t>Tell me more about yourself. </w:t>
      </w:r>
    </w:p>
    <w:p w14:paraId="4AF33163" w14:textId="77777777" w:rsidR="003C2B50" w:rsidRPr="00A755EA" w:rsidRDefault="003C2B50" w:rsidP="00515409">
      <w:pPr>
        <w:pStyle w:val="Normalwebb"/>
        <w:numPr>
          <w:ilvl w:val="0"/>
          <w:numId w:val="51"/>
        </w:numPr>
        <w:spacing w:before="0" w:beforeAutospacing="0" w:after="0" w:afterAutospacing="0"/>
        <w:ind w:left="2160"/>
        <w:jc w:val="both"/>
        <w:textAlignment w:val="baseline"/>
        <w:rPr>
          <w:color w:val="000000"/>
          <w:lang w:val="en-GB"/>
        </w:rPr>
      </w:pPr>
      <w:r w:rsidRPr="00A755EA">
        <w:rPr>
          <w:color w:val="000000"/>
          <w:lang w:val="en-GB"/>
        </w:rPr>
        <w:t>Education:</w:t>
      </w:r>
    </w:p>
    <w:p w14:paraId="6EBA790E" w14:textId="77777777" w:rsidR="003C2B50" w:rsidRPr="00A755EA" w:rsidRDefault="003C2B50" w:rsidP="00515409">
      <w:pPr>
        <w:pStyle w:val="Normalwebb"/>
        <w:numPr>
          <w:ilvl w:val="0"/>
          <w:numId w:val="51"/>
        </w:numPr>
        <w:spacing w:before="0" w:beforeAutospacing="0" w:after="0" w:afterAutospacing="0"/>
        <w:ind w:left="2160"/>
        <w:jc w:val="both"/>
        <w:textAlignment w:val="baseline"/>
        <w:rPr>
          <w:color w:val="000000"/>
          <w:lang w:val="en-GB"/>
        </w:rPr>
      </w:pPr>
      <w:r w:rsidRPr="00A755EA">
        <w:rPr>
          <w:color w:val="000000"/>
          <w:lang w:val="en-GB"/>
        </w:rPr>
        <w:t>Graduation year: </w:t>
      </w:r>
    </w:p>
    <w:p w14:paraId="02C302FA" w14:textId="77777777" w:rsidR="003C2B50" w:rsidRPr="00A755EA" w:rsidRDefault="003C2B50" w:rsidP="00515409">
      <w:pPr>
        <w:pStyle w:val="Normalwebb"/>
        <w:numPr>
          <w:ilvl w:val="0"/>
          <w:numId w:val="51"/>
        </w:numPr>
        <w:spacing w:before="0" w:beforeAutospacing="0" w:after="0" w:afterAutospacing="0"/>
        <w:ind w:left="2160"/>
        <w:jc w:val="both"/>
        <w:textAlignment w:val="baseline"/>
        <w:rPr>
          <w:color w:val="000000"/>
          <w:lang w:val="en-GB"/>
        </w:rPr>
      </w:pPr>
      <w:r w:rsidRPr="00A755EA">
        <w:rPr>
          <w:color w:val="000000"/>
          <w:lang w:val="en-GB"/>
        </w:rPr>
        <w:t xml:space="preserve">Age: </w:t>
      </w:r>
      <w:r w:rsidRPr="00A755EA">
        <w:rPr>
          <w:color w:val="000000"/>
          <w:shd w:val="clear" w:color="auto" w:fill="FFF2CC"/>
          <w:lang w:val="en-GB"/>
        </w:rPr>
        <w:t>&gt;25</w:t>
      </w:r>
      <w:r w:rsidRPr="00A755EA">
        <w:rPr>
          <w:color w:val="000000"/>
          <w:lang w:val="en-GB"/>
        </w:rPr>
        <w:t xml:space="preserve"> </w:t>
      </w:r>
      <w:r w:rsidRPr="00A755EA">
        <w:rPr>
          <w:color w:val="000000"/>
          <w:shd w:val="clear" w:color="auto" w:fill="D9D2E9"/>
          <w:lang w:val="en-GB"/>
        </w:rPr>
        <w:t>25-30</w:t>
      </w:r>
      <w:r w:rsidRPr="00A755EA">
        <w:rPr>
          <w:color w:val="000000"/>
          <w:lang w:val="en-GB"/>
        </w:rPr>
        <w:t xml:space="preserve"> </w:t>
      </w:r>
      <w:r w:rsidRPr="00A755EA">
        <w:rPr>
          <w:color w:val="000000"/>
          <w:shd w:val="clear" w:color="auto" w:fill="FFF2CC"/>
          <w:lang w:val="en-GB"/>
        </w:rPr>
        <w:t>31-35</w:t>
      </w:r>
      <w:r w:rsidRPr="00A755EA">
        <w:rPr>
          <w:color w:val="000000"/>
          <w:lang w:val="en-GB"/>
        </w:rPr>
        <w:t xml:space="preserve"> </w:t>
      </w:r>
      <w:r w:rsidRPr="00A755EA">
        <w:rPr>
          <w:color w:val="000000"/>
          <w:shd w:val="clear" w:color="auto" w:fill="D9D2E9"/>
          <w:lang w:val="en-GB"/>
        </w:rPr>
        <w:t>36-40</w:t>
      </w:r>
      <w:r w:rsidRPr="00A755EA">
        <w:rPr>
          <w:color w:val="000000"/>
          <w:lang w:val="en-GB"/>
        </w:rPr>
        <w:t xml:space="preserve"> </w:t>
      </w:r>
      <w:r w:rsidRPr="00A755EA">
        <w:rPr>
          <w:color w:val="000000"/>
          <w:shd w:val="clear" w:color="auto" w:fill="FFF2CC"/>
          <w:lang w:val="en-GB"/>
        </w:rPr>
        <w:t>41-45</w:t>
      </w:r>
      <w:r w:rsidRPr="00A755EA">
        <w:rPr>
          <w:color w:val="000000"/>
          <w:lang w:val="en-GB"/>
        </w:rPr>
        <w:t xml:space="preserve"> </w:t>
      </w:r>
      <w:r w:rsidRPr="00A755EA">
        <w:rPr>
          <w:color w:val="000000"/>
          <w:shd w:val="clear" w:color="auto" w:fill="D9D2E9"/>
          <w:lang w:val="en-GB"/>
        </w:rPr>
        <w:t>46-50</w:t>
      </w:r>
      <w:r w:rsidRPr="00A755EA">
        <w:rPr>
          <w:color w:val="000000"/>
          <w:lang w:val="en-GB"/>
        </w:rPr>
        <w:t xml:space="preserve"> </w:t>
      </w:r>
      <w:r w:rsidRPr="00A755EA">
        <w:rPr>
          <w:color w:val="000000"/>
          <w:shd w:val="clear" w:color="auto" w:fill="FFF2CC"/>
          <w:lang w:val="en-GB"/>
        </w:rPr>
        <w:t>51-55</w:t>
      </w:r>
      <w:r w:rsidRPr="00A755EA">
        <w:rPr>
          <w:color w:val="000000"/>
          <w:lang w:val="en-GB"/>
        </w:rPr>
        <w:t xml:space="preserve"> </w:t>
      </w:r>
      <w:r w:rsidRPr="00A755EA">
        <w:rPr>
          <w:color w:val="000000"/>
          <w:shd w:val="clear" w:color="auto" w:fill="D9D2E9"/>
          <w:lang w:val="en-GB"/>
        </w:rPr>
        <w:t>56-60</w:t>
      </w:r>
      <w:r w:rsidRPr="00A755EA">
        <w:rPr>
          <w:color w:val="000000"/>
          <w:lang w:val="en-GB"/>
        </w:rPr>
        <w:t xml:space="preserve"> </w:t>
      </w:r>
      <w:r w:rsidRPr="00A755EA">
        <w:rPr>
          <w:color w:val="000000"/>
          <w:shd w:val="clear" w:color="auto" w:fill="FFF2CC"/>
          <w:lang w:val="en-GB"/>
        </w:rPr>
        <w:t>&lt;60</w:t>
      </w:r>
    </w:p>
    <w:p w14:paraId="0E55F216" w14:textId="5D74B924" w:rsidR="003C2B50" w:rsidRPr="00A755EA" w:rsidRDefault="003C2B50" w:rsidP="00515409">
      <w:pPr>
        <w:jc w:val="both"/>
        <w:rPr>
          <w:lang w:val="en-GB"/>
        </w:rPr>
      </w:pPr>
    </w:p>
    <w:p w14:paraId="6CFC6337" w14:textId="21092237" w:rsidR="003C2B50" w:rsidRPr="00A755EA" w:rsidRDefault="003C2B50" w:rsidP="00515409">
      <w:pPr>
        <w:pStyle w:val="Normalwebb"/>
        <w:numPr>
          <w:ilvl w:val="0"/>
          <w:numId w:val="53"/>
        </w:numPr>
        <w:spacing w:before="0" w:beforeAutospacing="0" w:after="0" w:afterAutospacing="0"/>
        <w:jc w:val="both"/>
        <w:textAlignment w:val="baseline"/>
        <w:rPr>
          <w:color w:val="000000"/>
          <w:lang w:val="en-GB"/>
        </w:rPr>
      </w:pPr>
      <w:r w:rsidRPr="00A755EA">
        <w:rPr>
          <w:color w:val="000000"/>
          <w:lang w:val="en-GB"/>
        </w:rPr>
        <w:t xml:space="preserve">How long have you worked at </w:t>
      </w:r>
      <w:r w:rsidR="00FA4392" w:rsidRPr="00A755EA">
        <w:rPr>
          <w:color w:val="000000"/>
          <w:lang w:val="en-GB"/>
        </w:rPr>
        <w:t>Company X</w:t>
      </w:r>
      <w:r w:rsidRPr="00A755EA">
        <w:rPr>
          <w:color w:val="000000"/>
          <w:lang w:val="en-GB"/>
        </w:rPr>
        <w:t xml:space="preserve"> and in the construction sector overall? </w:t>
      </w:r>
    </w:p>
    <w:p w14:paraId="529A673E" w14:textId="77777777" w:rsidR="003C2B50" w:rsidRPr="00A755EA" w:rsidRDefault="003C2B50" w:rsidP="00515409">
      <w:pPr>
        <w:pStyle w:val="Normalwebb"/>
        <w:numPr>
          <w:ilvl w:val="1"/>
          <w:numId w:val="7"/>
        </w:numPr>
        <w:spacing w:before="0" w:beforeAutospacing="0" w:after="0" w:afterAutospacing="0"/>
        <w:jc w:val="both"/>
        <w:textAlignment w:val="baseline"/>
        <w:rPr>
          <w:color w:val="000000"/>
          <w:lang w:val="en-GB"/>
        </w:rPr>
      </w:pPr>
      <w:r w:rsidRPr="00A755EA">
        <w:rPr>
          <w:color w:val="000000"/>
          <w:lang w:val="en-GB"/>
        </w:rPr>
        <w:t>Have you had other roles in the industry?</w:t>
      </w:r>
    </w:p>
    <w:p w14:paraId="3D0E0607" w14:textId="77777777" w:rsidR="003C2B50" w:rsidRPr="00A755EA" w:rsidRDefault="003C2B50" w:rsidP="00515409">
      <w:pPr>
        <w:pStyle w:val="Normalwebb"/>
        <w:spacing w:before="0" w:beforeAutospacing="0" w:after="0" w:afterAutospacing="0"/>
        <w:ind w:left="720"/>
        <w:jc w:val="both"/>
        <w:textAlignment w:val="baseline"/>
        <w:rPr>
          <w:color w:val="000000"/>
          <w:lang w:val="en-GB"/>
        </w:rPr>
      </w:pPr>
    </w:p>
    <w:p w14:paraId="26B9A996" w14:textId="1A6F3D0D" w:rsidR="003C2B50" w:rsidRPr="00A755EA" w:rsidRDefault="003C2B50" w:rsidP="00515409">
      <w:pPr>
        <w:pStyle w:val="Normalwebb"/>
        <w:numPr>
          <w:ilvl w:val="0"/>
          <w:numId w:val="55"/>
        </w:numPr>
        <w:spacing w:before="0" w:beforeAutospacing="0" w:after="0" w:afterAutospacing="0"/>
        <w:jc w:val="both"/>
        <w:textAlignment w:val="baseline"/>
        <w:rPr>
          <w:color w:val="000000"/>
          <w:lang w:val="en-GB"/>
        </w:rPr>
      </w:pPr>
      <w:r w:rsidRPr="00A755EA">
        <w:rPr>
          <w:color w:val="000000"/>
          <w:lang w:val="en-GB"/>
        </w:rPr>
        <w:t xml:space="preserve">How did you end up at </w:t>
      </w:r>
      <w:r w:rsidR="00FA4392" w:rsidRPr="00A755EA">
        <w:rPr>
          <w:color w:val="000000"/>
          <w:lang w:val="en-GB"/>
        </w:rPr>
        <w:t>Company X</w:t>
      </w:r>
      <w:r w:rsidRPr="00A755EA">
        <w:rPr>
          <w:color w:val="000000"/>
          <w:lang w:val="en-GB"/>
        </w:rPr>
        <w:t xml:space="preserve"> and in this industry? </w:t>
      </w:r>
    </w:p>
    <w:p w14:paraId="7122BA02" w14:textId="009E66E0" w:rsidR="003C2B50" w:rsidRPr="00A755EA" w:rsidRDefault="003C2B50" w:rsidP="00515409">
      <w:pPr>
        <w:pStyle w:val="Normalwebb"/>
        <w:numPr>
          <w:ilvl w:val="1"/>
          <w:numId w:val="7"/>
        </w:numPr>
        <w:spacing w:before="0" w:beforeAutospacing="0" w:after="0" w:afterAutospacing="0"/>
        <w:jc w:val="both"/>
        <w:textAlignment w:val="baseline"/>
        <w:rPr>
          <w:color w:val="000000"/>
          <w:lang w:val="en-GB"/>
        </w:rPr>
      </w:pPr>
      <w:r w:rsidRPr="00A755EA">
        <w:rPr>
          <w:color w:val="000000"/>
          <w:lang w:val="en-GB"/>
        </w:rPr>
        <w:t xml:space="preserve">Why did you choose to work at </w:t>
      </w:r>
      <w:r w:rsidR="00FA4392" w:rsidRPr="00A755EA">
        <w:rPr>
          <w:color w:val="000000"/>
          <w:lang w:val="en-GB"/>
        </w:rPr>
        <w:t>Company X</w:t>
      </w:r>
      <w:r w:rsidRPr="00A755EA">
        <w:rPr>
          <w:color w:val="000000"/>
          <w:lang w:val="en-GB"/>
        </w:rPr>
        <w:t xml:space="preserve"> and this industry?</w:t>
      </w:r>
    </w:p>
    <w:p w14:paraId="06B96C12" w14:textId="77777777" w:rsidR="003C2B50" w:rsidRPr="00A755EA" w:rsidRDefault="003C2B50" w:rsidP="00515409">
      <w:pPr>
        <w:pStyle w:val="Normalwebb"/>
        <w:spacing w:before="0" w:beforeAutospacing="0" w:after="0" w:afterAutospacing="0"/>
        <w:jc w:val="both"/>
        <w:textAlignment w:val="baseline"/>
        <w:rPr>
          <w:color w:val="000000"/>
          <w:lang w:val="en-GB"/>
        </w:rPr>
      </w:pPr>
    </w:p>
    <w:p w14:paraId="2F7A8DDB" w14:textId="6110C33F" w:rsidR="003C2B50" w:rsidRPr="00A755EA" w:rsidRDefault="003C2B50" w:rsidP="00515409">
      <w:pPr>
        <w:pStyle w:val="Normalwebb"/>
        <w:numPr>
          <w:ilvl w:val="0"/>
          <w:numId w:val="55"/>
        </w:numPr>
        <w:spacing w:before="0" w:beforeAutospacing="0" w:after="0" w:afterAutospacing="0"/>
        <w:jc w:val="both"/>
        <w:textAlignment w:val="baseline"/>
        <w:rPr>
          <w:color w:val="000000"/>
          <w:lang w:val="en-GB"/>
        </w:rPr>
      </w:pPr>
      <w:r w:rsidRPr="00A755EA">
        <w:rPr>
          <w:color w:val="000000"/>
          <w:lang w:val="en-GB"/>
        </w:rPr>
        <w:t xml:space="preserve">Could you describe a usual workday at </w:t>
      </w:r>
      <w:r w:rsidR="00FA4392" w:rsidRPr="00A755EA">
        <w:rPr>
          <w:color w:val="000000"/>
          <w:lang w:val="en-GB"/>
        </w:rPr>
        <w:t>Company X</w:t>
      </w:r>
      <w:r w:rsidRPr="00A755EA">
        <w:rPr>
          <w:color w:val="000000"/>
          <w:lang w:val="en-GB"/>
        </w:rPr>
        <w:t>?</w:t>
      </w:r>
    </w:p>
    <w:p w14:paraId="1DE9559C" w14:textId="77777777" w:rsidR="003C2B50" w:rsidRPr="00A755EA" w:rsidRDefault="003C2B50" w:rsidP="00515409">
      <w:pPr>
        <w:pStyle w:val="Normalwebb"/>
        <w:spacing w:before="0" w:beforeAutospacing="0" w:after="0" w:afterAutospacing="0"/>
        <w:ind w:left="720"/>
        <w:jc w:val="both"/>
        <w:textAlignment w:val="baseline"/>
        <w:rPr>
          <w:color w:val="000000"/>
          <w:lang w:val="en-GB"/>
        </w:rPr>
      </w:pPr>
    </w:p>
    <w:p w14:paraId="1F143D10" w14:textId="0D58E0FD" w:rsidR="003C2B50" w:rsidRPr="00A755EA" w:rsidRDefault="003C2B50" w:rsidP="00515409">
      <w:pPr>
        <w:pStyle w:val="Normalwebb"/>
        <w:numPr>
          <w:ilvl w:val="0"/>
          <w:numId w:val="55"/>
        </w:numPr>
        <w:spacing w:before="0" w:beforeAutospacing="0" w:after="0" w:afterAutospacing="0"/>
        <w:jc w:val="both"/>
        <w:textAlignment w:val="baseline"/>
        <w:rPr>
          <w:color w:val="000000"/>
          <w:lang w:val="en-GB"/>
        </w:rPr>
      </w:pPr>
      <w:r w:rsidRPr="00A755EA">
        <w:rPr>
          <w:color w:val="000000"/>
          <w:lang w:val="en-GB"/>
        </w:rPr>
        <w:t>What interactions do you have on a usual day? </w:t>
      </w:r>
    </w:p>
    <w:p w14:paraId="40D2076D" w14:textId="77777777" w:rsidR="003C2B50" w:rsidRPr="00A755EA" w:rsidRDefault="003C2B50" w:rsidP="00515409">
      <w:pPr>
        <w:pStyle w:val="Normalwebb"/>
        <w:numPr>
          <w:ilvl w:val="1"/>
          <w:numId w:val="7"/>
        </w:numPr>
        <w:spacing w:before="0" w:beforeAutospacing="0" w:after="0" w:afterAutospacing="0"/>
        <w:jc w:val="both"/>
        <w:textAlignment w:val="baseline"/>
        <w:rPr>
          <w:color w:val="000000"/>
          <w:lang w:val="en-GB"/>
        </w:rPr>
      </w:pPr>
      <w:r w:rsidRPr="00A755EA">
        <w:rPr>
          <w:color w:val="000000"/>
          <w:lang w:val="en-GB"/>
        </w:rPr>
        <w:t>How do they vary depending on the interaction?</w:t>
      </w:r>
    </w:p>
    <w:p w14:paraId="373413ED" w14:textId="77777777" w:rsidR="003C2B50" w:rsidRPr="00A755EA" w:rsidRDefault="003C2B50" w:rsidP="00515409">
      <w:pPr>
        <w:pStyle w:val="Normalwebb"/>
        <w:spacing w:before="0" w:beforeAutospacing="0" w:after="0" w:afterAutospacing="0"/>
        <w:jc w:val="both"/>
        <w:textAlignment w:val="baseline"/>
        <w:rPr>
          <w:color w:val="000000"/>
          <w:lang w:val="en-GB"/>
        </w:rPr>
      </w:pPr>
    </w:p>
    <w:p w14:paraId="52834AAF" w14:textId="77777777" w:rsidR="003C2B50" w:rsidRPr="00A755EA" w:rsidRDefault="003C2B50" w:rsidP="00515409">
      <w:pPr>
        <w:pStyle w:val="Normalwebb"/>
        <w:numPr>
          <w:ilvl w:val="0"/>
          <w:numId w:val="60"/>
        </w:numPr>
        <w:spacing w:before="0" w:beforeAutospacing="0" w:after="0" w:afterAutospacing="0"/>
        <w:jc w:val="both"/>
        <w:textAlignment w:val="baseline"/>
        <w:rPr>
          <w:color w:val="000000"/>
          <w:lang w:val="en-GB"/>
        </w:rPr>
      </w:pPr>
      <w:r w:rsidRPr="00A755EA">
        <w:rPr>
          <w:color w:val="000000"/>
          <w:lang w:val="en-GB"/>
        </w:rPr>
        <w:t>Do you interact the same way with everyone, or does it differ depending on the gender, position or personality?</w:t>
      </w:r>
    </w:p>
    <w:p w14:paraId="0AA97429" w14:textId="77777777" w:rsidR="003C2B50" w:rsidRPr="00A755EA" w:rsidRDefault="003C2B50" w:rsidP="00515409">
      <w:pPr>
        <w:pStyle w:val="Normalwebb"/>
        <w:numPr>
          <w:ilvl w:val="1"/>
          <w:numId w:val="7"/>
        </w:numPr>
        <w:spacing w:before="0" w:beforeAutospacing="0" w:after="0" w:afterAutospacing="0"/>
        <w:jc w:val="both"/>
        <w:textAlignment w:val="baseline"/>
        <w:rPr>
          <w:color w:val="000000"/>
          <w:lang w:val="en-GB"/>
        </w:rPr>
      </w:pPr>
      <w:r w:rsidRPr="00A755EA">
        <w:rPr>
          <w:color w:val="000000"/>
          <w:lang w:val="en-GB"/>
        </w:rPr>
        <w:t>What factors make you interact differently?</w:t>
      </w:r>
    </w:p>
    <w:p w14:paraId="4F501641" w14:textId="77777777" w:rsidR="003C2B50" w:rsidRPr="00A755EA" w:rsidRDefault="003C2B50" w:rsidP="00515409">
      <w:pPr>
        <w:pStyle w:val="Normalwebb"/>
        <w:spacing w:before="0" w:beforeAutospacing="0" w:after="0" w:afterAutospacing="0"/>
        <w:jc w:val="both"/>
        <w:textAlignment w:val="baseline"/>
        <w:rPr>
          <w:color w:val="000000"/>
          <w:lang w:val="en-GB"/>
        </w:rPr>
      </w:pPr>
    </w:p>
    <w:p w14:paraId="0CA643F5" w14:textId="77777777" w:rsidR="003C2B50" w:rsidRPr="00A755EA" w:rsidRDefault="003C2B50" w:rsidP="00515409">
      <w:pPr>
        <w:pStyle w:val="Normalwebb"/>
        <w:numPr>
          <w:ilvl w:val="0"/>
          <w:numId w:val="60"/>
        </w:numPr>
        <w:spacing w:before="0" w:beforeAutospacing="0" w:after="0" w:afterAutospacing="0"/>
        <w:jc w:val="both"/>
        <w:textAlignment w:val="baseline"/>
        <w:rPr>
          <w:color w:val="000000"/>
          <w:lang w:val="en-GB"/>
        </w:rPr>
      </w:pPr>
      <w:r w:rsidRPr="00A755EA">
        <w:rPr>
          <w:color w:val="000000"/>
          <w:lang w:val="en-GB"/>
        </w:rPr>
        <w:t>How many women, compared to men, are there on your team?</w:t>
      </w:r>
    </w:p>
    <w:p w14:paraId="7E93A90C" w14:textId="77777777" w:rsidR="003C2B50" w:rsidRPr="00A755EA" w:rsidRDefault="003C2B50" w:rsidP="00515409">
      <w:pPr>
        <w:pStyle w:val="Normalwebb"/>
        <w:spacing w:before="0" w:beforeAutospacing="0" w:after="0" w:afterAutospacing="0"/>
        <w:ind w:left="720"/>
        <w:jc w:val="both"/>
        <w:textAlignment w:val="baseline"/>
        <w:rPr>
          <w:color w:val="000000"/>
          <w:lang w:val="en-GB"/>
        </w:rPr>
      </w:pPr>
    </w:p>
    <w:p w14:paraId="5DFCD56B" w14:textId="14C61DEF" w:rsidR="003C2B50" w:rsidRPr="00A755EA" w:rsidRDefault="003C2B50" w:rsidP="00515409">
      <w:pPr>
        <w:pStyle w:val="Normalwebb"/>
        <w:numPr>
          <w:ilvl w:val="0"/>
          <w:numId w:val="60"/>
        </w:numPr>
        <w:spacing w:before="0" w:beforeAutospacing="0" w:after="0" w:afterAutospacing="0"/>
        <w:jc w:val="both"/>
        <w:textAlignment w:val="baseline"/>
        <w:rPr>
          <w:color w:val="000000"/>
          <w:lang w:val="en-GB"/>
        </w:rPr>
      </w:pPr>
      <w:r w:rsidRPr="00A755EA">
        <w:rPr>
          <w:color w:val="000000"/>
          <w:lang w:val="en-GB"/>
        </w:rPr>
        <w:t>Do you think your position affects how your colleagues treat you?</w:t>
      </w:r>
    </w:p>
    <w:p w14:paraId="050C5572" w14:textId="55F8BBBF" w:rsidR="003C2B50" w:rsidRPr="00A755EA" w:rsidRDefault="003C2B50" w:rsidP="00515409">
      <w:pPr>
        <w:pStyle w:val="Normalwebb"/>
        <w:numPr>
          <w:ilvl w:val="1"/>
          <w:numId w:val="7"/>
        </w:numPr>
        <w:spacing w:before="0" w:beforeAutospacing="0" w:after="0" w:afterAutospacing="0"/>
        <w:jc w:val="both"/>
        <w:textAlignment w:val="baseline"/>
        <w:rPr>
          <w:color w:val="000000"/>
          <w:lang w:val="en-GB"/>
        </w:rPr>
      </w:pPr>
      <w:r w:rsidRPr="00A755EA">
        <w:rPr>
          <w:color w:val="000000"/>
          <w:lang w:val="en-GB"/>
        </w:rPr>
        <w:t xml:space="preserve">Have you felt a difference in how you’ve been treated in your current position compared to your previous one at </w:t>
      </w:r>
      <w:r w:rsidR="00FA4392" w:rsidRPr="00A755EA">
        <w:rPr>
          <w:color w:val="000000"/>
          <w:lang w:val="en-GB"/>
        </w:rPr>
        <w:t>Company X</w:t>
      </w:r>
      <w:r w:rsidRPr="00A755EA">
        <w:rPr>
          <w:color w:val="000000"/>
          <w:lang w:val="en-GB"/>
        </w:rPr>
        <w:t xml:space="preserve"> or other companies?</w:t>
      </w:r>
    </w:p>
    <w:p w14:paraId="44D803C4" w14:textId="77777777" w:rsidR="003C2B50" w:rsidRPr="00A755EA" w:rsidRDefault="003C2B50" w:rsidP="00515409">
      <w:pPr>
        <w:pStyle w:val="Normalwebb"/>
        <w:spacing w:before="0" w:beforeAutospacing="0" w:after="0" w:afterAutospacing="0"/>
        <w:jc w:val="both"/>
        <w:textAlignment w:val="baseline"/>
        <w:rPr>
          <w:color w:val="000000"/>
          <w:lang w:val="en-GB"/>
        </w:rPr>
      </w:pPr>
    </w:p>
    <w:p w14:paraId="3BBE39FB" w14:textId="77777777" w:rsidR="003C2B50" w:rsidRPr="00A755EA" w:rsidRDefault="003C2B50" w:rsidP="00515409">
      <w:pPr>
        <w:pStyle w:val="Normalwebb"/>
        <w:numPr>
          <w:ilvl w:val="0"/>
          <w:numId w:val="60"/>
        </w:numPr>
        <w:spacing w:before="0" w:beforeAutospacing="0" w:after="0" w:afterAutospacing="0"/>
        <w:jc w:val="both"/>
        <w:textAlignment w:val="baseline"/>
        <w:rPr>
          <w:color w:val="000000"/>
          <w:lang w:val="en-GB"/>
        </w:rPr>
      </w:pPr>
      <w:r w:rsidRPr="00A755EA">
        <w:rPr>
          <w:color w:val="000000"/>
          <w:lang w:val="en-GB"/>
        </w:rPr>
        <w:t>Do you feel respected and listened to during the different meetings you have? </w:t>
      </w:r>
    </w:p>
    <w:p w14:paraId="66D504CE" w14:textId="77777777" w:rsidR="003C2B50" w:rsidRPr="00A755EA" w:rsidRDefault="003C2B50" w:rsidP="00515409">
      <w:pPr>
        <w:pStyle w:val="Normalwebb"/>
        <w:spacing w:before="0" w:beforeAutospacing="0" w:after="0" w:afterAutospacing="0"/>
        <w:ind w:left="360"/>
        <w:jc w:val="both"/>
        <w:textAlignment w:val="baseline"/>
        <w:rPr>
          <w:color w:val="000000"/>
          <w:lang w:val="en-GB"/>
        </w:rPr>
      </w:pPr>
    </w:p>
    <w:p w14:paraId="5A4FD8C8" w14:textId="77777777" w:rsidR="003C2B50" w:rsidRPr="00A755EA" w:rsidRDefault="003C2B50" w:rsidP="00515409">
      <w:pPr>
        <w:pStyle w:val="Normalwebb"/>
        <w:numPr>
          <w:ilvl w:val="0"/>
          <w:numId w:val="60"/>
        </w:numPr>
        <w:spacing w:before="0" w:beforeAutospacing="0" w:after="0" w:afterAutospacing="0"/>
        <w:jc w:val="both"/>
        <w:textAlignment w:val="baseline"/>
        <w:rPr>
          <w:color w:val="000000"/>
          <w:lang w:val="en-GB"/>
        </w:rPr>
      </w:pPr>
      <w:r w:rsidRPr="00A755EA">
        <w:rPr>
          <w:color w:val="000000"/>
          <w:lang w:val="en-GB"/>
        </w:rPr>
        <w:t>Have you ever felt that your opinion or voice matters less than someone else's?</w:t>
      </w:r>
    </w:p>
    <w:p w14:paraId="443C64F2" w14:textId="77777777" w:rsidR="003C2B50" w:rsidRPr="00A755EA" w:rsidRDefault="003C2B50" w:rsidP="00515409">
      <w:pPr>
        <w:pStyle w:val="Liststycke"/>
        <w:jc w:val="both"/>
        <w:rPr>
          <w:color w:val="000000"/>
          <w:lang w:val="en-GB"/>
        </w:rPr>
      </w:pPr>
    </w:p>
    <w:p w14:paraId="6BB916E1" w14:textId="77777777" w:rsidR="003C2B50" w:rsidRPr="00A755EA" w:rsidRDefault="003C2B50" w:rsidP="00515409">
      <w:pPr>
        <w:pStyle w:val="Normalwebb"/>
        <w:numPr>
          <w:ilvl w:val="0"/>
          <w:numId w:val="60"/>
        </w:numPr>
        <w:spacing w:before="0" w:beforeAutospacing="0" w:after="0" w:afterAutospacing="0"/>
        <w:jc w:val="both"/>
        <w:textAlignment w:val="baseline"/>
        <w:rPr>
          <w:color w:val="000000"/>
          <w:lang w:val="en-GB"/>
        </w:rPr>
      </w:pPr>
      <w:r w:rsidRPr="00A755EA">
        <w:rPr>
          <w:color w:val="000000"/>
          <w:lang w:val="en-GB"/>
        </w:rPr>
        <w:t>Do you think your gender affects how your colleagues treat you?</w:t>
      </w:r>
    </w:p>
    <w:p w14:paraId="36AFAD79" w14:textId="77777777" w:rsidR="003C2B50" w:rsidRPr="00A755EA" w:rsidRDefault="003C2B50" w:rsidP="00515409">
      <w:pPr>
        <w:pStyle w:val="Liststycke"/>
        <w:jc w:val="both"/>
        <w:rPr>
          <w:color w:val="000000"/>
          <w:lang w:val="en-GB"/>
        </w:rPr>
      </w:pPr>
    </w:p>
    <w:p w14:paraId="711D9E16" w14:textId="6B33B576" w:rsidR="003C2B50" w:rsidRPr="00A755EA" w:rsidRDefault="003C2B50" w:rsidP="00515409">
      <w:pPr>
        <w:pStyle w:val="Normalwebb"/>
        <w:numPr>
          <w:ilvl w:val="0"/>
          <w:numId w:val="60"/>
        </w:numPr>
        <w:spacing w:before="0" w:beforeAutospacing="0" w:after="0" w:afterAutospacing="0"/>
        <w:jc w:val="both"/>
        <w:textAlignment w:val="baseline"/>
        <w:rPr>
          <w:color w:val="000000"/>
          <w:lang w:val="en-GB"/>
        </w:rPr>
      </w:pPr>
      <w:r w:rsidRPr="00A755EA">
        <w:rPr>
          <w:color w:val="000000"/>
          <w:lang w:val="en-GB"/>
        </w:rPr>
        <w:t>Have you ever been in situations where you felt that some of your colleagues were treated differently because of their gender?</w:t>
      </w:r>
    </w:p>
    <w:p w14:paraId="693F320B" w14:textId="11186D16" w:rsidR="003C2B50" w:rsidRPr="00A755EA" w:rsidRDefault="003C2B50" w:rsidP="00515409">
      <w:pPr>
        <w:pStyle w:val="Normalwebb"/>
        <w:numPr>
          <w:ilvl w:val="1"/>
          <w:numId w:val="7"/>
        </w:numPr>
        <w:spacing w:before="0" w:beforeAutospacing="0" w:after="0" w:afterAutospacing="0"/>
        <w:jc w:val="both"/>
        <w:textAlignment w:val="baseline"/>
        <w:rPr>
          <w:color w:val="000000"/>
          <w:lang w:val="en-GB"/>
        </w:rPr>
      </w:pPr>
      <w:r w:rsidRPr="00A755EA">
        <w:rPr>
          <w:color w:val="000000"/>
          <w:lang w:val="en-GB"/>
        </w:rPr>
        <w:t>Can you tell me more about what you observed?</w:t>
      </w:r>
    </w:p>
    <w:p w14:paraId="63155268" w14:textId="77777777" w:rsidR="003C2B50" w:rsidRPr="00A755EA" w:rsidRDefault="003C2B50" w:rsidP="00515409">
      <w:pPr>
        <w:jc w:val="both"/>
        <w:rPr>
          <w:lang w:val="en-GB"/>
        </w:rPr>
      </w:pPr>
    </w:p>
    <w:p w14:paraId="345F5F88" w14:textId="4C11013A" w:rsidR="003C2B50" w:rsidRPr="00A755EA" w:rsidRDefault="003C2B50" w:rsidP="00515409">
      <w:pPr>
        <w:pStyle w:val="Liststycke"/>
        <w:numPr>
          <w:ilvl w:val="0"/>
          <w:numId w:val="70"/>
        </w:numPr>
        <w:jc w:val="both"/>
        <w:rPr>
          <w:lang w:val="en-GB"/>
        </w:rPr>
      </w:pPr>
      <w:r w:rsidRPr="00A755EA">
        <w:rPr>
          <w:color w:val="000000"/>
          <w:lang w:val="en-GB"/>
        </w:rPr>
        <w:t xml:space="preserve">Do you enjoy your work and position at </w:t>
      </w:r>
      <w:r w:rsidR="00FA4392" w:rsidRPr="00A755EA">
        <w:rPr>
          <w:color w:val="000000"/>
          <w:lang w:val="en-GB"/>
        </w:rPr>
        <w:t>Company X</w:t>
      </w:r>
      <w:r w:rsidRPr="00A755EA">
        <w:rPr>
          <w:color w:val="000000"/>
          <w:lang w:val="en-GB"/>
        </w:rPr>
        <w:t>?</w:t>
      </w:r>
    </w:p>
    <w:p w14:paraId="206749DA" w14:textId="77777777" w:rsidR="003C2B50" w:rsidRPr="00A755EA" w:rsidRDefault="003C2B50" w:rsidP="00515409">
      <w:pPr>
        <w:pStyle w:val="Normalwebb"/>
        <w:numPr>
          <w:ilvl w:val="1"/>
          <w:numId w:val="7"/>
        </w:numPr>
        <w:spacing w:before="0" w:beforeAutospacing="0" w:after="0" w:afterAutospacing="0"/>
        <w:jc w:val="both"/>
        <w:textAlignment w:val="baseline"/>
        <w:rPr>
          <w:color w:val="000000"/>
          <w:lang w:val="en-GB"/>
        </w:rPr>
      </w:pPr>
      <w:r w:rsidRPr="00A755EA">
        <w:rPr>
          <w:color w:val="000000"/>
          <w:lang w:val="en-GB"/>
        </w:rPr>
        <w:t>What are the positive aspects of your job?</w:t>
      </w:r>
    </w:p>
    <w:p w14:paraId="4C207D61" w14:textId="5633E865" w:rsidR="003C2B50" w:rsidRPr="00A755EA" w:rsidRDefault="003C2B50" w:rsidP="00515409">
      <w:pPr>
        <w:pStyle w:val="Normalwebb"/>
        <w:numPr>
          <w:ilvl w:val="1"/>
          <w:numId w:val="7"/>
        </w:numPr>
        <w:spacing w:before="0" w:beforeAutospacing="0" w:after="0" w:afterAutospacing="0"/>
        <w:jc w:val="both"/>
        <w:textAlignment w:val="baseline"/>
        <w:rPr>
          <w:color w:val="000000"/>
          <w:lang w:val="en-GB"/>
        </w:rPr>
      </w:pPr>
      <w:r w:rsidRPr="00A755EA">
        <w:rPr>
          <w:color w:val="000000"/>
          <w:lang w:val="en-GB"/>
        </w:rPr>
        <w:t>What are the negative aspects of your job?</w:t>
      </w:r>
    </w:p>
    <w:p w14:paraId="7AEDDCE9" w14:textId="77777777" w:rsidR="003C2B50" w:rsidRPr="00A755EA" w:rsidRDefault="003C2B50" w:rsidP="00515409">
      <w:pPr>
        <w:jc w:val="both"/>
        <w:rPr>
          <w:lang w:val="en-GB"/>
        </w:rPr>
      </w:pPr>
    </w:p>
    <w:p w14:paraId="2AF5B02E" w14:textId="77777777" w:rsidR="003C2B50" w:rsidRPr="00A755EA" w:rsidRDefault="003C2B50" w:rsidP="00515409">
      <w:pPr>
        <w:pStyle w:val="Liststycke"/>
        <w:numPr>
          <w:ilvl w:val="0"/>
          <w:numId w:val="70"/>
        </w:numPr>
        <w:jc w:val="both"/>
        <w:rPr>
          <w:lang w:val="en-GB"/>
        </w:rPr>
      </w:pPr>
      <w:r w:rsidRPr="00A755EA">
        <w:rPr>
          <w:color w:val="000000"/>
          <w:lang w:val="en-GB"/>
        </w:rPr>
        <w:t>Have you ever felt that you didn’t fit in and needed to change something about yourself?</w:t>
      </w:r>
    </w:p>
    <w:p w14:paraId="019386BA" w14:textId="1DDB9006" w:rsidR="003C2B50" w:rsidRPr="00A755EA" w:rsidRDefault="003C2B50" w:rsidP="00515409">
      <w:pPr>
        <w:pStyle w:val="Liststycke"/>
        <w:numPr>
          <w:ilvl w:val="1"/>
          <w:numId w:val="7"/>
        </w:numPr>
        <w:jc w:val="both"/>
        <w:rPr>
          <w:lang w:val="en-GB"/>
        </w:rPr>
      </w:pPr>
      <w:r w:rsidRPr="00A755EA">
        <w:rPr>
          <w:color w:val="000000"/>
          <w:lang w:val="en-GB"/>
        </w:rPr>
        <w:t>What did you change, why, and how did you change?</w:t>
      </w:r>
    </w:p>
    <w:p w14:paraId="6295B2D0" w14:textId="77777777" w:rsidR="003C2B50" w:rsidRPr="00A755EA" w:rsidRDefault="003C2B50" w:rsidP="00515409">
      <w:pPr>
        <w:jc w:val="both"/>
        <w:rPr>
          <w:lang w:val="en-GB"/>
        </w:rPr>
      </w:pPr>
    </w:p>
    <w:p w14:paraId="644294B9" w14:textId="2D7E25D3" w:rsidR="003C2B50" w:rsidRPr="00A755EA" w:rsidRDefault="003C2B50" w:rsidP="00515409">
      <w:pPr>
        <w:pStyle w:val="Liststycke"/>
        <w:numPr>
          <w:ilvl w:val="0"/>
          <w:numId w:val="75"/>
        </w:numPr>
        <w:jc w:val="both"/>
        <w:rPr>
          <w:lang w:val="en-GB"/>
        </w:rPr>
      </w:pPr>
      <w:r w:rsidRPr="00A755EA">
        <w:rPr>
          <w:color w:val="000000"/>
          <w:lang w:val="en-GB"/>
        </w:rPr>
        <w:t xml:space="preserve">Have you ever encountered a time when you wanted to quit working at </w:t>
      </w:r>
      <w:r w:rsidR="00FA4392" w:rsidRPr="00A755EA">
        <w:rPr>
          <w:color w:val="000000"/>
          <w:lang w:val="en-GB"/>
        </w:rPr>
        <w:t>Company X</w:t>
      </w:r>
      <w:r w:rsidRPr="00A755EA">
        <w:rPr>
          <w:color w:val="000000"/>
          <w:lang w:val="en-GB"/>
        </w:rPr>
        <w:t xml:space="preserve"> and completely change the industry? </w:t>
      </w:r>
    </w:p>
    <w:p w14:paraId="5A389D99" w14:textId="77777777" w:rsidR="003C2B50" w:rsidRPr="00A755EA" w:rsidRDefault="003C2B50" w:rsidP="00515409">
      <w:pPr>
        <w:pStyle w:val="Liststycke"/>
        <w:numPr>
          <w:ilvl w:val="1"/>
          <w:numId w:val="7"/>
        </w:numPr>
        <w:jc w:val="both"/>
        <w:rPr>
          <w:lang w:val="en-GB"/>
        </w:rPr>
      </w:pPr>
      <w:r w:rsidRPr="00A755EA">
        <w:rPr>
          <w:color w:val="000000"/>
          <w:lang w:val="en-GB"/>
        </w:rPr>
        <w:t>What made you stay?</w:t>
      </w:r>
    </w:p>
    <w:p w14:paraId="75145512" w14:textId="77777777" w:rsidR="003C2B50" w:rsidRPr="00A755EA" w:rsidRDefault="003C2B50" w:rsidP="00515409">
      <w:pPr>
        <w:jc w:val="both"/>
        <w:rPr>
          <w:color w:val="000000"/>
          <w:lang w:val="en-GB"/>
        </w:rPr>
      </w:pPr>
    </w:p>
    <w:p w14:paraId="1D09C8BD" w14:textId="77777777" w:rsidR="003C2B50" w:rsidRPr="00A755EA" w:rsidRDefault="003C2B50" w:rsidP="00515409">
      <w:pPr>
        <w:pStyle w:val="Liststycke"/>
        <w:numPr>
          <w:ilvl w:val="0"/>
          <w:numId w:val="75"/>
        </w:numPr>
        <w:jc w:val="both"/>
        <w:rPr>
          <w:lang w:val="en-GB"/>
        </w:rPr>
      </w:pPr>
      <w:r w:rsidRPr="00A755EA">
        <w:rPr>
          <w:color w:val="000000"/>
          <w:lang w:val="en-GB"/>
        </w:rPr>
        <w:lastRenderedPageBreak/>
        <w:t>Generally, do you feel like men and women are treated equally in the construction industry, or are there differences? </w:t>
      </w:r>
    </w:p>
    <w:p w14:paraId="32A22ACC" w14:textId="77777777" w:rsidR="003C2B50" w:rsidRPr="00A755EA" w:rsidRDefault="003C2B50" w:rsidP="00515409">
      <w:pPr>
        <w:ind w:left="360"/>
        <w:jc w:val="both"/>
        <w:rPr>
          <w:color w:val="000000"/>
          <w:lang w:val="en-GB"/>
        </w:rPr>
      </w:pPr>
    </w:p>
    <w:p w14:paraId="0B4A0A4D" w14:textId="77777777" w:rsidR="003C2B50" w:rsidRPr="00A755EA" w:rsidRDefault="003C2B50" w:rsidP="00515409">
      <w:pPr>
        <w:pStyle w:val="Liststycke"/>
        <w:numPr>
          <w:ilvl w:val="0"/>
          <w:numId w:val="75"/>
        </w:numPr>
        <w:jc w:val="both"/>
        <w:rPr>
          <w:lang w:val="en-GB"/>
        </w:rPr>
      </w:pPr>
      <w:r w:rsidRPr="00A755EA">
        <w:rPr>
          <w:color w:val="000000"/>
          <w:lang w:val="en-GB"/>
        </w:rPr>
        <w:t>What challenges or obstacles do you think women in the construction industry face that make them want to leave?</w:t>
      </w:r>
    </w:p>
    <w:p w14:paraId="3279E764" w14:textId="77777777" w:rsidR="003C2B50" w:rsidRPr="00A755EA" w:rsidRDefault="003C2B50" w:rsidP="00515409">
      <w:pPr>
        <w:pStyle w:val="Liststycke"/>
        <w:jc w:val="both"/>
        <w:rPr>
          <w:lang w:val="en-GB"/>
        </w:rPr>
      </w:pPr>
    </w:p>
    <w:p w14:paraId="328E73AA" w14:textId="77777777" w:rsidR="003C2B50" w:rsidRPr="00A755EA" w:rsidRDefault="003C2B50" w:rsidP="00515409">
      <w:pPr>
        <w:pStyle w:val="Liststycke"/>
        <w:numPr>
          <w:ilvl w:val="0"/>
          <w:numId w:val="75"/>
        </w:numPr>
        <w:jc w:val="both"/>
        <w:rPr>
          <w:lang w:val="en-GB"/>
        </w:rPr>
      </w:pPr>
      <w:r w:rsidRPr="00A755EA">
        <w:rPr>
          <w:color w:val="000000"/>
          <w:lang w:val="en-GB"/>
        </w:rPr>
        <w:t>How would you describe the macho culture usually associated with the construction industry?</w:t>
      </w:r>
    </w:p>
    <w:p w14:paraId="1DF80F83" w14:textId="77777777" w:rsidR="003C2B50" w:rsidRPr="00A755EA" w:rsidRDefault="003C2B50" w:rsidP="00515409">
      <w:pPr>
        <w:pStyle w:val="Liststycke"/>
        <w:jc w:val="both"/>
        <w:rPr>
          <w:color w:val="000000"/>
          <w:lang w:val="en-GB"/>
        </w:rPr>
      </w:pPr>
    </w:p>
    <w:p w14:paraId="57FE52E0" w14:textId="77777777" w:rsidR="003C2B50" w:rsidRPr="00A755EA" w:rsidRDefault="003C2B50" w:rsidP="00515409">
      <w:pPr>
        <w:pStyle w:val="Liststycke"/>
        <w:numPr>
          <w:ilvl w:val="0"/>
          <w:numId w:val="75"/>
        </w:numPr>
        <w:jc w:val="both"/>
        <w:rPr>
          <w:lang w:val="en-GB"/>
        </w:rPr>
      </w:pPr>
      <w:r w:rsidRPr="00A755EA">
        <w:rPr>
          <w:color w:val="000000"/>
          <w:lang w:val="en-GB"/>
        </w:rPr>
        <w:t>Can you describe factors or circumstances that motivate women to stay in the industry?</w:t>
      </w:r>
    </w:p>
    <w:p w14:paraId="52BE301E" w14:textId="77777777" w:rsidR="003C2B50" w:rsidRPr="00A755EA" w:rsidRDefault="003C2B50" w:rsidP="00515409">
      <w:pPr>
        <w:pStyle w:val="Liststycke"/>
        <w:jc w:val="both"/>
        <w:rPr>
          <w:color w:val="000000"/>
          <w:lang w:val="en-GB"/>
        </w:rPr>
      </w:pPr>
    </w:p>
    <w:p w14:paraId="060CC540" w14:textId="03A7EFAC" w:rsidR="003C2B50" w:rsidRPr="00A755EA" w:rsidRDefault="003C2B50" w:rsidP="00515409">
      <w:pPr>
        <w:pStyle w:val="Liststycke"/>
        <w:numPr>
          <w:ilvl w:val="0"/>
          <w:numId w:val="75"/>
        </w:numPr>
        <w:jc w:val="both"/>
        <w:rPr>
          <w:lang w:val="en-GB"/>
        </w:rPr>
      </w:pPr>
      <w:r w:rsidRPr="00A755EA">
        <w:rPr>
          <w:color w:val="000000"/>
          <w:lang w:val="en-GB"/>
        </w:rPr>
        <w:t xml:space="preserve">Are there any successful strategies or methods to keep female talents at </w:t>
      </w:r>
      <w:r w:rsidR="00FA4392" w:rsidRPr="00A755EA">
        <w:rPr>
          <w:color w:val="000000"/>
          <w:lang w:val="en-GB"/>
        </w:rPr>
        <w:t>Company X</w:t>
      </w:r>
      <w:r w:rsidRPr="00A755EA">
        <w:rPr>
          <w:color w:val="000000"/>
          <w:lang w:val="en-GB"/>
        </w:rPr>
        <w:t xml:space="preserve"> and in the industry? </w:t>
      </w:r>
    </w:p>
    <w:p w14:paraId="32F7D32F" w14:textId="77777777" w:rsidR="003C2B50" w:rsidRPr="00A755EA" w:rsidRDefault="003C2B50" w:rsidP="00515409">
      <w:pPr>
        <w:pStyle w:val="Liststycke"/>
        <w:jc w:val="both"/>
        <w:rPr>
          <w:color w:val="000000"/>
          <w:lang w:val="en-GB"/>
        </w:rPr>
      </w:pPr>
    </w:p>
    <w:p w14:paraId="0EB38D5A" w14:textId="589D747B" w:rsidR="003C2B50" w:rsidRPr="00A755EA" w:rsidRDefault="003C2B50" w:rsidP="00515409">
      <w:pPr>
        <w:pStyle w:val="Liststycke"/>
        <w:numPr>
          <w:ilvl w:val="0"/>
          <w:numId w:val="75"/>
        </w:numPr>
        <w:jc w:val="both"/>
        <w:rPr>
          <w:lang w:val="en-GB"/>
        </w:rPr>
      </w:pPr>
      <w:r w:rsidRPr="00A755EA">
        <w:rPr>
          <w:color w:val="000000"/>
          <w:lang w:val="en-GB"/>
        </w:rPr>
        <w:t xml:space="preserve">How do you think </w:t>
      </w:r>
      <w:r w:rsidR="00FA4392" w:rsidRPr="00A755EA">
        <w:rPr>
          <w:color w:val="000000"/>
          <w:lang w:val="en-GB"/>
        </w:rPr>
        <w:t>Company X</w:t>
      </w:r>
      <w:r w:rsidRPr="00A755EA">
        <w:rPr>
          <w:color w:val="000000"/>
          <w:lang w:val="en-GB"/>
        </w:rPr>
        <w:t xml:space="preserve"> can attract more women into the industry? </w:t>
      </w:r>
    </w:p>
    <w:p w14:paraId="19427E3B" w14:textId="77777777" w:rsidR="003C2B50" w:rsidRPr="00A755EA" w:rsidRDefault="003C2B50" w:rsidP="00515409">
      <w:pPr>
        <w:pStyle w:val="Liststycke"/>
        <w:jc w:val="both"/>
        <w:rPr>
          <w:color w:val="000000"/>
          <w:lang w:val="en-GB"/>
        </w:rPr>
      </w:pPr>
    </w:p>
    <w:p w14:paraId="2615B06D" w14:textId="14A8117C" w:rsidR="003C2B50" w:rsidRPr="00A755EA" w:rsidRDefault="003C2B50" w:rsidP="00515409">
      <w:pPr>
        <w:pStyle w:val="Liststycke"/>
        <w:numPr>
          <w:ilvl w:val="0"/>
          <w:numId w:val="75"/>
        </w:numPr>
        <w:jc w:val="both"/>
        <w:rPr>
          <w:lang w:val="en-GB"/>
        </w:rPr>
      </w:pPr>
      <w:r w:rsidRPr="00A755EA">
        <w:rPr>
          <w:color w:val="000000"/>
          <w:lang w:val="en-GB"/>
        </w:rPr>
        <w:t>Could you recommend this industry to a woman unsure of what to do and thinking of choosing the industry? </w:t>
      </w:r>
    </w:p>
    <w:p w14:paraId="79928612" w14:textId="1787B6E5" w:rsidR="003C2B50" w:rsidRPr="00A755EA" w:rsidRDefault="00CD7589" w:rsidP="00515409">
      <w:pPr>
        <w:jc w:val="both"/>
        <w:rPr>
          <w:lang w:val="en-GB"/>
        </w:rPr>
      </w:pPr>
      <w:r w:rsidRPr="00A755EA">
        <w:rPr>
          <w:lang w:val="en-GB"/>
        </w:rPr>
        <w:br w:type="page"/>
      </w:r>
    </w:p>
    <w:p w14:paraId="5C7B2A4C" w14:textId="77777777" w:rsidR="006662A8" w:rsidRPr="00A755EA" w:rsidRDefault="006662A8" w:rsidP="00515409">
      <w:pPr>
        <w:jc w:val="both"/>
        <w:rPr>
          <w:lang w:val="en-GB"/>
        </w:rPr>
        <w:sectPr w:rsidR="006662A8" w:rsidRPr="00A755EA" w:rsidSect="00882538">
          <w:footerReference w:type="default" r:id="rId19"/>
          <w:type w:val="continuous"/>
          <w:pgSz w:w="11906" w:h="16838"/>
          <w:pgMar w:top="1417" w:right="1417" w:bottom="1417" w:left="1417" w:header="708" w:footer="708" w:gutter="0"/>
          <w:cols w:space="708"/>
          <w:docGrid w:linePitch="360"/>
        </w:sectPr>
      </w:pPr>
    </w:p>
    <w:p w14:paraId="6B722A0B" w14:textId="1CEB2698" w:rsidR="00CD7589" w:rsidRPr="00A755EA" w:rsidRDefault="00CD7589" w:rsidP="00515409">
      <w:pPr>
        <w:jc w:val="both"/>
        <w:rPr>
          <w:lang w:val="en-GB"/>
        </w:rPr>
      </w:pPr>
      <w:r w:rsidRPr="00A755EA">
        <w:rPr>
          <w:rFonts w:ascii="Arial" w:hAnsi="Arial" w:cs="Arial"/>
          <w:noProof/>
          <w:lang w:val="en-GB"/>
        </w:rPr>
        <w:lastRenderedPageBreak/>
        <mc:AlternateContent>
          <mc:Choice Requires="wps">
            <w:drawing>
              <wp:anchor distT="0" distB="0" distL="114300" distR="114300" simplePos="0" relativeHeight="251667456" behindDoc="0" locked="0" layoutInCell="1" allowOverlap="1" wp14:anchorId="5019422B" wp14:editId="09BC59BE">
                <wp:simplePos x="0" y="0"/>
                <wp:positionH relativeFrom="column">
                  <wp:posOffset>-351155</wp:posOffset>
                </wp:positionH>
                <wp:positionV relativeFrom="paragraph">
                  <wp:posOffset>-503555</wp:posOffset>
                </wp:positionV>
                <wp:extent cx="3779520" cy="979805"/>
                <wp:effectExtent l="0" t="0" r="0" b="0"/>
                <wp:wrapNone/>
                <wp:docPr id="17" name="Text Box 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3779520" cy="979805"/>
                        </a:xfrm>
                        <a:prstGeom prst="rect">
                          <a:avLst/>
                        </a:prstGeom>
                        <a:noFill/>
                        <a:ln w="6350">
                          <a:noFill/>
                        </a:ln>
                      </wps:spPr>
                      <wps:txbx>
                        <w:txbxContent>
                          <w:p w14:paraId="1BCF9D73" w14:textId="6CE77E73" w:rsidR="00CD7589" w:rsidRDefault="00CD7589" w:rsidP="00CD7589">
                            <w:pPr>
                              <w:pStyle w:val="Pa1"/>
                              <w:spacing w:before="40" w:line="276" w:lineRule="auto"/>
                              <w:rPr>
                                <w:rStyle w:val="A1"/>
                                <w:rFonts w:ascii="Arial" w:hAnsi="Arial" w:cs="Arial"/>
                                <w:sz w:val="18"/>
                                <w:szCs w:val="18"/>
                                <w:lang w:val="en-GB"/>
                              </w:rPr>
                            </w:pPr>
                            <w:r w:rsidRPr="0048386D">
                              <w:rPr>
                                <w:rStyle w:val="A1"/>
                                <w:rFonts w:ascii="Arial" w:hAnsi="Arial" w:cs="Arial"/>
                                <w:sz w:val="18"/>
                                <w:szCs w:val="18"/>
                                <w:lang w:val="en-GB"/>
                              </w:rPr>
                              <w:t xml:space="preserve">DEPARTMENT OF </w:t>
                            </w:r>
                            <w:r>
                              <w:rPr>
                                <w:rStyle w:val="A1"/>
                                <w:rFonts w:ascii="Arial" w:hAnsi="Arial" w:cs="Arial"/>
                                <w:sz w:val="18"/>
                                <w:szCs w:val="18"/>
                                <w:lang w:val="en-GB"/>
                              </w:rPr>
                              <w:t>ARCHITECTURE AND CIVIL ENGINEERING</w:t>
                            </w:r>
                          </w:p>
                          <w:p w14:paraId="5DAC4C72" w14:textId="6ADB70CC" w:rsidR="00CD7589" w:rsidRPr="00CD7589" w:rsidRDefault="00CD7589" w:rsidP="00CD7589">
                            <w:pPr>
                              <w:rPr>
                                <w:lang w:val="en-GB" w:eastAsia="en-US"/>
                              </w:rPr>
                            </w:pPr>
                            <w:r>
                              <w:rPr>
                                <w:rStyle w:val="A1"/>
                                <w:rFonts w:ascii="Arial" w:hAnsi="Arial" w:cs="Arial"/>
                                <w:sz w:val="18"/>
                                <w:szCs w:val="18"/>
                                <w:lang w:val="en-GB"/>
                              </w:rPr>
                              <w:t>DIVISION OF CONSTRUCTION MANAGEMENT</w:t>
                            </w:r>
                          </w:p>
                          <w:p w14:paraId="1C32D15E" w14:textId="77777777" w:rsidR="00CD7589" w:rsidRPr="0048386D" w:rsidRDefault="00CD7589" w:rsidP="00CD7589">
                            <w:pPr>
                              <w:pStyle w:val="Pa1"/>
                              <w:spacing w:before="40" w:line="276" w:lineRule="auto"/>
                              <w:rPr>
                                <w:rFonts w:ascii="Arial" w:hAnsi="Arial" w:cs="Arial"/>
                                <w:b/>
                                <w:color w:val="FFFFFF"/>
                                <w:sz w:val="18"/>
                                <w:szCs w:val="18"/>
                                <w:lang w:val="en-GB"/>
                              </w:rPr>
                            </w:pPr>
                            <w:r w:rsidRPr="0048386D">
                              <w:rPr>
                                <w:rStyle w:val="A1"/>
                                <w:rFonts w:ascii="Arial" w:hAnsi="Arial" w:cs="Arial"/>
                                <w:sz w:val="18"/>
                                <w:szCs w:val="18"/>
                                <w:lang w:val="en-GB"/>
                              </w:rPr>
                              <w:t>CHALMERS UNIVER</w:t>
                            </w:r>
                            <w:r>
                              <w:rPr>
                                <w:rStyle w:val="A1"/>
                                <w:rFonts w:ascii="Arial" w:hAnsi="Arial" w:cs="Arial"/>
                                <w:sz w:val="18"/>
                                <w:szCs w:val="18"/>
                                <w:lang w:val="en-GB"/>
                              </w:rPr>
                              <w:t>S</w:t>
                            </w:r>
                            <w:r w:rsidRPr="0048386D">
                              <w:rPr>
                                <w:rStyle w:val="A1"/>
                                <w:rFonts w:ascii="Arial" w:hAnsi="Arial" w:cs="Arial"/>
                                <w:sz w:val="18"/>
                                <w:szCs w:val="18"/>
                                <w:lang w:val="en-GB"/>
                              </w:rPr>
                              <w:t xml:space="preserve">ITY OF TECHNOLOGY </w:t>
                            </w:r>
                          </w:p>
                          <w:p w14:paraId="6496C83B" w14:textId="6EC97919" w:rsidR="00CD7589" w:rsidRPr="0048386D" w:rsidRDefault="00CD7589" w:rsidP="00CD7589">
                            <w:pPr>
                              <w:pStyle w:val="Pa1"/>
                              <w:spacing w:before="40" w:line="276" w:lineRule="auto"/>
                              <w:rPr>
                                <w:rFonts w:ascii="Arial" w:hAnsi="Arial" w:cs="Arial"/>
                                <w:b/>
                                <w:color w:val="FFFFFF"/>
                                <w:sz w:val="18"/>
                                <w:szCs w:val="18"/>
                                <w:lang w:val="en-GB"/>
                              </w:rPr>
                            </w:pPr>
                            <w:r w:rsidRPr="0048386D">
                              <w:rPr>
                                <w:rStyle w:val="A1"/>
                                <w:rFonts w:ascii="Arial" w:hAnsi="Arial" w:cs="Arial"/>
                                <w:sz w:val="18"/>
                                <w:szCs w:val="18"/>
                                <w:lang w:val="en-GB"/>
                              </w:rPr>
                              <w:t>Gothenburg, Sweden 20</w:t>
                            </w:r>
                            <w:r w:rsidR="00AC437F">
                              <w:rPr>
                                <w:rStyle w:val="A1"/>
                                <w:rFonts w:ascii="Arial" w:hAnsi="Arial" w:cs="Arial"/>
                                <w:sz w:val="18"/>
                                <w:szCs w:val="18"/>
                                <w:lang w:val="en-GB"/>
                              </w:rPr>
                              <w:t>24</w:t>
                            </w:r>
                            <w:r w:rsidRPr="0048386D">
                              <w:rPr>
                                <w:rStyle w:val="A1"/>
                                <w:rFonts w:ascii="Arial" w:hAnsi="Arial" w:cs="Arial"/>
                                <w:sz w:val="18"/>
                                <w:szCs w:val="18"/>
                                <w:lang w:val="en-GB"/>
                              </w:rPr>
                              <w:t xml:space="preserve"> </w:t>
                            </w:r>
                          </w:p>
                          <w:p w14:paraId="078C6B69" w14:textId="77777777" w:rsidR="00CD7589" w:rsidRPr="0048386D" w:rsidRDefault="00CD7589" w:rsidP="00CD7589">
                            <w:pPr>
                              <w:spacing w:line="276" w:lineRule="auto"/>
                              <w:rPr>
                                <w:rFonts w:ascii="Arial" w:hAnsi="Arial" w:cs="Arial"/>
                                <w:b/>
                                <w:sz w:val="18"/>
                                <w:szCs w:val="18"/>
                                <w:lang w:val="en-GB"/>
                              </w:rPr>
                            </w:pPr>
                            <w:r w:rsidRPr="0048386D">
                              <w:rPr>
                                <w:rStyle w:val="A1"/>
                                <w:rFonts w:ascii="Arial" w:hAnsi="Arial" w:cs="Arial"/>
                                <w:sz w:val="18"/>
                                <w:szCs w:val="18"/>
                                <w:lang w:val="en-GB"/>
                              </w:rPr>
                              <w:t>www.chalmers.se</w:t>
                            </w:r>
                          </w:p>
                          <w:p w14:paraId="310144CE" w14:textId="77777777" w:rsidR="00CD7589" w:rsidRPr="0048386D" w:rsidRDefault="00CD7589" w:rsidP="00CD7589">
                            <w:pPr>
                              <w:spacing w:line="276" w:lineRule="auto"/>
                              <w:rPr>
                                <w:rFonts w:ascii="Arial" w:hAnsi="Arial" w:cs="Arial"/>
                                <w:b/>
                                <w:sz w:val="18"/>
                                <w:szCs w:val="18"/>
                                <w:lang w:val="en-GB"/>
                              </w:rPr>
                            </w:pPr>
                          </w:p>
                          <w:p w14:paraId="18B96C61" w14:textId="77777777" w:rsidR="00CD7589" w:rsidRPr="0048386D" w:rsidRDefault="00CD7589" w:rsidP="00CD7589">
                            <w:pPr>
                              <w:spacing w:line="276" w:lineRule="auto"/>
                              <w:rPr>
                                <w:rFonts w:ascii="Arial" w:hAnsi="Arial" w:cs="Arial"/>
                                <w:b/>
                                <w:sz w:val="18"/>
                                <w:szCs w:val="18"/>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5019422B" id="_x0000_t202" coordsize="21600,21600" o:spt="202" path="m,l,21600r21600,l21600,xe">
                <v:stroke joinstyle="miter"/>
                <v:path gradientshapeok="t" o:connecttype="rect"/>
              </v:shapetype>
              <v:shape id="Text Box 17" o:spid="_x0000_s1027" type="#_x0000_t202" alt="&quot;&quot;" style="position:absolute;left:0;text-align:left;margin-left:-27.65pt;margin-top:-39.65pt;width:297.6pt;height:77.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" filled="f" stroked="f" strokeweight=".5pt">
                <v:textbox>
                  <w:txbxContent>
                    <w:p w14:paraId="1BCF9D73" w14:textId="6CE77E73" w:rsidR="00CD7589" w:rsidRDefault="00CD7589" w:rsidP="00CD7589">
                      <w:pPr>
                        <w:pStyle w:val="Pa1"/>
                        <w:spacing w:before="40" w:line="276" w:lineRule="auto"/>
                        <w:rPr>
                          <w:rStyle w:val="A1"/>
                          <w:rFonts w:ascii="Arial" w:hAnsi="Arial" w:cs="Arial"/>
                          <w:sz w:val="18"/>
                          <w:szCs w:val="18"/>
                          <w:lang w:val="en-GB"/>
                        </w:rPr>
                      </w:pPr>
                      <w:r w:rsidRPr="0048386D">
                        <w:rPr>
                          <w:rStyle w:val="A1"/>
                          <w:rFonts w:ascii="Arial" w:hAnsi="Arial" w:cs="Arial"/>
                          <w:sz w:val="18"/>
                          <w:szCs w:val="18"/>
                          <w:lang w:val="en-GB"/>
                        </w:rPr>
                        <w:t xml:space="preserve">DEPARTMENT OF </w:t>
                      </w:r>
                      <w:r>
                        <w:rPr>
                          <w:rStyle w:val="A1"/>
                          <w:rFonts w:ascii="Arial" w:hAnsi="Arial" w:cs="Arial"/>
                          <w:sz w:val="18"/>
                          <w:szCs w:val="18"/>
                          <w:lang w:val="en-GB"/>
                        </w:rPr>
                        <w:t>ARCHITECTURE AND CIVIL ENGINEERING</w:t>
                      </w:r>
                    </w:p>
                    <w:p w14:paraId="5DAC4C72" w14:textId="6ADB70CC" w:rsidR="00CD7589" w:rsidRPr="00CD7589" w:rsidRDefault="00CD7589" w:rsidP="00CD7589">
                      <w:pPr>
                        <w:rPr>
                          <w:lang w:val="en-GB" w:eastAsia="en-US"/>
                        </w:rPr>
                      </w:pPr>
                      <w:r>
                        <w:rPr>
                          <w:rStyle w:val="A1"/>
                          <w:rFonts w:ascii="Arial" w:hAnsi="Arial" w:cs="Arial"/>
                          <w:sz w:val="18"/>
                          <w:szCs w:val="18"/>
                          <w:lang w:val="en-GB"/>
                        </w:rPr>
                        <w:t>DIVISION OF CONSTRUCTION MANAGEMENT</w:t>
                      </w:r>
                    </w:p>
                    <w:p w14:paraId="1C32D15E" w14:textId="77777777" w:rsidR="00CD7589" w:rsidRPr="0048386D" w:rsidRDefault="00CD7589" w:rsidP="00CD7589">
                      <w:pPr>
                        <w:pStyle w:val="Pa1"/>
                        <w:spacing w:before="40" w:line="276" w:lineRule="auto"/>
                        <w:rPr>
                          <w:rFonts w:ascii="Arial" w:hAnsi="Arial" w:cs="Arial"/>
                          <w:b/>
                          <w:color w:val="FFFFFF"/>
                          <w:sz w:val="18"/>
                          <w:szCs w:val="18"/>
                          <w:lang w:val="en-GB"/>
                        </w:rPr>
                      </w:pPr>
                      <w:r w:rsidRPr="0048386D">
                        <w:rPr>
                          <w:rStyle w:val="A1"/>
                          <w:rFonts w:ascii="Arial" w:hAnsi="Arial" w:cs="Arial"/>
                          <w:sz w:val="18"/>
                          <w:szCs w:val="18"/>
                          <w:lang w:val="en-GB"/>
                        </w:rPr>
                        <w:t>CHALMERS UNIVER</w:t>
                      </w:r>
                      <w:r>
                        <w:rPr>
                          <w:rStyle w:val="A1"/>
                          <w:rFonts w:ascii="Arial" w:hAnsi="Arial" w:cs="Arial"/>
                          <w:sz w:val="18"/>
                          <w:szCs w:val="18"/>
                          <w:lang w:val="en-GB"/>
                        </w:rPr>
                        <w:t>S</w:t>
                      </w:r>
                      <w:r w:rsidRPr="0048386D">
                        <w:rPr>
                          <w:rStyle w:val="A1"/>
                          <w:rFonts w:ascii="Arial" w:hAnsi="Arial" w:cs="Arial"/>
                          <w:sz w:val="18"/>
                          <w:szCs w:val="18"/>
                          <w:lang w:val="en-GB"/>
                        </w:rPr>
                        <w:t xml:space="preserve">ITY OF TECHNOLOGY </w:t>
                      </w:r>
                    </w:p>
                    <w:p w14:paraId="6496C83B" w14:textId="6EC97919" w:rsidR="00CD7589" w:rsidRPr="0048386D" w:rsidRDefault="00CD7589" w:rsidP="00CD7589">
                      <w:pPr>
                        <w:pStyle w:val="Pa1"/>
                        <w:spacing w:before="40" w:line="276" w:lineRule="auto"/>
                        <w:rPr>
                          <w:rFonts w:ascii="Arial" w:hAnsi="Arial" w:cs="Arial"/>
                          <w:b/>
                          <w:color w:val="FFFFFF"/>
                          <w:sz w:val="18"/>
                          <w:szCs w:val="18"/>
                          <w:lang w:val="en-GB"/>
                        </w:rPr>
                      </w:pPr>
                      <w:r w:rsidRPr="0048386D">
                        <w:rPr>
                          <w:rStyle w:val="A1"/>
                          <w:rFonts w:ascii="Arial" w:hAnsi="Arial" w:cs="Arial"/>
                          <w:sz w:val="18"/>
                          <w:szCs w:val="18"/>
                          <w:lang w:val="en-GB"/>
                        </w:rPr>
                        <w:t>Gothenburg, Sweden 20</w:t>
                      </w:r>
                      <w:r w:rsidR="00AC437F">
                        <w:rPr>
                          <w:rStyle w:val="A1"/>
                          <w:rFonts w:ascii="Arial" w:hAnsi="Arial" w:cs="Arial"/>
                          <w:sz w:val="18"/>
                          <w:szCs w:val="18"/>
                          <w:lang w:val="en-GB"/>
                        </w:rPr>
                        <w:t>24</w:t>
                      </w:r>
                      <w:r w:rsidRPr="0048386D">
                        <w:rPr>
                          <w:rStyle w:val="A1"/>
                          <w:rFonts w:ascii="Arial" w:hAnsi="Arial" w:cs="Arial"/>
                          <w:sz w:val="18"/>
                          <w:szCs w:val="18"/>
                          <w:lang w:val="en-GB"/>
                        </w:rPr>
                        <w:t xml:space="preserve"> </w:t>
                      </w:r>
                    </w:p>
                    <w:p w14:paraId="078C6B69" w14:textId="77777777" w:rsidR="00CD7589" w:rsidRPr="0048386D" w:rsidRDefault="00CD7589" w:rsidP="00CD7589">
                      <w:pPr>
                        <w:spacing w:line="276" w:lineRule="auto"/>
                        <w:rPr>
                          <w:rFonts w:ascii="Arial" w:hAnsi="Arial" w:cs="Arial"/>
                          <w:b/>
                          <w:sz w:val="18"/>
                          <w:szCs w:val="18"/>
                          <w:lang w:val="en-GB"/>
                        </w:rPr>
                      </w:pPr>
                      <w:r w:rsidRPr="0048386D">
                        <w:rPr>
                          <w:rStyle w:val="A1"/>
                          <w:rFonts w:ascii="Arial" w:hAnsi="Arial" w:cs="Arial"/>
                          <w:sz w:val="18"/>
                          <w:szCs w:val="18"/>
                          <w:lang w:val="en-GB"/>
                        </w:rPr>
                        <w:t>www.chalmers.se</w:t>
                      </w:r>
                    </w:p>
                    <w:p w14:paraId="310144CE" w14:textId="77777777" w:rsidR="00CD7589" w:rsidRPr="0048386D" w:rsidRDefault="00CD7589" w:rsidP="00CD7589">
                      <w:pPr>
                        <w:spacing w:line="276" w:lineRule="auto"/>
                        <w:rPr>
                          <w:rFonts w:ascii="Arial" w:hAnsi="Arial" w:cs="Arial"/>
                          <w:b/>
                          <w:sz w:val="18"/>
                          <w:szCs w:val="18"/>
                          <w:lang w:val="en-GB"/>
                        </w:rPr>
                      </w:pPr>
                    </w:p>
                    <w:p w14:paraId="18B96C61" w14:textId="77777777" w:rsidR="00CD7589" w:rsidRPr="0048386D" w:rsidRDefault="00CD7589" w:rsidP="00CD7589">
                      <w:pPr>
                        <w:spacing w:line="276" w:lineRule="auto"/>
                        <w:rPr>
                          <w:rFonts w:ascii="Arial" w:hAnsi="Arial" w:cs="Arial"/>
                          <w:b/>
                          <w:sz w:val="18"/>
                          <w:szCs w:val="18"/>
                          <w:lang w:val="en-GB"/>
                        </w:rPr>
                      </w:pPr>
                    </w:p>
                  </w:txbxContent>
                </v:textbox>
              </v:shape>
            </w:pict>
          </mc:Fallback>
        </mc:AlternateContent>
      </w:r>
      <w:r w:rsidRPr="00A755EA">
        <w:rPr>
          <w:rFonts w:ascii="Arial" w:hAnsi="Arial" w:cs="Arial"/>
          <w:noProof/>
          <w:sz w:val="22"/>
          <w:szCs w:val="22"/>
          <w:lang w:val="en-GB"/>
        </w:rPr>
        <w:drawing>
          <wp:anchor distT="0" distB="540385" distL="114300" distR="114300" simplePos="0" relativeHeight="251671552" behindDoc="0" locked="1" layoutInCell="1" allowOverlap="1" wp14:anchorId="7E00CAD0" wp14:editId="1257C94A">
            <wp:simplePos x="0" y="0"/>
            <wp:positionH relativeFrom="column">
              <wp:posOffset>2041525</wp:posOffset>
            </wp:positionH>
            <wp:positionV relativeFrom="paragraph">
              <wp:posOffset>6596380</wp:posOffset>
            </wp:positionV>
            <wp:extent cx="1813560" cy="2142490"/>
            <wp:effectExtent l="0" t="0" r="0" b="3810"/>
            <wp:wrapTopAndBottom/>
            <wp:docPr id="15" name="Picture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a:extLst>
                        <a:ext uri="{C183D7F6-B498-43B3-948B-1728B52AA6E4}">
                          <adec:decorative xmlns:adec="http://schemas.microsoft.com/office/drawing/2017/decorative" val="1"/>
                        </a:ext>
                      </a:extLst>
                    </pic:cNvPr>
                    <pic:cNvPicPr/>
                  </pic:nvPicPr>
                  <pic:blipFill>
                    <a:blip r:embed="rId20"/>
                    <a:stretch>
                      <a:fillRect/>
                    </a:stretch>
                  </pic:blipFill>
                  <pic:spPr>
                    <a:xfrm>
                      <a:off x="0" y="0"/>
                      <a:ext cx="1813560" cy="2142490"/>
                    </a:xfrm>
                    <a:prstGeom prst="rect">
                      <a:avLst/>
                    </a:prstGeom>
                  </pic:spPr>
                </pic:pic>
              </a:graphicData>
            </a:graphic>
            <wp14:sizeRelH relativeFrom="margin">
              <wp14:pctWidth>0</wp14:pctWidth>
            </wp14:sizeRelH>
            <wp14:sizeRelV relativeFrom="margin">
              <wp14:pctHeight>0</wp14:pctHeight>
            </wp14:sizeRelV>
          </wp:anchor>
        </w:drawing>
      </w:r>
      <w:r w:rsidRPr="00A755EA">
        <w:rPr>
          <w:rFonts w:ascii="Arial" w:hAnsi="Arial" w:cs="Arial"/>
          <w:noProof/>
          <w:lang w:val="en-GB"/>
        </w:rPr>
        <mc:AlternateContent>
          <mc:Choice Requires="wps">
            <w:drawing>
              <wp:anchor distT="0" distB="0" distL="114300" distR="114300" simplePos="0" relativeHeight="251669504" behindDoc="0" locked="0" layoutInCell="1" allowOverlap="1" wp14:anchorId="340738FF" wp14:editId="70CD2C47">
                <wp:simplePos x="0" y="0"/>
                <wp:positionH relativeFrom="column">
                  <wp:posOffset>-610235</wp:posOffset>
                </wp:positionH>
                <wp:positionV relativeFrom="paragraph">
                  <wp:posOffset>397510</wp:posOffset>
                </wp:positionV>
                <wp:extent cx="6983730" cy="55245"/>
                <wp:effectExtent l="0" t="0" r="1270" b="0"/>
                <wp:wrapNone/>
                <wp:docPr id="7" name="Rectangle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983730" cy="55245"/>
                        </a:xfrm>
                        <a:prstGeom prst="rect">
                          <a:avLst/>
                        </a:prstGeom>
                        <a:solidFill>
                          <a:srgbClr val="96694C"/>
                        </a:solidFill>
                        <a:ln>
                          <a:noFill/>
                        </a:ln>
                        <a:effectLst/>
                      </wps:spPr>
                      <wps:style>
                        <a:lnRef idx="1">
                          <a:schemeClr val="accent1"/>
                        </a:lnRef>
                        <a:fillRef idx="3">
                          <a:schemeClr val="accent1"/>
                        </a:fillRef>
                        <a:effectRef idx="2">
                          <a:schemeClr val="accent1"/>
                        </a:effectRef>
                        <a:fontRef idx="minor">
                          <a:schemeClr val="lt1"/>
                        </a:fontRef>
                      </wps:style>
                      <wps:txbx>
                        <w:txbxContent>
                          <w:p w14:paraId="0E02886C" w14:textId="77777777" w:rsidR="00CD7589" w:rsidRDefault="00CD7589" w:rsidP="00CD7589">
                            <w:r>
                              <w:t>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40738FF" id="Rectangle 7" o:spid="_x0000_s1028" alt="&quot;&quot;" style="position:absolute;left:0;text-align:left;margin-left:-48.05pt;margin-top:31.3pt;width:549.9pt;height:4.3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" fillcolor="#96694c" stroked="f" strokeweight=".5pt">
                <v:textbox>
                  <w:txbxContent>
                    <w:p w14:paraId="0E02886C" w14:textId="77777777" w:rsidR="00CD7589" w:rsidRDefault="00CD7589" w:rsidP="00CD7589">
                      <w:r>
                        <w:t>11</w:t>
                      </w:r>
                    </w:p>
                  </w:txbxContent>
                </v:textbox>
              </v:rect>
            </w:pict>
          </mc:Fallback>
        </mc:AlternateContent>
      </w:r>
      <w:r w:rsidRPr="00A755EA">
        <w:rPr>
          <w:rFonts w:ascii="Arial" w:hAnsi="Arial" w:cs="Arial"/>
          <w:noProof/>
          <w:lang w:val="en-GB"/>
        </w:rPr>
        <w:drawing>
          <wp:anchor distT="0" distB="0" distL="114300" distR="114300" simplePos="0" relativeHeight="251665408" behindDoc="1" locked="1" layoutInCell="1" allowOverlap="1" wp14:anchorId="453894EB" wp14:editId="7E2CFAD7">
            <wp:simplePos x="0" y="0"/>
            <wp:positionH relativeFrom="page">
              <wp:posOffset>290195</wp:posOffset>
            </wp:positionH>
            <wp:positionV relativeFrom="page">
              <wp:posOffset>290195</wp:posOffset>
            </wp:positionV>
            <wp:extent cx="6983730" cy="1007745"/>
            <wp:effectExtent l="0" t="0" r="127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21"/>
                    <a:stretch>
                      <a:fillRect/>
                    </a:stretch>
                  </pic:blipFill>
                  <pic:spPr>
                    <a:xfrm>
                      <a:off x="0" y="0"/>
                      <a:ext cx="6983730" cy="1007745"/>
                    </a:xfrm>
                    <a:prstGeom prst="rect">
                      <a:avLst/>
                    </a:prstGeom>
                  </pic:spPr>
                </pic:pic>
              </a:graphicData>
            </a:graphic>
            <wp14:sizeRelH relativeFrom="margin">
              <wp14:pctWidth>0</wp14:pctWidth>
            </wp14:sizeRelH>
            <wp14:sizeRelV relativeFrom="margin">
              <wp14:pctHeight>0</wp14:pctHeight>
            </wp14:sizeRelV>
          </wp:anchor>
        </w:drawing>
      </w:r>
    </w:p>
    <w:sectPr w:rsidR="00CD7589" w:rsidRPr="00A755EA" w:rsidSect="00882538">
      <w:footerReference w:type="default" r:id="rId2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F3BCE3B" w14:textId="77777777" w:rsidR="001F6593" w:rsidRDefault="001F6593" w:rsidP="002D2F08">
      <w:r>
        <w:separator/>
      </w:r>
    </w:p>
  </w:endnote>
  <w:endnote w:type="continuationSeparator" w:id="0">
    <w:p w14:paraId="74D9ED2F" w14:textId="77777777" w:rsidR="001F6593" w:rsidRDefault="001F6593" w:rsidP="002D2F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kzidenz for Chalmers">
    <w:altName w:val="Calibri"/>
    <w:charset w:val="00"/>
    <w:family w:val="auto"/>
    <w:pitch w:val="variable"/>
    <w:sig w:usb0="00000003" w:usb1="00000000" w:usb2="00000000" w:usb3="00000000" w:csb0="00000001" w:csb1="00000000"/>
  </w:font>
  <w:font w:name="Minion Pro">
    <w:altName w:val="Cambria"/>
    <w:panose1 w:val="00000000000000000000"/>
    <w:charset w:val="00"/>
    <w:family w:val="roman"/>
    <w:notTrueType/>
    <w:pitch w:val="variable"/>
    <w:sig w:usb0="60000287" w:usb1="00000001" w:usb2="00000000" w:usb3="00000000" w:csb0="0000019F" w:csb1="00000000"/>
  </w:font>
  <w:font w:name="Akzidenz-Bd for Chalmers">
    <w:altName w:val="Calibri"/>
    <w:charset w:val="00"/>
    <w:family w:val="auto"/>
    <w:pitch w:val="variable"/>
    <w:sig w:usb0="00000003" w:usb1="00000000" w:usb2="00000000" w:usb3="00000000" w:csb0="00000001" w:csb1="00000000"/>
  </w:font>
  <w:font w:name="Arial">
    <w:altName w:val="Arial"/>
    <w:panose1 w:val="020B0604020202020204"/>
    <w:charset w:val="00"/>
    <w:family w:val="swiss"/>
    <w:pitch w:val="variable"/>
    <w:sig w:usb0="E0002EFF" w:usb1="C000785B" w:usb2="00000009" w:usb3="00000000" w:csb0="000001FF" w:csb1="00000000"/>
  </w:font>
  <w:font w:name="TimesTen">
    <w:altName w:val="Times New Roman"/>
    <w:panose1 w:val="00000000000000000000"/>
    <w:charset w:val="00"/>
    <w:family w:val="roman"/>
    <w:notTrueType/>
    <w:pitch w:val="default"/>
  </w:font>
  <w:font w:name="TimesNewRomanPS">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Sidnummer"/>
      </w:rPr>
      <w:id w:val="-985862188"/>
      <w:docPartObj>
        <w:docPartGallery w:val="Page Numbers (Bottom of Page)"/>
        <w:docPartUnique/>
      </w:docPartObj>
    </w:sdtPr>
    <w:sdtEndPr>
      <w:rPr>
        <w:rStyle w:val="Sidnummer"/>
      </w:rPr>
    </w:sdtEndPr>
    <w:sdtContent>
      <w:p w14:paraId="2361F8D4" w14:textId="422B8ED7" w:rsidR="005B7739" w:rsidRDefault="005B7739" w:rsidP="008E1253">
        <w:pPr>
          <w:pStyle w:val="Sidfot"/>
          <w:framePr w:wrap="none" w:vAnchor="text" w:hAnchor="margin" w:xAlign="right" w:y="1"/>
          <w:rPr>
            <w:rStyle w:val="Sidnummer"/>
          </w:rPr>
        </w:pPr>
        <w:r>
          <w:rPr>
            <w:rStyle w:val="Sidnummer"/>
          </w:rPr>
          <w:fldChar w:fldCharType="begin"/>
        </w:r>
        <w:r>
          <w:rPr>
            <w:rStyle w:val="Sidnummer"/>
          </w:rPr>
          <w:instrText xml:space="preserve"> PAGE </w:instrText>
        </w:r>
        <w:r>
          <w:rPr>
            <w:rStyle w:val="Sidnummer"/>
          </w:rPr>
          <w:fldChar w:fldCharType="separate"/>
        </w:r>
        <w:r w:rsidR="00646767">
          <w:rPr>
            <w:rStyle w:val="Sidnummer"/>
            <w:noProof/>
          </w:rPr>
          <w:t>2</w:t>
        </w:r>
        <w:r>
          <w:rPr>
            <w:rStyle w:val="Sidnummer"/>
          </w:rPr>
          <w:fldChar w:fldCharType="end"/>
        </w:r>
      </w:p>
    </w:sdtContent>
  </w:sdt>
  <w:p w14:paraId="305AB86D" w14:textId="77777777" w:rsidR="005B7739" w:rsidRDefault="005B7739" w:rsidP="005B7739">
    <w:pPr>
      <w:pStyle w:val="Sidfo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475B84" w14:textId="77777777" w:rsidR="005B7739" w:rsidRDefault="005B7739" w:rsidP="005B7739">
    <w:pPr>
      <w:pStyle w:val="Sidfot"/>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Sidnummer"/>
      </w:rPr>
      <w:id w:val="-606579447"/>
      <w:docPartObj>
        <w:docPartGallery w:val="Page Numbers (Bottom of Page)"/>
        <w:docPartUnique/>
      </w:docPartObj>
    </w:sdtPr>
    <w:sdtEndPr>
      <w:rPr>
        <w:rStyle w:val="Sidnummer"/>
      </w:rPr>
    </w:sdtEndPr>
    <w:sdtContent>
      <w:p w14:paraId="528A0C49" w14:textId="4B811392" w:rsidR="008E1253" w:rsidRPr="00272508" w:rsidRDefault="008E1253" w:rsidP="004B6EED">
        <w:pPr>
          <w:pStyle w:val="Sidfot"/>
          <w:framePr w:wrap="none" w:vAnchor="text" w:hAnchor="margin" w:xAlign="right" w:y="1"/>
          <w:rPr>
            <w:rStyle w:val="Sidnummer"/>
            <w:lang w:val="en-US"/>
          </w:rPr>
        </w:pPr>
        <w:r>
          <w:rPr>
            <w:rStyle w:val="Sidnummer"/>
          </w:rPr>
          <w:fldChar w:fldCharType="begin"/>
        </w:r>
        <w:r w:rsidRPr="00272508">
          <w:rPr>
            <w:rStyle w:val="Sidnummer"/>
            <w:lang w:val="en-US"/>
          </w:rPr>
          <w:instrText xml:space="preserve"> PAGE </w:instrText>
        </w:r>
        <w:r>
          <w:rPr>
            <w:rStyle w:val="Sidnummer"/>
          </w:rPr>
          <w:fldChar w:fldCharType="separate"/>
        </w:r>
        <w:r w:rsidRPr="00272508">
          <w:rPr>
            <w:rStyle w:val="Sidnummer"/>
            <w:noProof/>
            <w:lang w:val="en-US"/>
          </w:rPr>
          <w:t>I</w:t>
        </w:r>
        <w:r>
          <w:rPr>
            <w:rStyle w:val="Sidnummer"/>
          </w:rPr>
          <w:fldChar w:fldCharType="end"/>
        </w:r>
      </w:p>
    </w:sdtContent>
  </w:sdt>
  <w:p w14:paraId="04BBE28E" w14:textId="1F17FEEB" w:rsidR="00646767" w:rsidRPr="008E1253" w:rsidRDefault="008E1253" w:rsidP="005B7739">
    <w:pPr>
      <w:pStyle w:val="Sidfot"/>
      <w:ind w:right="360"/>
      <w:rPr>
        <w:lang w:val="en-US"/>
      </w:rPr>
    </w:pPr>
    <w:r w:rsidRPr="008E1253">
      <w:rPr>
        <w:rFonts w:ascii="Arial" w:eastAsiaTheme="minorHAnsi" w:hAnsi="Arial" w:cs="Arial"/>
        <w:b/>
        <w:bCs/>
        <w:color w:val="000000"/>
        <w:sz w:val="20"/>
        <w:szCs w:val="20"/>
        <w:lang w:val="en-US" w:eastAsia="en-US"/>
        <w14:ligatures w14:val="standardContextual"/>
      </w:rPr>
      <w:t>CHALMERS</w:t>
    </w:r>
    <w:r w:rsidRPr="008E1253">
      <w:rPr>
        <w:rFonts w:eastAsiaTheme="minorHAnsi"/>
        <w:i/>
        <w:iCs/>
        <w:color w:val="000000"/>
        <w:sz w:val="20"/>
        <w:szCs w:val="20"/>
        <w:lang w:val="en-US" w:eastAsia="en-US"/>
        <w14:ligatures w14:val="standardContextual"/>
      </w:rPr>
      <w:t xml:space="preserve"> Architecture and Civil Engineering</w:t>
    </w:r>
    <w:r w:rsidRPr="008E1253">
      <w:rPr>
        <w:rFonts w:eastAsiaTheme="minorHAnsi"/>
        <w:color w:val="000000"/>
        <w:sz w:val="20"/>
        <w:szCs w:val="20"/>
        <w:lang w:val="en-US" w:eastAsia="en-US"/>
        <w14:ligatures w14:val="standardContextual"/>
      </w:rPr>
      <w:t>, Master’s Thesis ACEX30</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Sidnummer"/>
      </w:rPr>
      <w:id w:val="-1389647117"/>
      <w:docPartObj>
        <w:docPartGallery w:val="Page Numbers (Bottom of Page)"/>
        <w:docPartUnique/>
      </w:docPartObj>
    </w:sdtPr>
    <w:sdtEndPr>
      <w:rPr>
        <w:rStyle w:val="Sidnummer"/>
      </w:rPr>
    </w:sdtEndPr>
    <w:sdtContent>
      <w:p w14:paraId="5097D202" w14:textId="77777777" w:rsidR="00646767" w:rsidRPr="008E1253" w:rsidRDefault="00646767" w:rsidP="000004FD">
        <w:pPr>
          <w:pStyle w:val="Sidfot"/>
          <w:framePr w:wrap="none" w:vAnchor="text" w:hAnchor="margin" w:xAlign="right" w:y="1"/>
          <w:rPr>
            <w:rStyle w:val="Sidnummer"/>
            <w:lang w:val="en-US"/>
          </w:rPr>
        </w:pPr>
        <w:r>
          <w:rPr>
            <w:rStyle w:val="Sidnummer"/>
          </w:rPr>
          <w:fldChar w:fldCharType="begin"/>
        </w:r>
        <w:r w:rsidRPr="00272508">
          <w:rPr>
            <w:rStyle w:val="Sidnummer"/>
            <w:lang w:val="en-US"/>
          </w:rPr>
          <w:instrText xml:space="preserve"> PAGE </w:instrText>
        </w:r>
        <w:r>
          <w:rPr>
            <w:rStyle w:val="Sidnummer"/>
          </w:rPr>
          <w:fldChar w:fldCharType="separate"/>
        </w:r>
        <w:r w:rsidRPr="008E1253">
          <w:rPr>
            <w:rStyle w:val="Sidnummer"/>
            <w:noProof/>
            <w:lang w:val="en-US"/>
          </w:rPr>
          <w:t>1</w:t>
        </w:r>
        <w:r>
          <w:rPr>
            <w:rStyle w:val="Sidnummer"/>
          </w:rPr>
          <w:fldChar w:fldCharType="end"/>
        </w:r>
      </w:p>
    </w:sdtContent>
  </w:sdt>
  <w:p w14:paraId="6B60889E" w14:textId="428366CB" w:rsidR="00646767" w:rsidRPr="008E1253" w:rsidRDefault="008E1253" w:rsidP="005B7739">
    <w:pPr>
      <w:pStyle w:val="Sidfot"/>
      <w:ind w:right="360"/>
      <w:rPr>
        <w:lang w:val="en-US"/>
      </w:rPr>
    </w:pPr>
    <w:r w:rsidRPr="008E1253">
      <w:rPr>
        <w:rFonts w:ascii="Arial" w:eastAsiaTheme="minorHAnsi" w:hAnsi="Arial" w:cs="Arial"/>
        <w:b/>
        <w:bCs/>
        <w:color w:val="000000"/>
        <w:sz w:val="20"/>
        <w:szCs w:val="20"/>
        <w:lang w:val="en-US" w:eastAsia="en-US"/>
        <w14:ligatures w14:val="standardContextual"/>
      </w:rPr>
      <w:t>CHALMERS</w:t>
    </w:r>
    <w:r w:rsidRPr="008E1253">
      <w:rPr>
        <w:rFonts w:eastAsiaTheme="minorHAnsi"/>
        <w:i/>
        <w:iCs/>
        <w:color w:val="000000"/>
        <w:sz w:val="20"/>
        <w:szCs w:val="20"/>
        <w:lang w:val="en-US" w:eastAsia="en-US"/>
        <w14:ligatures w14:val="standardContextual"/>
      </w:rPr>
      <w:t xml:space="preserve"> Architecture and Civil Engineering</w:t>
    </w:r>
    <w:r w:rsidRPr="008E1253">
      <w:rPr>
        <w:rFonts w:eastAsiaTheme="minorHAnsi"/>
        <w:color w:val="000000"/>
        <w:sz w:val="20"/>
        <w:szCs w:val="20"/>
        <w:lang w:val="en-US" w:eastAsia="en-US"/>
        <w14:ligatures w14:val="standardContextual"/>
      </w:rPr>
      <w:t>, Master’s Thesis ACEX30</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Sidnummer"/>
      </w:rPr>
      <w:id w:val="2038242471"/>
      <w:docPartObj>
        <w:docPartGallery w:val="Page Numbers (Bottom of Page)"/>
        <w:docPartUnique/>
      </w:docPartObj>
    </w:sdtPr>
    <w:sdtEndPr>
      <w:rPr>
        <w:rStyle w:val="Sidnummer"/>
      </w:rPr>
    </w:sdtEndPr>
    <w:sdtContent>
      <w:p w14:paraId="3D78AE7A" w14:textId="77777777" w:rsidR="000F3102" w:rsidRPr="006662A8" w:rsidRDefault="000F3102" w:rsidP="000004FD">
        <w:pPr>
          <w:pStyle w:val="Sidfot"/>
          <w:framePr w:wrap="none" w:vAnchor="text" w:hAnchor="margin" w:xAlign="right" w:y="1"/>
          <w:rPr>
            <w:rStyle w:val="Sidnummer"/>
            <w:lang w:val="en-US"/>
          </w:rPr>
        </w:pPr>
        <w:r>
          <w:rPr>
            <w:rStyle w:val="Sidnummer"/>
          </w:rPr>
          <w:fldChar w:fldCharType="begin"/>
        </w:r>
        <w:r w:rsidRPr="00272508">
          <w:rPr>
            <w:rStyle w:val="Sidnummer"/>
            <w:lang w:val="en-US"/>
          </w:rPr>
          <w:instrText xml:space="preserve"> PAGE </w:instrText>
        </w:r>
        <w:r>
          <w:rPr>
            <w:rStyle w:val="Sidnummer"/>
          </w:rPr>
          <w:fldChar w:fldCharType="separate"/>
        </w:r>
        <w:r w:rsidRPr="006662A8">
          <w:rPr>
            <w:rStyle w:val="Sidnummer"/>
            <w:noProof/>
            <w:lang w:val="en-US"/>
          </w:rPr>
          <w:t>1</w:t>
        </w:r>
        <w:r>
          <w:rPr>
            <w:rStyle w:val="Sidnummer"/>
          </w:rPr>
          <w:fldChar w:fldCharType="end"/>
        </w:r>
      </w:p>
    </w:sdtContent>
  </w:sdt>
  <w:p w14:paraId="3C97087F" w14:textId="77777777" w:rsidR="006662A8" w:rsidRPr="008E1253" w:rsidRDefault="006662A8" w:rsidP="006662A8">
    <w:pPr>
      <w:pStyle w:val="Sidfot"/>
      <w:ind w:right="360"/>
      <w:rPr>
        <w:lang w:val="en-US"/>
      </w:rPr>
    </w:pPr>
    <w:r w:rsidRPr="008E1253">
      <w:rPr>
        <w:rFonts w:ascii="Arial" w:eastAsiaTheme="minorHAnsi" w:hAnsi="Arial" w:cs="Arial"/>
        <w:b/>
        <w:bCs/>
        <w:color w:val="000000"/>
        <w:sz w:val="20"/>
        <w:szCs w:val="20"/>
        <w:lang w:val="en-US" w:eastAsia="en-US"/>
        <w14:ligatures w14:val="standardContextual"/>
      </w:rPr>
      <w:t>CHALMERS</w:t>
    </w:r>
    <w:r w:rsidRPr="008E1253">
      <w:rPr>
        <w:rFonts w:eastAsiaTheme="minorHAnsi"/>
        <w:i/>
        <w:iCs/>
        <w:color w:val="000000"/>
        <w:sz w:val="20"/>
        <w:szCs w:val="20"/>
        <w:lang w:val="en-US" w:eastAsia="en-US"/>
        <w14:ligatures w14:val="standardContextual"/>
      </w:rPr>
      <w:t xml:space="preserve"> Architecture and Civil Engineering</w:t>
    </w:r>
    <w:r w:rsidRPr="008E1253">
      <w:rPr>
        <w:rFonts w:eastAsiaTheme="minorHAnsi"/>
        <w:color w:val="000000"/>
        <w:sz w:val="20"/>
        <w:szCs w:val="20"/>
        <w:lang w:val="en-US" w:eastAsia="en-US"/>
        <w14:ligatures w14:val="standardContextual"/>
      </w:rPr>
      <w:t>, Master’s Thesis ACEX30</w:t>
    </w:r>
  </w:p>
  <w:p w14:paraId="59CA626C" w14:textId="77777777" w:rsidR="000F3102" w:rsidRPr="006662A8" w:rsidRDefault="000F3102" w:rsidP="005B7739">
    <w:pPr>
      <w:pStyle w:val="Sidfot"/>
      <w:ind w:right="360"/>
      <w:rPr>
        <w:lang w:val="en-US"/>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Sidnummer"/>
      </w:rPr>
      <w:id w:val="2006469811"/>
      <w:docPartObj>
        <w:docPartGallery w:val="Page Numbers (Bottom of Page)"/>
        <w:docPartUnique/>
      </w:docPartObj>
    </w:sdtPr>
    <w:sdtEndPr>
      <w:rPr>
        <w:rStyle w:val="Sidnummer"/>
      </w:rPr>
    </w:sdtEndPr>
    <w:sdtContent>
      <w:p w14:paraId="5F42886F" w14:textId="77777777" w:rsidR="006662A8" w:rsidRPr="006662A8" w:rsidRDefault="006662A8" w:rsidP="000004FD">
        <w:pPr>
          <w:pStyle w:val="Sidfot"/>
          <w:framePr w:wrap="none" w:vAnchor="text" w:hAnchor="margin" w:xAlign="right" w:y="1"/>
          <w:rPr>
            <w:rStyle w:val="Sidnummer"/>
            <w:lang w:val="en-US"/>
          </w:rPr>
        </w:pPr>
        <w:r>
          <w:rPr>
            <w:rStyle w:val="Sidnummer"/>
          </w:rPr>
          <w:fldChar w:fldCharType="begin"/>
        </w:r>
        <w:r w:rsidRPr="006662A8">
          <w:rPr>
            <w:rStyle w:val="Sidnummer"/>
            <w:lang w:val="en-US"/>
          </w:rPr>
          <w:instrText xml:space="preserve"> PAGE </w:instrText>
        </w:r>
        <w:r>
          <w:rPr>
            <w:rStyle w:val="Sidnummer"/>
          </w:rPr>
          <w:fldChar w:fldCharType="separate"/>
        </w:r>
        <w:r w:rsidRPr="006662A8">
          <w:rPr>
            <w:rStyle w:val="Sidnummer"/>
            <w:noProof/>
            <w:lang w:val="en-US"/>
          </w:rPr>
          <w:t>1</w:t>
        </w:r>
        <w:r>
          <w:rPr>
            <w:rStyle w:val="Sidnummer"/>
          </w:rPr>
          <w:fldChar w:fldCharType="end"/>
        </w:r>
      </w:p>
    </w:sdtContent>
  </w:sdt>
  <w:p w14:paraId="76DFD1CF" w14:textId="77777777" w:rsidR="006662A8" w:rsidRPr="008E1253" w:rsidRDefault="006662A8" w:rsidP="006662A8">
    <w:pPr>
      <w:pStyle w:val="Sidfot"/>
      <w:ind w:right="360"/>
      <w:rPr>
        <w:lang w:val="en-US"/>
      </w:rPr>
    </w:pPr>
    <w:r w:rsidRPr="008E1253">
      <w:rPr>
        <w:rFonts w:ascii="Arial" w:eastAsiaTheme="minorHAnsi" w:hAnsi="Arial" w:cs="Arial"/>
        <w:b/>
        <w:bCs/>
        <w:color w:val="000000"/>
        <w:sz w:val="20"/>
        <w:szCs w:val="20"/>
        <w:lang w:val="en-US" w:eastAsia="en-US"/>
        <w14:ligatures w14:val="standardContextual"/>
      </w:rPr>
      <w:t>CHALMERS</w:t>
    </w:r>
    <w:r w:rsidRPr="008E1253">
      <w:rPr>
        <w:rFonts w:eastAsiaTheme="minorHAnsi"/>
        <w:i/>
        <w:iCs/>
        <w:color w:val="000000"/>
        <w:sz w:val="20"/>
        <w:szCs w:val="20"/>
        <w:lang w:val="en-US" w:eastAsia="en-US"/>
        <w14:ligatures w14:val="standardContextual"/>
      </w:rPr>
      <w:t xml:space="preserve"> Architecture and Civil Engineering</w:t>
    </w:r>
    <w:r w:rsidRPr="008E1253">
      <w:rPr>
        <w:rFonts w:eastAsiaTheme="minorHAnsi"/>
        <w:color w:val="000000"/>
        <w:sz w:val="20"/>
        <w:szCs w:val="20"/>
        <w:lang w:val="en-US" w:eastAsia="en-US"/>
        <w14:ligatures w14:val="standardContextual"/>
      </w:rPr>
      <w:t>, Master’s Thesis ACEX30</w:t>
    </w:r>
  </w:p>
  <w:p w14:paraId="38F2589E" w14:textId="77777777" w:rsidR="006662A8" w:rsidRPr="006662A8" w:rsidRDefault="006662A8" w:rsidP="005B7739">
    <w:pPr>
      <w:pStyle w:val="Sidfot"/>
      <w:ind w:right="360"/>
      <w:rPr>
        <w:lang w:val="en-US"/>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Sidnummer"/>
      </w:rPr>
      <w:id w:val="1560824482"/>
      <w:docPartObj>
        <w:docPartGallery w:val="Page Numbers (Bottom of Page)"/>
        <w:docPartUnique/>
      </w:docPartObj>
    </w:sdtPr>
    <w:sdtEndPr>
      <w:rPr>
        <w:rStyle w:val="Sidnummer"/>
      </w:rPr>
    </w:sdtEndPr>
    <w:sdtContent>
      <w:p w14:paraId="483A697E" w14:textId="77777777" w:rsidR="006662A8" w:rsidRPr="006662A8" w:rsidRDefault="006662A8" w:rsidP="000004FD">
        <w:pPr>
          <w:pStyle w:val="Sidfot"/>
          <w:framePr w:wrap="none" w:vAnchor="text" w:hAnchor="margin" w:xAlign="right" w:y="1"/>
          <w:rPr>
            <w:rStyle w:val="Sidnummer"/>
            <w:lang w:val="en-US"/>
          </w:rPr>
        </w:pPr>
        <w:r>
          <w:rPr>
            <w:rStyle w:val="Sidnummer"/>
          </w:rPr>
          <w:fldChar w:fldCharType="begin"/>
        </w:r>
        <w:r w:rsidRPr="006662A8">
          <w:rPr>
            <w:rStyle w:val="Sidnummer"/>
            <w:lang w:val="en-US"/>
          </w:rPr>
          <w:instrText xml:space="preserve"> PAGE </w:instrText>
        </w:r>
        <w:r>
          <w:rPr>
            <w:rStyle w:val="Sidnummer"/>
          </w:rPr>
          <w:fldChar w:fldCharType="separate"/>
        </w:r>
        <w:r w:rsidRPr="006662A8">
          <w:rPr>
            <w:rStyle w:val="Sidnummer"/>
            <w:noProof/>
            <w:lang w:val="en-US"/>
          </w:rPr>
          <w:t>1</w:t>
        </w:r>
        <w:r>
          <w:rPr>
            <w:rStyle w:val="Sidnummer"/>
          </w:rPr>
          <w:fldChar w:fldCharType="end"/>
        </w:r>
      </w:p>
    </w:sdtContent>
  </w:sdt>
  <w:p w14:paraId="5789BBCF" w14:textId="6F8CC1CC" w:rsidR="006662A8" w:rsidRPr="006662A8" w:rsidRDefault="006662A8" w:rsidP="005B7739">
    <w:pPr>
      <w:pStyle w:val="Sidfot"/>
      <w:ind w:right="360"/>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D714BA" w14:textId="77777777" w:rsidR="001F6593" w:rsidRDefault="001F6593" w:rsidP="002D2F08">
      <w:r>
        <w:separator/>
      </w:r>
    </w:p>
  </w:footnote>
  <w:footnote w:type="continuationSeparator" w:id="0">
    <w:p w14:paraId="54F7292A" w14:textId="77777777" w:rsidR="001F6593" w:rsidRDefault="001F6593" w:rsidP="002D2F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65BE46" w14:textId="77777777" w:rsidR="00646767" w:rsidRDefault="0064676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C2A68E" w14:textId="77777777" w:rsidR="00646767" w:rsidRDefault="0064676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4031C2"/>
    <w:multiLevelType w:val="multilevel"/>
    <w:tmpl w:val="212E33D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043159"/>
    <w:multiLevelType w:val="multilevel"/>
    <w:tmpl w:val="B28884A0"/>
    <w:lvl w:ilvl="0">
      <w:start w:val="1"/>
      <w:numFmt w:val="decimal"/>
      <w:lvlText w:val="%1."/>
      <w:lvlJc w:val="left"/>
      <w:pPr>
        <w:ind w:left="400" w:hanging="40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4A73C01"/>
    <w:multiLevelType w:val="multilevel"/>
    <w:tmpl w:val="498CF5C4"/>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B252DF"/>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C80D0A"/>
    <w:multiLevelType w:val="hybridMultilevel"/>
    <w:tmpl w:val="B6FA14B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04EC754B"/>
    <w:multiLevelType w:val="multilevel"/>
    <w:tmpl w:val="05F4B606"/>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5071BE7"/>
    <w:multiLevelType w:val="multilevel"/>
    <w:tmpl w:val="68029FF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79F0599"/>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8974290"/>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8E15EE0"/>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B1F49B6"/>
    <w:multiLevelType w:val="multilevel"/>
    <w:tmpl w:val="27960884"/>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B421AA6"/>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0D5B35"/>
    <w:multiLevelType w:val="multilevel"/>
    <w:tmpl w:val="87C4F51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DDA1783"/>
    <w:multiLevelType w:val="multilevel"/>
    <w:tmpl w:val="71D8E3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E063AA3"/>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0873FF5"/>
    <w:multiLevelType w:val="multilevel"/>
    <w:tmpl w:val="9A8EDF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4E00CED"/>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5517CED"/>
    <w:multiLevelType w:val="hybridMultilevel"/>
    <w:tmpl w:val="C9C638E0"/>
    <w:lvl w:ilvl="0" w:tplc="041D0019">
      <w:start w:val="1"/>
      <w:numFmt w:val="lowerLetter"/>
      <w:lvlText w:val="%1."/>
      <w:lvlJc w:val="left"/>
      <w:pPr>
        <w:ind w:left="1664" w:hanging="360"/>
      </w:pPr>
      <w:rPr>
        <w:rFonts w:hint="default"/>
      </w:rPr>
    </w:lvl>
    <w:lvl w:ilvl="1" w:tplc="041D0019" w:tentative="1">
      <w:start w:val="1"/>
      <w:numFmt w:val="lowerLetter"/>
      <w:lvlText w:val="%2."/>
      <w:lvlJc w:val="left"/>
      <w:pPr>
        <w:ind w:left="2384" w:hanging="360"/>
      </w:pPr>
    </w:lvl>
    <w:lvl w:ilvl="2" w:tplc="041D001B" w:tentative="1">
      <w:start w:val="1"/>
      <w:numFmt w:val="lowerRoman"/>
      <w:lvlText w:val="%3."/>
      <w:lvlJc w:val="right"/>
      <w:pPr>
        <w:ind w:left="3104" w:hanging="180"/>
      </w:pPr>
    </w:lvl>
    <w:lvl w:ilvl="3" w:tplc="041D000F" w:tentative="1">
      <w:start w:val="1"/>
      <w:numFmt w:val="decimal"/>
      <w:lvlText w:val="%4."/>
      <w:lvlJc w:val="left"/>
      <w:pPr>
        <w:ind w:left="3824" w:hanging="360"/>
      </w:pPr>
    </w:lvl>
    <w:lvl w:ilvl="4" w:tplc="041D0019" w:tentative="1">
      <w:start w:val="1"/>
      <w:numFmt w:val="lowerLetter"/>
      <w:lvlText w:val="%5."/>
      <w:lvlJc w:val="left"/>
      <w:pPr>
        <w:ind w:left="4544" w:hanging="360"/>
      </w:pPr>
    </w:lvl>
    <w:lvl w:ilvl="5" w:tplc="041D001B" w:tentative="1">
      <w:start w:val="1"/>
      <w:numFmt w:val="lowerRoman"/>
      <w:lvlText w:val="%6."/>
      <w:lvlJc w:val="right"/>
      <w:pPr>
        <w:ind w:left="5264" w:hanging="180"/>
      </w:pPr>
    </w:lvl>
    <w:lvl w:ilvl="6" w:tplc="041D000F" w:tentative="1">
      <w:start w:val="1"/>
      <w:numFmt w:val="decimal"/>
      <w:lvlText w:val="%7."/>
      <w:lvlJc w:val="left"/>
      <w:pPr>
        <w:ind w:left="5984" w:hanging="360"/>
      </w:pPr>
    </w:lvl>
    <w:lvl w:ilvl="7" w:tplc="041D0019" w:tentative="1">
      <w:start w:val="1"/>
      <w:numFmt w:val="lowerLetter"/>
      <w:lvlText w:val="%8."/>
      <w:lvlJc w:val="left"/>
      <w:pPr>
        <w:ind w:left="6704" w:hanging="360"/>
      </w:pPr>
    </w:lvl>
    <w:lvl w:ilvl="8" w:tplc="041D001B" w:tentative="1">
      <w:start w:val="1"/>
      <w:numFmt w:val="lowerRoman"/>
      <w:lvlText w:val="%9."/>
      <w:lvlJc w:val="right"/>
      <w:pPr>
        <w:ind w:left="7424" w:hanging="180"/>
      </w:pPr>
    </w:lvl>
  </w:abstractNum>
  <w:abstractNum w:abstractNumId="18" w15:restartNumberingAfterBreak="0">
    <w:nsid w:val="16974C93"/>
    <w:multiLevelType w:val="multilevel"/>
    <w:tmpl w:val="E58483AA"/>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8BB7D83"/>
    <w:multiLevelType w:val="multilevel"/>
    <w:tmpl w:val="9D8CB5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92968C1"/>
    <w:multiLevelType w:val="hybridMultilevel"/>
    <w:tmpl w:val="05FE433A"/>
    <w:lvl w:ilvl="0" w:tplc="041D0019">
      <w:start w:val="1"/>
      <w:numFmt w:val="lowerLetter"/>
      <w:lvlText w:val="%1."/>
      <w:lvlJc w:val="left"/>
      <w:pPr>
        <w:ind w:left="1664" w:hanging="360"/>
      </w:pPr>
      <w:rPr>
        <w:rFonts w:hint="default"/>
      </w:rPr>
    </w:lvl>
    <w:lvl w:ilvl="1" w:tplc="041D0019" w:tentative="1">
      <w:start w:val="1"/>
      <w:numFmt w:val="lowerLetter"/>
      <w:lvlText w:val="%2."/>
      <w:lvlJc w:val="left"/>
      <w:pPr>
        <w:ind w:left="2384" w:hanging="360"/>
      </w:pPr>
    </w:lvl>
    <w:lvl w:ilvl="2" w:tplc="041D001B" w:tentative="1">
      <w:start w:val="1"/>
      <w:numFmt w:val="lowerRoman"/>
      <w:lvlText w:val="%3."/>
      <w:lvlJc w:val="right"/>
      <w:pPr>
        <w:ind w:left="3104" w:hanging="180"/>
      </w:pPr>
    </w:lvl>
    <w:lvl w:ilvl="3" w:tplc="041D000F" w:tentative="1">
      <w:start w:val="1"/>
      <w:numFmt w:val="decimal"/>
      <w:lvlText w:val="%4."/>
      <w:lvlJc w:val="left"/>
      <w:pPr>
        <w:ind w:left="3824" w:hanging="360"/>
      </w:pPr>
    </w:lvl>
    <w:lvl w:ilvl="4" w:tplc="041D0019" w:tentative="1">
      <w:start w:val="1"/>
      <w:numFmt w:val="lowerLetter"/>
      <w:lvlText w:val="%5."/>
      <w:lvlJc w:val="left"/>
      <w:pPr>
        <w:ind w:left="4544" w:hanging="360"/>
      </w:pPr>
    </w:lvl>
    <w:lvl w:ilvl="5" w:tplc="041D001B" w:tentative="1">
      <w:start w:val="1"/>
      <w:numFmt w:val="lowerRoman"/>
      <w:lvlText w:val="%6."/>
      <w:lvlJc w:val="right"/>
      <w:pPr>
        <w:ind w:left="5264" w:hanging="180"/>
      </w:pPr>
    </w:lvl>
    <w:lvl w:ilvl="6" w:tplc="041D000F" w:tentative="1">
      <w:start w:val="1"/>
      <w:numFmt w:val="decimal"/>
      <w:lvlText w:val="%7."/>
      <w:lvlJc w:val="left"/>
      <w:pPr>
        <w:ind w:left="5984" w:hanging="360"/>
      </w:pPr>
    </w:lvl>
    <w:lvl w:ilvl="7" w:tplc="041D0019" w:tentative="1">
      <w:start w:val="1"/>
      <w:numFmt w:val="lowerLetter"/>
      <w:lvlText w:val="%8."/>
      <w:lvlJc w:val="left"/>
      <w:pPr>
        <w:ind w:left="6704" w:hanging="360"/>
      </w:pPr>
    </w:lvl>
    <w:lvl w:ilvl="8" w:tplc="041D001B" w:tentative="1">
      <w:start w:val="1"/>
      <w:numFmt w:val="lowerRoman"/>
      <w:lvlText w:val="%9."/>
      <w:lvlJc w:val="right"/>
      <w:pPr>
        <w:ind w:left="7424" w:hanging="180"/>
      </w:pPr>
    </w:lvl>
  </w:abstractNum>
  <w:abstractNum w:abstractNumId="21" w15:restartNumberingAfterBreak="0">
    <w:nsid w:val="1AE91EDA"/>
    <w:multiLevelType w:val="multilevel"/>
    <w:tmpl w:val="7B946EA8"/>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EBC4F3D"/>
    <w:multiLevelType w:val="multilevel"/>
    <w:tmpl w:val="16F88D66"/>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F443E21"/>
    <w:multiLevelType w:val="hybridMultilevel"/>
    <w:tmpl w:val="2F6EEAFC"/>
    <w:lvl w:ilvl="0" w:tplc="0A1413E8">
      <w:start w:val="1"/>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1F4A185A"/>
    <w:multiLevelType w:val="multilevel"/>
    <w:tmpl w:val="EC8A0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2140C0F"/>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4725464"/>
    <w:multiLevelType w:val="hybridMultilevel"/>
    <w:tmpl w:val="B96E633A"/>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24895FB8"/>
    <w:multiLevelType w:val="multilevel"/>
    <w:tmpl w:val="BE40326E"/>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9"/>
      <w:numFmt w:val="decimal"/>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52E7FD6"/>
    <w:multiLevelType w:val="multilevel"/>
    <w:tmpl w:val="12A6D2EC"/>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54C20BF"/>
    <w:multiLevelType w:val="multilevel"/>
    <w:tmpl w:val="FC7E2BA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65550E6"/>
    <w:multiLevelType w:val="multilevel"/>
    <w:tmpl w:val="9776FE6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7B87882"/>
    <w:multiLevelType w:val="multilevel"/>
    <w:tmpl w:val="BF06BC16"/>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8CC4666"/>
    <w:multiLevelType w:val="multilevel"/>
    <w:tmpl w:val="FB4C25A6"/>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AD86070"/>
    <w:multiLevelType w:val="multilevel"/>
    <w:tmpl w:val="EEB8A1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B9C3109"/>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BA507D9"/>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C9462AD"/>
    <w:multiLevelType w:val="multilevel"/>
    <w:tmpl w:val="8B60511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2F161136"/>
    <w:multiLevelType w:val="multilevel"/>
    <w:tmpl w:val="D9205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2F2300CA"/>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03408B9"/>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2924B37"/>
    <w:multiLevelType w:val="multilevel"/>
    <w:tmpl w:val="687E0500"/>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33AE698F"/>
    <w:multiLevelType w:val="hybridMultilevel"/>
    <w:tmpl w:val="5F1E5B20"/>
    <w:lvl w:ilvl="0" w:tplc="552E5FEC">
      <w:start w:val="1"/>
      <w:numFmt w:val="lowerLetter"/>
      <w:lvlText w:val="%1."/>
      <w:lvlJc w:val="left"/>
      <w:pPr>
        <w:ind w:left="1664" w:hanging="360"/>
      </w:pPr>
      <w:rPr>
        <w:rFonts w:hint="default"/>
      </w:rPr>
    </w:lvl>
    <w:lvl w:ilvl="1" w:tplc="041D0019" w:tentative="1">
      <w:start w:val="1"/>
      <w:numFmt w:val="lowerLetter"/>
      <w:lvlText w:val="%2."/>
      <w:lvlJc w:val="left"/>
      <w:pPr>
        <w:ind w:left="2384" w:hanging="360"/>
      </w:pPr>
    </w:lvl>
    <w:lvl w:ilvl="2" w:tplc="041D001B" w:tentative="1">
      <w:start w:val="1"/>
      <w:numFmt w:val="lowerRoman"/>
      <w:lvlText w:val="%3."/>
      <w:lvlJc w:val="right"/>
      <w:pPr>
        <w:ind w:left="3104" w:hanging="180"/>
      </w:pPr>
    </w:lvl>
    <w:lvl w:ilvl="3" w:tplc="041D000F" w:tentative="1">
      <w:start w:val="1"/>
      <w:numFmt w:val="decimal"/>
      <w:lvlText w:val="%4."/>
      <w:lvlJc w:val="left"/>
      <w:pPr>
        <w:ind w:left="3824" w:hanging="360"/>
      </w:pPr>
    </w:lvl>
    <w:lvl w:ilvl="4" w:tplc="041D0019" w:tentative="1">
      <w:start w:val="1"/>
      <w:numFmt w:val="lowerLetter"/>
      <w:lvlText w:val="%5."/>
      <w:lvlJc w:val="left"/>
      <w:pPr>
        <w:ind w:left="4544" w:hanging="360"/>
      </w:pPr>
    </w:lvl>
    <w:lvl w:ilvl="5" w:tplc="041D001B" w:tentative="1">
      <w:start w:val="1"/>
      <w:numFmt w:val="lowerRoman"/>
      <w:lvlText w:val="%6."/>
      <w:lvlJc w:val="right"/>
      <w:pPr>
        <w:ind w:left="5264" w:hanging="180"/>
      </w:pPr>
    </w:lvl>
    <w:lvl w:ilvl="6" w:tplc="041D000F" w:tentative="1">
      <w:start w:val="1"/>
      <w:numFmt w:val="decimal"/>
      <w:lvlText w:val="%7."/>
      <w:lvlJc w:val="left"/>
      <w:pPr>
        <w:ind w:left="5984" w:hanging="360"/>
      </w:pPr>
    </w:lvl>
    <w:lvl w:ilvl="7" w:tplc="041D0019" w:tentative="1">
      <w:start w:val="1"/>
      <w:numFmt w:val="lowerLetter"/>
      <w:lvlText w:val="%8."/>
      <w:lvlJc w:val="left"/>
      <w:pPr>
        <w:ind w:left="6704" w:hanging="360"/>
      </w:pPr>
    </w:lvl>
    <w:lvl w:ilvl="8" w:tplc="041D001B" w:tentative="1">
      <w:start w:val="1"/>
      <w:numFmt w:val="lowerRoman"/>
      <w:lvlText w:val="%9."/>
      <w:lvlJc w:val="right"/>
      <w:pPr>
        <w:ind w:left="7424" w:hanging="180"/>
      </w:pPr>
    </w:lvl>
  </w:abstractNum>
  <w:abstractNum w:abstractNumId="42" w15:restartNumberingAfterBreak="0">
    <w:nsid w:val="36E0792E"/>
    <w:multiLevelType w:val="multilevel"/>
    <w:tmpl w:val="58FAC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7253FD3"/>
    <w:multiLevelType w:val="multilevel"/>
    <w:tmpl w:val="35F2CFCA"/>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77B340D"/>
    <w:multiLevelType w:val="multilevel"/>
    <w:tmpl w:val="104A601C"/>
    <w:lvl w:ilvl="0">
      <w:start w:val="1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38EE345A"/>
    <w:multiLevelType w:val="multilevel"/>
    <w:tmpl w:val="43EC4862"/>
    <w:lvl w:ilvl="0">
      <w:start w:val="1"/>
      <w:numFmt w:val="decimal"/>
      <w:lvlText w:val="%1."/>
      <w:lvlJc w:val="left"/>
      <w:pPr>
        <w:ind w:left="720" w:hanging="360"/>
      </w:pPr>
      <w:rPr>
        <w:rFonts w:hint="default"/>
      </w:rPr>
    </w:lvl>
    <w:lvl w:ilvl="1">
      <w:start w:val="1"/>
      <w:numFmt w:val="decimal"/>
      <w:pStyle w:val="Rubrik2"/>
      <w:isLgl/>
      <w:lvlText w:val="%1.%2"/>
      <w:lvlJc w:val="left"/>
      <w:pPr>
        <w:ind w:left="720" w:hanging="360"/>
      </w:pPr>
      <w:rPr>
        <w:rFonts w:hint="default"/>
      </w:rPr>
    </w:lvl>
    <w:lvl w:ilvl="2">
      <w:start w:val="1"/>
      <w:numFmt w:val="decimal"/>
      <w:isLgl/>
      <w:lvlText w:val="%1.%2.%3"/>
      <w:lvlJc w:val="left"/>
      <w:pPr>
        <w:ind w:left="1080" w:hanging="720"/>
      </w:pPr>
      <w:rPr>
        <w:rFonts w:hint="default"/>
        <w:lang w:val="en-U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6" w15:restartNumberingAfterBreak="0">
    <w:nsid w:val="3FE5626D"/>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40E95CBC"/>
    <w:multiLevelType w:val="multilevel"/>
    <w:tmpl w:val="EAE86D0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1D008D9"/>
    <w:multiLevelType w:val="hybridMultilevel"/>
    <w:tmpl w:val="0AB2A6B0"/>
    <w:lvl w:ilvl="0" w:tplc="041D0001">
      <w:start w:val="4"/>
      <w:numFmt w:val="bullet"/>
      <w:lvlText w:val=""/>
      <w:lvlJc w:val="left"/>
      <w:pPr>
        <w:ind w:left="720" w:hanging="360"/>
      </w:pPr>
      <w:rPr>
        <w:rFonts w:ascii="Symbol" w:eastAsia="Times New Roman" w:hAnsi="Symbol" w:cs="Times New Roman" w:hint="default"/>
      </w:rPr>
    </w:lvl>
    <w:lvl w:ilvl="1" w:tplc="041D0003">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9" w15:restartNumberingAfterBreak="0">
    <w:nsid w:val="41D07C62"/>
    <w:multiLevelType w:val="multilevel"/>
    <w:tmpl w:val="FC3404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42004D98"/>
    <w:multiLevelType w:val="multilevel"/>
    <w:tmpl w:val="075478D6"/>
    <w:lvl w:ilvl="0">
      <w:start w:val="1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447B5BF7"/>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6154D4A"/>
    <w:multiLevelType w:val="multilevel"/>
    <w:tmpl w:val="B7328222"/>
    <w:lvl w:ilvl="0">
      <w:start w:val="1"/>
      <w:numFmt w:val="decimal"/>
      <w:lvlText w:val="%1"/>
      <w:lvlJc w:val="left"/>
      <w:pPr>
        <w:ind w:left="400" w:hanging="400"/>
      </w:pPr>
      <w:rPr>
        <w:rFonts w:hint="default"/>
      </w:rPr>
    </w:lvl>
    <w:lvl w:ilvl="1">
      <w:start w:val="1"/>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3" w15:restartNumberingAfterBreak="0">
    <w:nsid w:val="46207D8B"/>
    <w:multiLevelType w:val="multilevel"/>
    <w:tmpl w:val="2FD4664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47596D5D"/>
    <w:multiLevelType w:val="hybridMultilevel"/>
    <w:tmpl w:val="D9649170"/>
    <w:lvl w:ilvl="0" w:tplc="F36C211E">
      <w:start w:val="1"/>
      <w:numFmt w:val="lowerLetter"/>
      <w:lvlText w:val="%1."/>
      <w:lvlJc w:val="left"/>
      <w:pPr>
        <w:ind w:left="1080" w:hanging="360"/>
      </w:pPr>
      <w:rPr>
        <w:rFonts w:hint="default"/>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55" w15:restartNumberingAfterBreak="0">
    <w:nsid w:val="488140DB"/>
    <w:multiLevelType w:val="multilevel"/>
    <w:tmpl w:val="86BE9B0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4931235A"/>
    <w:multiLevelType w:val="multilevel"/>
    <w:tmpl w:val="B5E6C556"/>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4A486A2D"/>
    <w:multiLevelType w:val="multilevel"/>
    <w:tmpl w:val="3BE29710"/>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4B496AA2"/>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BBB7E00"/>
    <w:multiLevelType w:val="multilevel"/>
    <w:tmpl w:val="5A36310C"/>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50A04B2E"/>
    <w:multiLevelType w:val="multilevel"/>
    <w:tmpl w:val="F6DE46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51642CB2"/>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55F6CBC"/>
    <w:multiLevelType w:val="multilevel"/>
    <w:tmpl w:val="7D742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55A73613"/>
    <w:multiLevelType w:val="multilevel"/>
    <w:tmpl w:val="6AD04BCA"/>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56A82CC1"/>
    <w:multiLevelType w:val="multilevel"/>
    <w:tmpl w:val="67FEEFAC"/>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56D33514"/>
    <w:multiLevelType w:val="multilevel"/>
    <w:tmpl w:val="F5A20C6E"/>
    <w:lvl w:ilvl="0">
      <w:start w:val="1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59A607B5"/>
    <w:multiLevelType w:val="multilevel"/>
    <w:tmpl w:val="D56E8DB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59FD08CD"/>
    <w:multiLevelType w:val="multilevel"/>
    <w:tmpl w:val="8084B6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5A320C37"/>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E4D00F5"/>
    <w:multiLevelType w:val="multilevel"/>
    <w:tmpl w:val="E22416FE"/>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613D3D11"/>
    <w:multiLevelType w:val="multilevel"/>
    <w:tmpl w:val="01B0344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62E77B58"/>
    <w:multiLevelType w:val="hybridMultilevel"/>
    <w:tmpl w:val="3784117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2" w15:restartNumberingAfterBreak="0">
    <w:nsid w:val="64E3332B"/>
    <w:multiLevelType w:val="multilevel"/>
    <w:tmpl w:val="5E8A32B4"/>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652E64BA"/>
    <w:multiLevelType w:val="multilevel"/>
    <w:tmpl w:val="0CE061A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662D0A24"/>
    <w:multiLevelType w:val="multilevel"/>
    <w:tmpl w:val="4C68AF0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67950E4F"/>
    <w:multiLevelType w:val="multilevel"/>
    <w:tmpl w:val="6336A08E"/>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694B21B5"/>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94D7236"/>
    <w:multiLevelType w:val="hybridMultilevel"/>
    <w:tmpl w:val="7A488AAC"/>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8" w15:restartNumberingAfterBreak="0">
    <w:nsid w:val="698E2C1D"/>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69971DC8"/>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69E37E0A"/>
    <w:multiLevelType w:val="hybridMultilevel"/>
    <w:tmpl w:val="3D3A55B0"/>
    <w:lvl w:ilvl="0" w:tplc="041D0019">
      <w:start w:val="1"/>
      <w:numFmt w:val="lowerLetter"/>
      <w:lvlText w:val="%1."/>
      <w:lvlJc w:val="left"/>
      <w:pPr>
        <w:ind w:left="1664" w:hanging="360"/>
      </w:pPr>
      <w:rPr>
        <w:rFonts w:hint="default"/>
      </w:rPr>
    </w:lvl>
    <w:lvl w:ilvl="1" w:tplc="041D0019" w:tentative="1">
      <w:start w:val="1"/>
      <w:numFmt w:val="lowerLetter"/>
      <w:lvlText w:val="%2."/>
      <w:lvlJc w:val="left"/>
      <w:pPr>
        <w:ind w:left="2384" w:hanging="360"/>
      </w:pPr>
    </w:lvl>
    <w:lvl w:ilvl="2" w:tplc="041D001B" w:tentative="1">
      <w:start w:val="1"/>
      <w:numFmt w:val="lowerRoman"/>
      <w:lvlText w:val="%3."/>
      <w:lvlJc w:val="right"/>
      <w:pPr>
        <w:ind w:left="3104" w:hanging="180"/>
      </w:pPr>
    </w:lvl>
    <w:lvl w:ilvl="3" w:tplc="041D000F" w:tentative="1">
      <w:start w:val="1"/>
      <w:numFmt w:val="decimal"/>
      <w:lvlText w:val="%4."/>
      <w:lvlJc w:val="left"/>
      <w:pPr>
        <w:ind w:left="3824" w:hanging="360"/>
      </w:pPr>
    </w:lvl>
    <w:lvl w:ilvl="4" w:tplc="041D0019" w:tentative="1">
      <w:start w:val="1"/>
      <w:numFmt w:val="lowerLetter"/>
      <w:lvlText w:val="%5."/>
      <w:lvlJc w:val="left"/>
      <w:pPr>
        <w:ind w:left="4544" w:hanging="360"/>
      </w:pPr>
    </w:lvl>
    <w:lvl w:ilvl="5" w:tplc="041D001B" w:tentative="1">
      <w:start w:val="1"/>
      <w:numFmt w:val="lowerRoman"/>
      <w:lvlText w:val="%6."/>
      <w:lvlJc w:val="right"/>
      <w:pPr>
        <w:ind w:left="5264" w:hanging="180"/>
      </w:pPr>
    </w:lvl>
    <w:lvl w:ilvl="6" w:tplc="041D000F" w:tentative="1">
      <w:start w:val="1"/>
      <w:numFmt w:val="decimal"/>
      <w:lvlText w:val="%7."/>
      <w:lvlJc w:val="left"/>
      <w:pPr>
        <w:ind w:left="5984" w:hanging="360"/>
      </w:pPr>
    </w:lvl>
    <w:lvl w:ilvl="7" w:tplc="041D0019" w:tentative="1">
      <w:start w:val="1"/>
      <w:numFmt w:val="lowerLetter"/>
      <w:lvlText w:val="%8."/>
      <w:lvlJc w:val="left"/>
      <w:pPr>
        <w:ind w:left="6704" w:hanging="360"/>
      </w:pPr>
    </w:lvl>
    <w:lvl w:ilvl="8" w:tplc="041D001B" w:tentative="1">
      <w:start w:val="1"/>
      <w:numFmt w:val="lowerRoman"/>
      <w:lvlText w:val="%9."/>
      <w:lvlJc w:val="right"/>
      <w:pPr>
        <w:ind w:left="7424" w:hanging="180"/>
      </w:pPr>
    </w:lvl>
  </w:abstractNum>
  <w:abstractNum w:abstractNumId="81" w15:restartNumberingAfterBreak="0">
    <w:nsid w:val="6A312799"/>
    <w:multiLevelType w:val="multilevel"/>
    <w:tmpl w:val="9B2A4684"/>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6ADE0D77"/>
    <w:multiLevelType w:val="multilevel"/>
    <w:tmpl w:val="865E6EF8"/>
    <w:lvl w:ilvl="0">
      <w:start w:val="8"/>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6B8A4ECB"/>
    <w:multiLevelType w:val="multilevel"/>
    <w:tmpl w:val="10784F3A"/>
    <w:lvl w:ilvl="0">
      <w:start w:val="1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6D040F83"/>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6D675723"/>
    <w:multiLevelType w:val="multilevel"/>
    <w:tmpl w:val="543839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6D8D76E0"/>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6FEF6BE1"/>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70331FA2"/>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72F20E19"/>
    <w:multiLevelType w:val="multilevel"/>
    <w:tmpl w:val="23A6F82A"/>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74552D6A"/>
    <w:multiLevelType w:val="hybridMultilevel"/>
    <w:tmpl w:val="37E4A518"/>
    <w:lvl w:ilvl="0" w:tplc="041D0019">
      <w:start w:val="1"/>
      <w:numFmt w:val="lowerLetter"/>
      <w:lvlText w:val="%1."/>
      <w:lvlJc w:val="left"/>
      <w:pPr>
        <w:ind w:left="1080" w:hanging="360"/>
      </w:pPr>
      <w:rPr>
        <w:rFonts w:hint="default"/>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91" w15:restartNumberingAfterBreak="0">
    <w:nsid w:val="745E7C1B"/>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5BA2CE9"/>
    <w:multiLevelType w:val="multilevel"/>
    <w:tmpl w:val="3790052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77A54423"/>
    <w:multiLevelType w:val="multilevel"/>
    <w:tmpl w:val="54EA2244"/>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7ABF3613"/>
    <w:multiLevelType w:val="multilevel"/>
    <w:tmpl w:val="563ED938"/>
    <w:lvl w:ilvl="0">
      <w:start w:val="8"/>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7AE44856"/>
    <w:multiLevelType w:val="multilevel"/>
    <w:tmpl w:val="8408B4C2"/>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7F9A10DA"/>
    <w:multiLevelType w:val="hybridMultilevel"/>
    <w:tmpl w:val="F61AEA3E"/>
    <w:lvl w:ilvl="0" w:tplc="55EE1ABC">
      <w:start w:val="31"/>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2060980105">
    <w:abstractNumId w:val="52"/>
  </w:num>
  <w:num w:numId="2" w16cid:durableId="685862349">
    <w:abstractNumId w:val="71"/>
  </w:num>
  <w:num w:numId="3" w16cid:durableId="993097704">
    <w:abstractNumId w:val="4"/>
  </w:num>
  <w:num w:numId="4" w16cid:durableId="972296619">
    <w:abstractNumId w:val="45"/>
  </w:num>
  <w:num w:numId="5" w16cid:durableId="981690204">
    <w:abstractNumId w:val="1"/>
  </w:num>
  <w:num w:numId="6" w16cid:durableId="974287575">
    <w:abstractNumId w:val="62"/>
  </w:num>
  <w:num w:numId="7" w16cid:durableId="864564690">
    <w:abstractNumId w:val="23"/>
  </w:num>
  <w:num w:numId="8" w16cid:durableId="1253465468">
    <w:abstractNumId w:val="13"/>
  </w:num>
  <w:num w:numId="9" w16cid:durableId="848522112">
    <w:abstractNumId w:val="43"/>
  </w:num>
  <w:num w:numId="10" w16cid:durableId="623004403">
    <w:abstractNumId w:val="66"/>
    <w:lvlOverride w:ilvl="0">
      <w:lvl w:ilvl="0">
        <w:numFmt w:val="decimal"/>
        <w:lvlText w:val="%1."/>
        <w:lvlJc w:val="left"/>
      </w:lvl>
    </w:lvlOverride>
  </w:num>
  <w:num w:numId="11" w16cid:durableId="2111776372">
    <w:abstractNumId w:val="66"/>
    <w:lvlOverride w:ilvl="1">
      <w:lvl w:ilvl="1">
        <w:numFmt w:val="lowerLetter"/>
        <w:lvlText w:val="%2."/>
        <w:lvlJc w:val="left"/>
      </w:lvl>
    </w:lvlOverride>
  </w:num>
  <w:num w:numId="12" w16cid:durableId="644041822">
    <w:abstractNumId w:val="81"/>
    <w:lvlOverride w:ilvl="0">
      <w:lvl w:ilvl="0">
        <w:numFmt w:val="decimal"/>
        <w:lvlText w:val="%1."/>
        <w:lvlJc w:val="left"/>
      </w:lvl>
    </w:lvlOverride>
  </w:num>
  <w:num w:numId="13" w16cid:durableId="1751657932">
    <w:abstractNumId w:val="81"/>
    <w:lvlOverride w:ilvl="1">
      <w:lvl w:ilvl="1">
        <w:numFmt w:val="lowerLetter"/>
        <w:lvlText w:val="%2."/>
        <w:lvlJc w:val="left"/>
      </w:lvl>
    </w:lvlOverride>
  </w:num>
  <w:num w:numId="14" w16cid:durableId="202448755">
    <w:abstractNumId w:val="55"/>
    <w:lvlOverride w:ilvl="0">
      <w:lvl w:ilvl="0">
        <w:numFmt w:val="decimal"/>
        <w:lvlText w:val="%1."/>
        <w:lvlJc w:val="left"/>
      </w:lvl>
    </w:lvlOverride>
  </w:num>
  <w:num w:numId="15" w16cid:durableId="1519661521">
    <w:abstractNumId w:val="53"/>
    <w:lvlOverride w:ilvl="0">
      <w:lvl w:ilvl="0">
        <w:numFmt w:val="decimal"/>
        <w:lvlText w:val="%1."/>
        <w:lvlJc w:val="left"/>
      </w:lvl>
    </w:lvlOverride>
  </w:num>
  <w:num w:numId="16" w16cid:durableId="1029843616">
    <w:abstractNumId w:val="49"/>
    <w:lvlOverride w:ilvl="0">
      <w:lvl w:ilvl="0">
        <w:numFmt w:val="lowerLetter"/>
        <w:lvlText w:val="%1."/>
        <w:lvlJc w:val="left"/>
      </w:lvl>
    </w:lvlOverride>
  </w:num>
  <w:num w:numId="17" w16cid:durableId="1924408250">
    <w:abstractNumId w:val="2"/>
    <w:lvlOverride w:ilvl="0">
      <w:lvl w:ilvl="0">
        <w:numFmt w:val="decimal"/>
        <w:lvlText w:val="%1."/>
        <w:lvlJc w:val="left"/>
      </w:lvl>
    </w:lvlOverride>
  </w:num>
  <w:num w:numId="18" w16cid:durableId="1451587523">
    <w:abstractNumId w:val="2"/>
    <w:lvlOverride w:ilvl="1">
      <w:lvl w:ilvl="1">
        <w:numFmt w:val="lowerLetter"/>
        <w:lvlText w:val="%2."/>
        <w:lvlJc w:val="left"/>
      </w:lvl>
    </w:lvlOverride>
  </w:num>
  <w:num w:numId="19" w16cid:durableId="1140225982">
    <w:abstractNumId w:val="30"/>
    <w:lvlOverride w:ilvl="0">
      <w:lvl w:ilvl="0">
        <w:numFmt w:val="decimal"/>
        <w:lvlText w:val="%1."/>
        <w:lvlJc w:val="left"/>
      </w:lvl>
    </w:lvlOverride>
  </w:num>
  <w:num w:numId="20" w16cid:durableId="103038800">
    <w:abstractNumId w:val="82"/>
    <w:lvlOverride w:ilvl="0">
      <w:lvl w:ilvl="0">
        <w:numFmt w:val="decimal"/>
        <w:lvlText w:val="%1."/>
        <w:lvlJc w:val="left"/>
      </w:lvl>
    </w:lvlOverride>
  </w:num>
  <w:num w:numId="21" w16cid:durableId="1318800481">
    <w:abstractNumId w:val="82"/>
    <w:lvlOverride w:ilvl="1">
      <w:lvl w:ilvl="1">
        <w:numFmt w:val="lowerLetter"/>
        <w:lvlText w:val="%2."/>
        <w:lvlJc w:val="left"/>
      </w:lvl>
    </w:lvlOverride>
  </w:num>
  <w:num w:numId="22" w16cid:durableId="716319877">
    <w:abstractNumId w:val="95"/>
    <w:lvlOverride w:ilvl="0">
      <w:lvl w:ilvl="0">
        <w:numFmt w:val="decimal"/>
        <w:lvlText w:val="%1."/>
        <w:lvlJc w:val="left"/>
      </w:lvl>
    </w:lvlOverride>
  </w:num>
  <w:num w:numId="23" w16cid:durableId="1145925937">
    <w:abstractNumId w:val="73"/>
    <w:lvlOverride w:ilvl="0">
      <w:lvl w:ilvl="0">
        <w:numFmt w:val="decimal"/>
        <w:lvlText w:val="%1."/>
        <w:lvlJc w:val="left"/>
      </w:lvl>
    </w:lvlOverride>
  </w:num>
  <w:num w:numId="24" w16cid:durableId="1097363552">
    <w:abstractNumId w:val="64"/>
    <w:lvlOverride w:ilvl="0">
      <w:lvl w:ilvl="0">
        <w:numFmt w:val="decimal"/>
        <w:lvlText w:val="%1."/>
        <w:lvlJc w:val="left"/>
      </w:lvl>
    </w:lvlOverride>
  </w:num>
  <w:num w:numId="25" w16cid:durableId="2041470164">
    <w:abstractNumId w:val="74"/>
    <w:lvlOverride w:ilvl="0">
      <w:lvl w:ilvl="0">
        <w:numFmt w:val="decimal"/>
        <w:lvlText w:val="%1."/>
        <w:lvlJc w:val="left"/>
      </w:lvl>
    </w:lvlOverride>
  </w:num>
  <w:num w:numId="26" w16cid:durableId="1230188695">
    <w:abstractNumId w:val="33"/>
    <w:lvlOverride w:ilvl="0">
      <w:lvl w:ilvl="0">
        <w:numFmt w:val="lowerLetter"/>
        <w:lvlText w:val="%1."/>
        <w:lvlJc w:val="left"/>
      </w:lvl>
    </w:lvlOverride>
  </w:num>
  <w:num w:numId="27" w16cid:durableId="1326781718">
    <w:abstractNumId w:val="50"/>
    <w:lvlOverride w:ilvl="0">
      <w:lvl w:ilvl="0">
        <w:numFmt w:val="decimal"/>
        <w:lvlText w:val="%1."/>
        <w:lvlJc w:val="left"/>
      </w:lvl>
    </w:lvlOverride>
  </w:num>
  <w:num w:numId="28" w16cid:durableId="2003582426">
    <w:abstractNumId w:val="50"/>
    <w:lvlOverride w:ilvl="1">
      <w:lvl w:ilvl="1">
        <w:numFmt w:val="lowerLetter"/>
        <w:lvlText w:val="%2."/>
        <w:lvlJc w:val="left"/>
      </w:lvl>
    </w:lvlOverride>
  </w:num>
  <w:num w:numId="29" w16cid:durableId="996225305">
    <w:abstractNumId w:val="50"/>
    <w:lvlOverride w:ilvl="1">
      <w:lvl w:ilvl="1">
        <w:numFmt w:val="lowerLetter"/>
        <w:lvlText w:val="%2."/>
        <w:lvlJc w:val="left"/>
      </w:lvl>
    </w:lvlOverride>
  </w:num>
  <w:num w:numId="30" w16cid:durableId="1664313749">
    <w:abstractNumId w:val="89"/>
    <w:lvlOverride w:ilvl="0">
      <w:lvl w:ilvl="0">
        <w:numFmt w:val="decimal"/>
        <w:lvlText w:val="%1."/>
        <w:lvlJc w:val="left"/>
      </w:lvl>
    </w:lvlOverride>
  </w:num>
  <w:num w:numId="31" w16cid:durableId="1547176801">
    <w:abstractNumId w:val="24"/>
    <w:lvlOverride w:ilvl="0">
      <w:lvl w:ilvl="0">
        <w:numFmt w:val="lowerLetter"/>
        <w:lvlText w:val="%1."/>
        <w:lvlJc w:val="left"/>
      </w:lvl>
    </w:lvlOverride>
  </w:num>
  <w:num w:numId="32" w16cid:durableId="1360668293">
    <w:abstractNumId w:val="44"/>
    <w:lvlOverride w:ilvl="0">
      <w:lvl w:ilvl="0">
        <w:numFmt w:val="decimal"/>
        <w:lvlText w:val="%1."/>
        <w:lvlJc w:val="left"/>
      </w:lvl>
    </w:lvlOverride>
  </w:num>
  <w:num w:numId="33" w16cid:durableId="2073769463">
    <w:abstractNumId w:val="44"/>
    <w:lvlOverride w:ilvl="1">
      <w:lvl w:ilvl="1">
        <w:numFmt w:val="lowerLetter"/>
        <w:lvlText w:val="%2."/>
        <w:lvlJc w:val="left"/>
      </w:lvl>
    </w:lvlOverride>
  </w:num>
  <w:num w:numId="34" w16cid:durableId="978724864">
    <w:abstractNumId w:val="93"/>
    <w:lvlOverride w:ilvl="0">
      <w:lvl w:ilvl="0">
        <w:numFmt w:val="decimal"/>
        <w:lvlText w:val="%1."/>
        <w:lvlJc w:val="left"/>
      </w:lvl>
    </w:lvlOverride>
  </w:num>
  <w:num w:numId="35" w16cid:durableId="1634360813">
    <w:abstractNumId w:val="72"/>
    <w:lvlOverride w:ilvl="0">
      <w:lvl w:ilvl="0">
        <w:numFmt w:val="decimal"/>
        <w:lvlText w:val="%1."/>
        <w:lvlJc w:val="left"/>
      </w:lvl>
    </w:lvlOverride>
  </w:num>
  <w:num w:numId="36" w16cid:durableId="1263033958">
    <w:abstractNumId w:val="57"/>
    <w:lvlOverride w:ilvl="0">
      <w:lvl w:ilvl="0">
        <w:numFmt w:val="decimal"/>
        <w:lvlText w:val="%1."/>
        <w:lvlJc w:val="left"/>
      </w:lvl>
    </w:lvlOverride>
  </w:num>
  <w:num w:numId="37" w16cid:durableId="769741541">
    <w:abstractNumId w:val="63"/>
    <w:lvlOverride w:ilvl="0">
      <w:lvl w:ilvl="0">
        <w:numFmt w:val="decimal"/>
        <w:lvlText w:val="%1."/>
        <w:lvlJc w:val="left"/>
      </w:lvl>
    </w:lvlOverride>
  </w:num>
  <w:num w:numId="38" w16cid:durableId="1097139137">
    <w:abstractNumId w:val="31"/>
    <w:lvlOverride w:ilvl="0">
      <w:lvl w:ilvl="0">
        <w:numFmt w:val="decimal"/>
        <w:lvlText w:val="%1."/>
        <w:lvlJc w:val="left"/>
      </w:lvl>
    </w:lvlOverride>
  </w:num>
  <w:num w:numId="39" w16cid:durableId="1762212776">
    <w:abstractNumId w:val="32"/>
    <w:lvlOverride w:ilvl="0">
      <w:lvl w:ilvl="0">
        <w:numFmt w:val="decimal"/>
        <w:lvlText w:val="%1."/>
        <w:lvlJc w:val="left"/>
      </w:lvl>
    </w:lvlOverride>
  </w:num>
  <w:num w:numId="40" w16cid:durableId="651106893">
    <w:abstractNumId w:val="10"/>
    <w:lvlOverride w:ilvl="0">
      <w:lvl w:ilvl="0">
        <w:numFmt w:val="decimal"/>
        <w:lvlText w:val="%1."/>
        <w:lvlJc w:val="left"/>
      </w:lvl>
    </w:lvlOverride>
  </w:num>
  <w:num w:numId="41" w16cid:durableId="1233470433">
    <w:abstractNumId w:val="45"/>
    <w:lvlOverride w:ilvl="0">
      <w:startOverride w:val="1"/>
    </w:lvlOverride>
  </w:num>
  <w:num w:numId="42" w16cid:durableId="1794866277">
    <w:abstractNumId w:val="54"/>
  </w:num>
  <w:num w:numId="43" w16cid:durableId="472866082">
    <w:abstractNumId w:val="41"/>
  </w:num>
  <w:num w:numId="44" w16cid:durableId="612782803">
    <w:abstractNumId w:val="80"/>
  </w:num>
  <w:num w:numId="45" w16cid:durableId="2142917282">
    <w:abstractNumId w:val="17"/>
  </w:num>
  <w:num w:numId="46" w16cid:durableId="1050808049">
    <w:abstractNumId w:val="70"/>
  </w:num>
  <w:num w:numId="47" w16cid:durableId="1918592469">
    <w:abstractNumId w:val="70"/>
    <w:lvlOverride w:ilvl="1">
      <w:lvl w:ilvl="1">
        <w:numFmt w:val="lowerLetter"/>
        <w:lvlText w:val="%2."/>
        <w:lvlJc w:val="left"/>
      </w:lvl>
    </w:lvlOverride>
  </w:num>
  <w:num w:numId="48" w16cid:durableId="1541627960">
    <w:abstractNumId w:val="20"/>
  </w:num>
  <w:num w:numId="49" w16cid:durableId="1692147617">
    <w:abstractNumId w:val="90"/>
  </w:num>
  <w:num w:numId="50" w16cid:durableId="162093970">
    <w:abstractNumId w:val="15"/>
  </w:num>
  <w:num w:numId="51" w16cid:durableId="1383283671">
    <w:abstractNumId w:val="42"/>
  </w:num>
  <w:num w:numId="52" w16cid:durableId="1673795695">
    <w:abstractNumId w:val="92"/>
    <w:lvlOverride w:ilvl="0">
      <w:lvl w:ilvl="0">
        <w:numFmt w:val="decimal"/>
        <w:lvlText w:val="%1."/>
        <w:lvlJc w:val="left"/>
      </w:lvl>
    </w:lvlOverride>
  </w:num>
  <w:num w:numId="53" w16cid:durableId="403915557">
    <w:abstractNumId w:val="92"/>
    <w:lvlOverride w:ilvl="1">
      <w:lvl w:ilvl="1">
        <w:numFmt w:val="lowerLetter"/>
        <w:lvlText w:val="%2."/>
        <w:lvlJc w:val="left"/>
      </w:lvl>
    </w:lvlOverride>
  </w:num>
  <w:num w:numId="54" w16cid:durableId="725108095">
    <w:abstractNumId w:val="40"/>
    <w:lvlOverride w:ilvl="0">
      <w:lvl w:ilvl="0">
        <w:numFmt w:val="decimal"/>
        <w:lvlText w:val="%1."/>
        <w:lvlJc w:val="left"/>
      </w:lvl>
    </w:lvlOverride>
  </w:num>
  <w:num w:numId="55" w16cid:durableId="965543060">
    <w:abstractNumId w:val="40"/>
    <w:lvlOverride w:ilvl="1">
      <w:lvl w:ilvl="1">
        <w:numFmt w:val="lowerLetter"/>
        <w:lvlText w:val="%2."/>
        <w:lvlJc w:val="left"/>
      </w:lvl>
    </w:lvlOverride>
  </w:num>
  <w:num w:numId="56" w16cid:durableId="1293514253">
    <w:abstractNumId w:val="0"/>
    <w:lvlOverride w:ilvl="0">
      <w:lvl w:ilvl="0">
        <w:numFmt w:val="decimal"/>
        <w:lvlText w:val="%1."/>
        <w:lvlJc w:val="left"/>
      </w:lvl>
    </w:lvlOverride>
  </w:num>
  <w:num w:numId="57" w16cid:durableId="1599407618">
    <w:abstractNumId w:val="36"/>
    <w:lvlOverride w:ilvl="0">
      <w:lvl w:ilvl="0">
        <w:numFmt w:val="decimal"/>
        <w:lvlText w:val="%1."/>
        <w:lvlJc w:val="left"/>
      </w:lvl>
    </w:lvlOverride>
  </w:num>
  <w:num w:numId="58" w16cid:durableId="763263962">
    <w:abstractNumId w:val="67"/>
    <w:lvlOverride w:ilvl="0">
      <w:lvl w:ilvl="0">
        <w:numFmt w:val="lowerLetter"/>
        <w:lvlText w:val="%1."/>
        <w:lvlJc w:val="left"/>
      </w:lvl>
    </w:lvlOverride>
  </w:num>
  <w:num w:numId="59" w16cid:durableId="2019426570">
    <w:abstractNumId w:val="27"/>
    <w:lvlOverride w:ilvl="0">
      <w:lvl w:ilvl="0">
        <w:numFmt w:val="decimal"/>
        <w:lvlText w:val="%1."/>
        <w:lvlJc w:val="left"/>
      </w:lvl>
    </w:lvlOverride>
  </w:num>
  <w:num w:numId="60" w16cid:durableId="1710840496">
    <w:abstractNumId w:val="27"/>
    <w:lvlOverride w:ilvl="1">
      <w:lvl w:ilvl="1">
        <w:numFmt w:val="lowerLetter"/>
        <w:lvlText w:val="%2."/>
        <w:lvlJc w:val="left"/>
      </w:lvl>
    </w:lvlOverride>
  </w:num>
  <w:num w:numId="61" w16cid:durableId="1013192900">
    <w:abstractNumId w:val="12"/>
    <w:lvlOverride w:ilvl="0">
      <w:lvl w:ilvl="0">
        <w:numFmt w:val="decimal"/>
        <w:lvlText w:val="%1."/>
        <w:lvlJc w:val="left"/>
      </w:lvl>
    </w:lvlOverride>
  </w:num>
  <w:num w:numId="62" w16cid:durableId="307052788">
    <w:abstractNumId w:val="94"/>
    <w:lvlOverride w:ilvl="0">
      <w:lvl w:ilvl="0">
        <w:numFmt w:val="decimal"/>
        <w:lvlText w:val="%1."/>
        <w:lvlJc w:val="left"/>
      </w:lvl>
    </w:lvlOverride>
  </w:num>
  <w:num w:numId="63" w16cid:durableId="1402555752">
    <w:abstractNumId w:val="94"/>
    <w:lvlOverride w:ilvl="1">
      <w:lvl w:ilvl="1">
        <w:numFmt w:val="lowerLetter"/>
        <w:lvlText w:val="%2."/>
        <w:lvlJc w:val="left"/>
      </w:lvl>
    </w:lvlOverride>
  </w:num>
  <w:num w:numId="64" w16cid:durableId="2060744491">
    <w:abstractNumId w:val="47"/>
    <w:lvlOverride w:ilvl="0">
      <w:lvl w:ilvl="0">
        <w:numFmt w:val="decimal"/>
        <w:lvlText w:val="%1."/>
        <w:lvlJc w:val="left"/>
      </w:lvl>
    </w:lvlOverride>
  </w:num>
  <w:num w:numId="65" w16cid:durableId="2086563531">
    <w:abstractNumId w:val="29"/>
    <w:lvlOverride w:ilvl="0">
      <w:lvl w:ilvl="0">
        <w:numFmt w:val="decimal"/>
        <w:lvlText w:val="%1."/>
        <w:lvlJc w:val="left"/>
      </w:lvl>
    </w:lvlOverride>
  </w:num>
  <w:num w:numId="66" w16cid:durableId="463812294">
    <w:abstractNumId w:val="6"/>
    <w:lvlOverride w:ilvl="0">
      <w:lvl w:ilvl="0">
        <w:numFmt w:val="decimal"/>
        <w:lvlText w:val="%1."/>
        <w:lvlJc w:val="left"/>
      </w:lvl>
    </w:lvlOverride>
  </w:num>
  <w:num w:numId="67" w16cid:durableId="5137911">
    <w:abstractNumId w:val="28"/>
    <w:lvlOverride w:ilvl="0">
      <w:lvl w:ilvl="0">
        <w:numFmt w:val="decimal"/>
        <w:lvlText w:val="%1."/>
        <w:lvlJc w:val="left"/>
      </w:lvl>
    </w:lvlOverride>
  </w:num>
  <w:num w:numId="68" w16cid:durableId="1328092027">
    <w:abstractNumId w:val="37"/>
    <w:lvlOverride w:ilvl="0">
      <w:lvl w:ilvl="0">
        <w:numFmt w:val="lowerLetter"/>
        <w:lvlText w:val="%1."/>
        <w:lvlJc w:val="left"/>
      </w:lvl>
    </w:lvlOverride>
  </w:num>
  <w:num w:numId="69" w16cid:durableId="669865791">
    <w:abstractNumId w:val="65"/>
    <w:lvlOverride w:ilvl="0">
      <w:lvl w:ilvl="0">
        <w:numFmt w:val="decimal"/>
        <w:lvlText w:val="%1."/>
        <w:lvlJc w:val="left"/>
      </w:lvl>
    </w:lvlOverride>
  </w:num>
  <w:num w:numId="70" w16cid:durableId="2137139981">
    <w:abstractNumId w:val="65"/>
    <w:lvlOverride w:ilvl="1">
      <w:lvl w:ilvl="1">
        <w:numFmt w:val="lowerLetter"/>
        <w:lvlText w:val="%2."/>
        <w:lvlJc w:val="left"/>
      </w:lvl>
    </w:lvlOverride>
  </w:num>
  <w:num w:numId="71" w16cid:durableId="25906499">
    <w:abstractNumId w:val="65"/>
    <w:lvlOverride w:ilvl="1">
      <w:lvl w:ilvl="1">
        <w:numFmt w:val="lowerLetter"/>
        <w:lvlText w:val="%2."/>
        <w:lvlJc w:val="left"/>
      </w:lvl>
    </w:lvlOverride>
  </w:num>
  <w:num w:numId="72" w16cid:durableId="1501501528">
    <w:abstractNumId w:val="59"/>
    <w:lvlOverride w:ilvl="0">
      <w:lvl w:ilvl="0">
        <w:numFmt w:val="decimal"/>
        <w:lvlText w:val="%1."/>
        <w:lvlJc w:val="left"/>
      </w:lvl>
    </w:lvlOverride>
  </w:num>
  <w:num w:numId="73" w16cid:durableId="64500509">
    <w:abstractNumId w:val="19"/>
    <w:lvlOverride w:ilvl="0">
      <w:lvl w:ilvl="0">
        <w:numFmt w:val="lowerLetter"/>
        <w:lvlText w:val="%1."/>
        <w:lvlJc w:val="left"/>
      </w:lvl>
    </w:lvlOverride>
  </w:num>
  <w:num w:numId="74" w16cid:durableId="1151874152">
    <w:abstractNumId w:val="83"/>
    <w:lvlOverride w:ilvl="0">
      <w:lvl w:ilvl="0">
        <w:numFmt w:val="decimal"/>
        <w:lvlText w:val="%1."/>
        <w:lvlJc w:val="left"/>
      </w:lvl>
    </w:lvlOverride>
  </w:num>
  <w:num w:numId="75" w16cid:durableId="2001928718">
    <w:abstractNumId w:val="83"/>
    <w:lvlOverride w:ilvl="1">
      <w:lvl w:ilvl="1">
        <w:numFmt w:val="lowerLetter"/>
        <w:lvlText w:val="%2."/>
        <w:lvlJc w:val="left"/>
      </w:lvl>
    </w:lvlOverride>
  </w:num>
  <w:num w:numId="76" w16cid:durableId="44836223">
    <w:abstractNumId w:val="21"/>
    <w:lvlOverride w:ilvl="0">
      <w:lvl w:ilvl="0">
        <w:numFmt w:val="decimal"/>
        <w:lvlText w:val="%1."/>
        <w:lvlJc w:val="left"/>
      </w:lvl>
    </w:lvlOverride>
  </w:num>
  <w:num w:numId="77" w16cid:durableId="1809123016">
    <w:abstractNumId w:val="69"/>
    <w:lvlOverride w:ilvl="0">
      <w:lvl w:ilvl="0">
        <w:numFmt w:val="decimal"/>
        <w:lvlText w:val="%1."/>
        <w:lvlJc w:val="left"/>
      </w:lvl>
    </w:lvlOverride>
  </w:num>
  <w:num w:numId="78" w16cid:durableId="574123730">
    <w:abstractNumId w:val="5"/>
    <w:lvlOverride w:ilvl="0">
      <w:lvl w:ilvl="0">
        <w:numFmt w:val="decimal"/>
        <w:lvlText w:val="%1."/>
        <w:lvlJc w:val="left"/>
      </w:lvl>
    </w:lvlOverride>
  </w:num>
  <w:num w:numId="79" w16cid:durableId="1823428133">
    <w:abstractNumId w:val="56"/>
    <w:lvlOverride w:ilvl="0">
      <w:lvl w:ilvl="0">
        <w:numFmt w:val="decimal"/>
        <w:lvlText w:val="%1."/>
        <w:lvlJc w:val="left"/>
      </w:lvl>
    </w:lvlOverride>
  </w:num>
  <w:num w:numId="80" w16cid:durableId="1393767481">
    <w:abstractNumId w:val="75"/>
    <w:lvlOverride w:ilvl="0">
      <w:lvl w:ilvl="0">
        <w:numFmt w:val="decimal"/>
        <w:lvlText w:val="%1."/>
        <w:lvlJc w:val="left"/>
      </w:lvl>
    </w:lvlOverride>
  </w:num>
  <w:num w:numId="81" w16cid:durableId="1863202721">
    <w:abstractNumId w:val="18"/>
    <w:lvlOverride w:ilvl="0">
      <w:lvl w:ilvl="0">
        <w:numFmt w:val="decimal"/>
        <w:lvlText w:val="%1."/>
        <w:lvlJc w:val="left"/>
      </w:lvl>
    </w:lvlOverride>
  </w:num>
  <w:num w:numId="82" w16cid:durableId="1865711305">
    <w:abstractNumId w:val="22"/>
    <w:lvlOverride w:ilvl="0">
      <w:lvl w:ilvl="0">
        <w:numFmt w:val="decimal"/>
        <w:lvlText w:val="%1."/>
        <w:lvlJc w:val="left"/>
      </w:lvl>
    </w:lvlOverride>
  </w:num>
  <w:num w:numId="83" w16cid:durableId="93096645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1972250556">
    <w:abstractNumId w:val="45"/>
  </w:num>
  <w:num w:numId="85" w16cid:durableId="1784031792">
    <w:abstractNumId w:val="45"/>
    <w:lvlOverride w:ilvl="0">
      <w:startOverride w:val="3"/>
    </w:lvlOverride>
    <w:lvlOverride w:ilvl="1">
      <w:startOverride w:val="3"/>
    </w:lvlOverride>
  </w:num>
  <w:num w:numId="86" w16cid:durableId="1377007060">
    <w:abstractNumId w:val="45"/>
    <w:lvlOverride w:ilvl="0">
      <w:startOverride w:val="3"/>
    </w:lvlOverride>
    <w:lvlOverride w:ilvl="1">
      <w:startOverride w:val="2"/>
    </w:lvlOverride>
    <w:lvlOverride w:ilvl="2">
      <w:startOverride w:val="2"/>
    </w:lvlOverride>
    <w:lvlOverride w:ilvl="3">
      <w:startOverride w:val="1"/>
    </w:lvlOverride>
  </w:num>
  <w:num w:numId="87" w16cid:durableId="76752419">
    <w:abstractNumId w:val="45"/>
  </w:num>
  <w:num w:numId="88" w16cid:durableId="213732868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506626908">
    <w:abstractNumId w:val="45"/>
  </w:num>
  <w:num w:numId="90" w16cid:durableId="296838435">
    <w:abstractNumId w:val="45"/>
  </w:num>
  <w:num w:numId="91" w16cid:durableId="1974141585">
    <w:abstractNumId w:val="45"/>
    <w:lvlOverride w:ilvl="0">
      <w:startOverride w:val="4"/>
    </w:lvlOverride>
    <w:lvlOverride w:ilvl="1">
      <w:startOverride w:val="2"/>
    </w:lvlOverride>
  </w:num>
  <w:num w:numId="92" w16cid:durableId="1553272169">
    <w:abstractNumId w:val="38"/>
  </w:num>
  <w:num w:numId="93" w16cid:durableId="470558164">
    <w:abstractNumId w:val="45"/>
  </w:num>
  <w:num w:numId="94" w16cid:durableId="170722217">
    <w:abstractNumId w:val="11"/>
  </w:num>
  <w:num w:numId="95" w16cid:durableId="619537548">
    <w:abstractNumId w:val="16"/>
  </w:num>
  <w:num w:numId="96" w16cid:durableId="838544987">
    <w:abstractNumId w:val="7"/>
  </w:num>
  <w:num w:numId="97" w16cid:durableId="1321541180">
    <w:abstractNumId w:val="45"/>
    <w:lvlOverride w:ilvl="0">
      <w:startOverride w:val="5"/>
    </w:lvlOverride>
    <w:lvlOverride w:ilvl="1">
      <w:startOverride w:val="4"/>
    </w:lvlOverride>
    <w:lvlOverride w:ilvl="2">
      <w:startOverride w:val="6"/>
    </w:lvlOverride>
  </w:num>
  <w:num w:numId="98" w16cid:durableId="1513687089">
    <w:abstractNumId w:val="87"/>
  </w:num>
  <w:num w:numId="99" w16cid:durableId="22563153">
    <w:abstractNumId w:val="45"/>
    <w:lvlOverride w:ilvl="0">
      <w:startOverride w:val="5"/>
    </w:lvlOverride>
    <w:lvlOverride w:ilvl="1">
      <w:startOverride w:val="3"/>
    </w:lvlOverride>
    <w:lvlOverride w:ilvl="2">
      <w:startOverride w:val="5"/>
    </w:lvlOverride>
  </w:num>
  <w:num w:numId="100" w16cid:durableId="30501050">
    <w:abstractNumId w:val="78"/>
  </w:num>
  <w:num w:numId="101" w16cid:durableId="1760979941">
    <w:abstractNumId w:val="45"/>
    <w:lvlOverride w:ilvl="0">
      <w:startOverride w:val="5"/>
    </w:lvlOverride>
    <w:lvlOverride w:ilvl="1">
      <w:startOverride w:val="3"/>
    </w:lvlOverride>
    <w:lvlOverride w:ilvl="2">
      <w:startOverride w:val="4"/>
    </w:lvlOverride>
  </w:num>
  <w:num w:numId="102" w16cid:durableId="1629121792">
    <w:abstractNumId w:val="84"/>
  </w:num>
  <w:num w:numId="103" w16cid:durableId="1991445922">
    <w:abstractNumId w:val="45"/>
    <w:lvlOverride w:ilvl="0">
      <w:startOverride w:val="5"/>
    </w:lvlOverride>
    <w:lvlOverride w:ilvl="1">
      <w:startOverride w:val="3"/>
    </w:lvlOverride>
    <w:lvlOverride w:ilvl="2">
      <w:startOverride w:val="3"/>
    </w:lvlOverride>
  </w:num>
  <w:num w:numId="104" w16cid:durableId="658117859">
    <w:abstractNumId w:val="88"/>
  </w:num>
  <w:num w:numId="105" w16cid:durableId="2080209523">
    <w:abstractNumId w:val="45"/>
    <w:lvlOverride w:ilvl="0">
      <w:startOverride w:val="5"/>
    </w:lvlOverride>
    <w:lvlOverride w:ilvl="1">
      <w:startOverride w:val="3"/>
    </w:lvlOverride>
    <w:lvlOverride w:ilvl="2">
      <w:startOverride w:val="2"/>
    </w:lvlOverride>
  </w:num>
  <w:num w:numId="106" w16cid:durableId="1229340947">
    <w:abstractNumId w:val="35"/>
  </w:num>
  <w:num w:numId="107" w16cid:durableId="681516821">
    <w:abstractNumId w:val="39"/>
  </w:num>
  <w:num w:numId="108" w16cid:durableId="2031635829">
    <w:abstractNumId w:val="45"/>
    <w:lvlOverride w:ilvl="0">
      <w:startOverride w:val="5"/>
    </w:lvlOverride>
    <w:lvlOverride w:ilvl="1">
      <w:startOverride w:val="2"/>
    </w:lvlOverride>
    <w:lvlOverride w:ilvl="2">
      <w:startOverride w:val="4"/>
    </w:lvlOverride>
  </w:num>
  <w:num w:numId="109" w16cid:durableId="79523812">
    <w:abstractNumId w:val="51"/>
  </w:num>
  <w:num w:numId="110" w16cid:durableId="1058699534">
    <w:abstractNumId w:val="45"/>
    <w:lvlOverride w:ilvl="0">
      <w:startOverride w:val="5"/>
    </w:lvlOverride>
    <w:lvlOverride w:ilvl="1">
      <w:startOverride w:val="2"/>
    </w:lvlOverride>
    <w:lvlOverride w:ilvl="2">
      <w:startOverride w:val="3"/>
    </w:lvlOverride>
  </w:num>
  <w:num w:numId="111" w16cid:durableId="1557012601">
    <w:abstractNumId w:val="8"/>
  </w:num>
  <w:num w:numId="112" w16cid:durableId="1602639529">
    <w:abstractNumId w:val="45"/>
    <w:lvlOverride w:ilvl="0">
      <w:startOverride w:val="5"/>
    </w:lvlOverride>
    <w:lvlOverride w:ilvl="1">
      <w:startOverride w:val="2"/>
    </w:lvlOverride>
    <w:lvlOverride w:ilvl="2">
      <w:startOverride w:val="2"/>
    </w:lvlOverride>
  </w:num>
  <w:num w:numId="113" w16cid:durableId="1504738381">
    <w:abstractNumId w:val="68"/>
  </w:num>
  <w:num w:numId="114" w16cid:durableId="1906839275">
    <w:abstractNumId w:val="9"/>
  </w:num>
  <w:num w:numId="115" w16cid:durableId="2082870560">
    <w:abstractNumId w:val="45"/>
    <w:lvlOverride w:ilvl="0">
      <w:startOverride w:val="5"/>
    </w:lvlOverride>
    <w:lvlOverride w:ilvl="1">
      <w:startOverride w:val="4"/>
    </w:lvlOverride>
    <w:lvlOverride w:ilvl="2">
      <w:startOverride w:val="1"/>
    </w:lvlOverride>
  </w:num>
  <w:num w:numId="116" w16cid:durableId="1932280129">
    <w:abstractNumId w:val="45"/>
    <w:lvlOverride w:ilvl="0">
      <w:startOverride w:val="5"/>
    </w:lvlOverride>
    <w:lvlOverride w:ilvl="1">
      <w:startOverride w:val="1"/>
    </w:lvlOverride>
    <w:lvlOverride w:ilvl="2">
      <w:startOverride w:val="4"/>
    </w:lvlOverride>
  </w:num>
  <w:num w:numId="117" w16cid:durableId="1827093182">
    <w:abstractNumId w:val="58"/>
  </w:num>
  <w:num w:numId="118" w16cid:durableId="1924802342">
    <w:abstractNumId w:val="45"/>
    <w:lvlOverride w:ilvl="0">
      <w:startOverride w:val="5"/>
    </w:lvlOverride>
    <w:lvlOverride w:ilvl="1">
      <w:startOverride w:val="1"/>
    </w:lvlOverride>
    <w:lvlOverride w:ilvl="2">
      <w:startOverride w:val="3"/>
    </w:lvlOverride>
  </w:num>
  <w:num w:numId="119" w16cid:durableId="1761559811">
    <w:abstractNumId w:val="46"/>
  </w:num>
  <w:num w:numId="120" w16cid:durableId="101195208">
    <w:abstractNumId w:val="45"/>
  </w:num>
  <w:num w:numId="121" w16cid:durableId="745538305">
    <w:abstractNumId w:val="86"/>
  </w:num>
  <w:num w:numId="122" w16cid:durableId="1186752521">
    <w:abstractNumId w:val="76"/>
  </w:num>
  <w:num w:numId="123" w16cid:durableId="1770656189">
    <w:abstractNumId w:val="45"/>
    <w:lvlOverride w:ilvl="0">
      <w:startOverride w:val="4"/>
    </w:lvlOverride>
    <w:lvlOverride w:ilvl="1">
      <w:startOverride w:val="1"/>
    </w:lvlOverride>
  </w:num>
  <w:num w:numId="124" w16cid:durableId="1683359891">
    <w:abstractNumId w:val="25"/>
  </w:num>
  <w:num w:numId="125" w16cid:durableId="823356319">
    <w:abstractNumId w:val="45"/>
    <w:lvlOverride w:ilvl="0">
      <w:startOverride w:val="3"/>
    </w:lvlOverride>
    <w:lvlOverride w:ilvl="1">
      <w:startOverride w:val="3"/>
    </w:lvlOverride>
    <w:lvlOverride w:ilvl="2">
      <w:startOverride w:val="2"/>
    </w:lvlOverride>
  </w:num>
  <w:num w:numId="126" w16cid:durableId="626594705">
    <w:abstractNumId w:val="61"/>
  </w:num>
  <w:num w:numId="127" w16cid:durableId="1329559669">
    <w:abstractNumId w:val="3"/>
  </w:num>
  <w:num w:numId="128" w16cid:durableId="29301797">
    <w:abstractNumId w:val="91"/>
  </w:num>
  <w:num w:numId="129" w16cid:durableId="547180171">
    <w:abstractNumId w:val="45"/>
    <w:lvlOverride w:ilvl="0">
      <w:startOverride w:val="3"/>
    </w:lvlOverride>
    <w:lvlOverride w:ilvl="1">
      <w:startOverride w:val="1"/>
    </w:lvlOverride>
    <w:lvlOverride w:ilvl="2">
      <w:startOverride w:val="4"/>
    </w:lvlOverride>
  </w:num>
  <w:num w:numId="130" w16cid:durableId="1715501768">
    <w:abstractNumId w:val="14"/>
  </w:num>
  <w:num w:numId="131" w16cid:durableId="1174685446">
    <w:abstractNumId w:val="45"/>
    <w:lvlOverride w:ilvl="0">
      <w:startOverride w:val="3"/>
    </w:lvlOverride>
    <w:lvlOverride w:ilvl="1">
      <w:startOverride w:val="1"/>
    </w:lvlOverride>
    <w:lvlOverride w:ilvl="2">
      <w:startOverride w:val="3"/>
    </w:lvlOverride>
  </w:num>
  <w:num w:numId="132" w16cid:durableId="2006669235">
    <w:abstractNumId w:val="34"/>
  </w:num>
  <w:num w:numId="133" w16cid:durableId="2115779354">
    <w:abstractNumId w:val="45"/>
    <w:lvlOverride w:ilvl="0">
      <w:startOverride w:val="3"/>
    </w:lvlOverride>
    <w:lvlOverride w:ilvl="1">
      <w:startOverride w:val="1"/>
    </w:lvlOverride>
    <w:lvlOverride w:ilvl="2">
      <w:startOverride w:val="2"/>
    </w:lvlOverride>
  </w:num>
  <w:num w:numId="134" w16cid:durableId="561865266">
    <w:abstractNumId w:val="79"/>
  </w:num>
  <w:num w:numId="135" w16cid:durableId="578297374">
    <w:abstractNumId w:val="45"/>
  </w:num>
  <w:num w:numId="136" w16cid:durableId="1521889475">
    <w:abstractNumId w:val="45"/>
  </w:num>
  <w:num w:numId="137" w16cid:durableId="1308435131">
    <w:abstractNumId w:val="45"/>
  </w:num>
  <w:num w:numId="138" w16cid:durableId="1436942854">
    <w:abstractNumId w:val="45"/>
  </w:num>
  <w:num w:numId="139" w16cid:durableId="262422170">
    <w:abstractNumId w:val="26"/>
  </w:num>
  <w:num w:numId="140" w16cid:durableId="1951474583">
    <w:abstractNumId w:val="45"/>
  </w:num>
  <w:num w:numId="141" w16cid:durableId="288822759">
    <w:abstractNumId w:val="48"/>
  </w:num>
  <w:num w:numId="142" w16cid:durableId="467940268">
    <w:abstractNumId w:val="45"/>
  </w:num>
  <w:num w:numId="143" w16cid:durableId="1611817697">
    <w:abstractNumId w:val="96"/>
  </w:num>
  <w:num w:numId="144" w16cid:durableId="1674143561">
    <w:abstractNumId w:val="45"/>
  </w:num>
  <w:num w:numId="145" w16cid:durableId="828712617">
    <w:abstractNumId w:val="45"/>
  </w:num>
  <w:num w:numId="146" w16cid:durableId="908854755">
    <w:abstractNumId w:val="45"/>
  </w:num>
  <w:num w:numId="147" w16cid:durableId="716851650">
    <w:abstractNumId w:val="45"/>
  </w:num>
  <w:num w:numId="148" w16cid:durableId="1579290172">
    <w:abstractNumId w:val="45"/>
  </w:num>
  <w:num w:numId="149" w16cid:durableId="1543322419">
    <w:abstractNumId w:val="45"/>
  </w:num>
  <w:num w:numId="150" w16cid:durableId="937832501">
    <w:abstractNumId w:val="45"/>
  </w:num>
  <w:num w:numId="151" w16cid:durableId="1182353955">
    <w:abstractNumId w:val="45"/>
  </w:num>
  <w:num w:numId="152" w16cid:durableId="965543950">
    <w:abstractNumId w:val="45"/>
  </w:num>
  <w:num w:numId="153" w16cid:durableId="187218883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16cid:durableId="107343158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16cid:durableId="1181429919">
    <w:abstractNumId w:val="60"/>
  </w:num>
  <w:num w:numId="156" w16cid:durableId="1206600966">
    <w:abstractNumId w:val="45"/>
  </w:num>
  <w:num w:numId="157" w16cid:durableId="2141725486">
    <w:abstractNumId w:val="45"/>
  </w:num>
  <w:num w:numId="158" w16cid:durableId="673843735">
    <w:abstractNumId w:val="45"/>
  </w:num>
  <w:num w:numId="159" w16cid:durableId="1976250462">
    <w:abstractNumId w:val="45"/>
  </w:num>
  <w:num w:numId="160" w16cid:durableId="485825716">
    <w:abstractNumId w:val="45"/>
  </w:num>
  <w:num w:numId="161" w16cid:durableId="154028801">
    <w:abstractNumId w:val="45"/>
  </w:num>
  <w:num w:numId="162" w16cid:durableId="2060859945">
    <w:abstractNumId w:val="85"/>
  </w:num>
  <w:num w:numId="163" w16cid:durableId="1659335091">
    <w:abstractNumId w:val="7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6339"/>
    <w:rsid w:val="00007B54"/>
    <w:rsid w:val="000131D7"/>
    <w:rsid w:val="00040AE8"/>
    <w:rsid w:val="000416A8"/>
    <w:rsid w:val="000420B0"/>
    <w:rsid w:val="0004416D"/>
    <w:rsid w:val="0004638D"/>
    <w:rsid w:val="00050090"/>
    <w:rsid w:val="000503C1"/>
    <w:rsid w:val="000533EC"/>
    <w:rsid w:val="00053C40"/>
    <w:rsid w:val="000546BA"/>
    <w:rsid w:val="000549F3"/>
    <w:rsid w:val="00056BC2"/>
    <w:rsid w:val="0005773E"/>
    <w:rsid w:val="000668D3"/>
    <w:rsid w:val="0008121B"/>
    <w:rsid w:val="00081876"/>
    <w:rsid w:val="0008787C"/>
    <w:rsid w:val="000A11EE"/>
    <w:rsid w:val="000A1433"/>
    <w:rsid w:val="000A21F1"/>
    <w:rsid w:val="000A3A38"/>
    <w:rsid w:val="000B17DA"/>
    <w:rsid w:val="000D624C"/>
    <w:rsid w:val="000D67BE"/>
    <w:rsid w:val="000E09E5"/>
    <w:rsid w:val="000E612B"/>
    <w:rsid w:val="000E73E6"/>
    <w:rsid w:val="000F2FDE"/>
    <w:rsid w:val="000F3102"/>
    <w:rsid w:val="000F61EC"/>
    <w:rsid w:val="000F63CB"/>
    <w:rsid w:val="00101C93"/>
    <w:rsid w:val="00101E11"/>
    <w:rsid w:val="001059B1"/>
    <w:rsid w:val="00112B13"/>
    <w:rsid w:val="00114315"/>
    <w:rsid w:val="00117918"/>
    <w:rsid w:val="001266B9"/>
    <w:rsid w:val="00127511"/>
    <w:rsid w:val="00137E63"/>
    <w:rsid w:val="00137EF1"/>
    <w:rsid w:val="00150B58"/>
    <w:rsid w:val="0015252B"/>
    <w:rsid w:val="00153061"/>
    <w:rsid w:val="0016565E"/>
    <w:rsid w:val="00174CAE"/>
    <w:rsid w:val="00195258"/>
    <w:rsid w:val="001B3E27"/>
    <w:rsid w:val="001D3C30"/>
    <w:rsid w:val="001E3918"/>
    <w:rsid w:val="001F039B"/>
    <w:rsid w:val="001F2BC6"/>
    <w:rsid w:val="001F3DC6"/>
    <w:rsid w:val="001F6593"/>
    <w:rsid w:val="001F7116"/>
    <w:rsid w:val="00214425"/>
    <w:rsid w:val="00215E30"/>
    <w:rsid w:val="002254B6"/>
    <w:rsid w:val="00232C84"/>
    <w:rsid w:val="00233E2B"/>
    <w:rsid w:val="00235069"/>
    <w:rsid w:val="002414FE"/>
    <w:rsid w:val="00246339"/>
    <w:rsid w:val="00247294"/>
    <w:rsid w:val="0025170F"/>
    <w:rsid w:val="0025173A"/>
    <w:rsid w:val="00257369"/>
    <w:rsid w:val="00272508"/>
    <w:rsid w:val="00285316"/>
    <w:rsid w:val="002854FE"/>
    <w:rsid w:val="00286B13"/>
    <w:rsid w:val="002873A5"/>
    <w:rsid w:val="00287BB6"/>
    <w:rsid w:val="00290DB7"/>
    <w:rsid w:val="00292E5A"/>
    <w:rsid w:val="002932DB"/>
    <w:rsid w:val="002979C8"/>
    <w:rsid w:val="002B60F7"/>
    <w:rsid w:val="002C098B"/>
    <w:rsid w:val="002C473A"/>
    <w:rsid w:val="002C6F71"/>
    <w:rsid w:val="002D19BB"/>
    <w:rsid w:val="002D1DA7"/>
    <w:rsid w:val="002D2F08"/>
    <w:rsid w:val="002E09CF"/>
    <w:rsid w:val="002E0B97"/>
    <w:rsid w:val="002E270E"/>
    <w:rsid w:val="002F10F6"/>
    <w:rsid w:val="00305A84"/>
    <w:rsid w:val="00310529"/>
    <w:rsid w:val="00317046"/>
    <w:rsid w:val="00327283"/>
    <w:rsid w:val="00331014"/>
    <w:rsid w:val="00334398"/>
    <w:rsid w:val="00345FBE"/>
    <w:rsid w:val="003549DD"/>
    <w:rsid w:val="0035614B"/>
    <w:rsid w:val="00366861"/>
    <w:rsid w:val="0037174C"/>
    <w:rsid w:val="0037480C"/>
    <w:rsid w:val="00381C04"/>
    <w:rsid w:val="0039561C"/>
    <w:rsid w:val="00395772"/>
    <w:rsid w:val="003966A1"/>
    <w:rsid w:val="003A610B"/>
    <w:rsid w:val="003A66BC"/>
    <w:rsid w:val="003B7323"/>
    <w:rsid w:val="003C23DD"/>
    <w:rsid w:val="003C2B50"/>
    <w:rsid w:val="003C47CB"/>
    <w:rsid w:val="003D001F"/>
    <w:rsid w:val="003D2F39"/>
    <w:rsid w:val="003D3600"/>
    <w:rsid w:val="003D39AB"/>
    <w:rsid w:val="003D4FF7"/>
    <w:rsid w:val="003E1061"/>
    <w:rsid w:val="003E43D7"/>
    <w:rsid w:val="003F164C"/>
    <w:rsid w:val="003F3016"/>
    <w:rsid w:val="003F5179"/>
    <w:rsid w:val="00404E83"/>
    <w:rsid w:val="00405BB8"/>
    <w:rsid w:val="00413F71"/>
    <w:rsid w:val="00421B97"/>
    <w:rsid w:val="00422008"/>
    <w:rsid w:val="004228C1"/>
    <w:rsid w:val="00426370"/>
    <w:rsid w:val="00426CB4"/>
    <w:rsid w:val="00443831"/>
    <w:rsid w:val="00446005"/>
    <w:rsid w:val="00450C39"/>
    <w:rsid w:val="004624CC"/>
    <w:rsid w:val="004718DB"/>
    <w:rsid w:val="004816FE"/>
    <w:rsid w:val="00481ED4"/>
    <w:rsid w:val="0049395C"/>
    <w:rsid w:val="004A4153"/>
    <w:rsid w:val="004B0269"/>
    <w:rsid w:val="004B3DB1"/>
    <w:rsid w:val="004B5721"/>
    <w:rsid w:val="004D1573"/>
    <w:rsid w:val="004E7C91"/>
    <w:rsid w:val="004E7E7B"/>
    <w:rsid w:val="004F29C5"/>
    <w:rsid w:val="004F5491"/>
    <w:rsid w:val="004F561D"/>
    <w:rsid w:val="004F77DD"/>
    <w:rsid w:val="00503773"/>
    <w:rsid w:val="00504578"/>
    <w:rsid w:val="00515409"/>
    <w:rsid w:val="005177DD"/>
    <w:rsid w:val="005247B2"/>
    <w:rsid w:val="005248F4"/>
    <w:rsid w:val="00532F62"/>
    <w:rsid w:val="00534EFD"/>
    <w:rsid w:val="00544541"/>
    <w:rsid w:val="00544880"/>
    <w:rsid w:val="005466E1"/>
    <w:rsid w:val="005502FA"/>
    <w:rsid w:val="00550E1B"/>
    <w:rsid w:val="00553F2C"/>
    <w:rsid w:val="00560670"/>
    <w:rsid w:val="00563D78"/>
    <w:rsid w:val="00570C2A"/>
    <w:rsid w:val="00573916"/>
    <w:rsid w:val="0057730D"/>
    <w:rsid w:val="00580100"/>
    <w:rsid w:val="005A5186"/>
    <w:rsid w:val="005A638B"/>
    <w:rsid w:val="005B3919"/>
    <w:rsid w:val="005B548F"/>
    <w:rsid w:val="005B7739"/>
    <w:rsid w:val="005C177C"/>
    <w:rsid w:val="005D796A"/>
    <w:rsid w:val="005D7FE5"/>
    <w:rsid w:val="005E4A30"/>
    <w:rsid w:val="005E6144"/>
    <w:rsid w:val="005F2F5D"/>
    <w:rsid w:val="006020E2"/>
    <w:rsid w:val="006062DA"/>
    <w:rsid w:val="006111BA"/>
    <w:rsid w:val="00617F4C"/>
    <w:rsid w:val="00635391"/>
    <w:rsid w:val="00644398"/>
    <w:rsid w:val="00646767"/>
    <w:rsid w:val="00655535"/>
    <w:rsid w:val="00657E82"/>
    <w:rsid w:val="006652CB"/>
    <w:rsid w:val="00666137"/>
    <w:rsid w:val="006662A8"/>
    <w:rsid w:val="00667D0F"/>
    <w:rsid w:val="00670CB1"/>
    <w:rsid w:val="006746DA"/>
    <w:rsid w:val="00676602"/>
    <w:rsid w:val="006815E1"/>
    <w:rsid w:val="00681BA1"/>
    <w:rsid w:val="00691BCA"/>
    <w:rsid w:val="00693982"/>
    <w:rsid w:val="00693C92"/>
    <w:rsid w:val="006A0D73"/>
    <w:rsid w:val="006A1925"/>
    <w:rsid w:val="006A412B"/>
    <w:rsid w:val="006B207A"/>
    <w:rsid w:val="006B7221"/>
    <w:rsid w:val="006C70B4"/>
    <w:rsid w:val="006C7814"/>
    <w:rsid w:val="006E211A"/>
    <w:rsid w:val="006E4931"/>
    <w:rsid w:val="006F2BA4"/>
    <w:rsid w:val="00712629"/>
    <w:rsid w:val="007254E0"/>
    <w:rsid w:val="00730E37"/>
    <w:rsid w:val="007431BA"/>
    <w:rsid w:val="0074385D"/>
    <w:rsid w:val="00752765"/>
    <w:rsid w:val="00766B45"/>
    <w:rsid w:val="00772A9E"/>
    <w:rsid w:val="00783B43"/>
    <w:rsid w:val="00786FBE"/>
    <w:rsid w:val="00796BA1"/>
    <w:rsid w:val="007A29C5"/>
    <w:rsid w:val="007C2D0B"/>
    <w:rsid w:val="007C3AD9"/>
    <w:rsid w:val="007D6371"/>
    <w:rsid w:val="007D758C"/>
    <w:rsid w:val="007E2A49"/>
    <w:rsid w:val="007E430C"/>
    <w:rsid w:val="007F4653"/>
    <w:rsid w:val="008046B3"/>
    <w:rsid w:val="00807F1F"/>
    <w:rsid w:val="0081395D"/>
    <w:rsid w:val="0082106E"/>
    <w:rsid w:val="0083065E"/>
    <w:rsid w:val="008365F5"/>
    <w:rsid w:val="00847D62"/>
    <w:rsid w:val="00852769"/>
    <w:rsid w:val="00853464"/>
    <w:rsid w:val="0085621A"/>
    <w:rsid w:val="0086208C"/>
    <w:rsid w:val="008653ED"/>
    <w:rsid w:val="00865C42"/>
    <w:rsid w:val="00865CB8"/>
    <w:rsid w:val="008754EF"/>
    <w:rsid w:val="00882538"/>
    <w:rsid w:val="00885D1F"/>
    <w:rsid w:val="00896765"/>
    <w:rsid w:val="008A0CE4"/>
    <w:rsid w:val="008A37F6"/>
    <w:rsid w:val="008B32EF"/>
    <w:rsid w:val="008B63B5"/>
    <w:rsid w:val="008B733B"/>
    <w:rsid w:val="008C0FC6"/>
    <w:rsid w:val="008C6276"/>
    <w:rsid w:val="008C6CD4"/>
    <w:rsid w:val="008C7B02"/>
    <w:rsid w:val="008D1EE2"/>
    <w:rsid w:val="008E1253"/>
    <w:rsid w:val="008E2AC3"/>
    <w:rsid w:val="008E2B40"/>
    <w:rsid w:val="008E706C"/>
    <w:rsid w:val="008E7324"/>
    <w:rsid w:val="008E7EE4"/>
    <w:rsid w:val="00912DB4"/>
    <w:rsid w:val="00923989"/>
    <w:rsid w:val="00926BA3"/>
    <w:rsid w:val="00935440"/>
    <w:rsid w:val="00944240"/>
    <w:rsid w:val="009462D5"/>
    <w:rsid w:val="009501CB"/>
    <w:rsid w:val="00950838"/>
    <w:rsid w:val="00965662"/>
    <w:rsid w:val="00984669"/>
    <w:rsid w:val="009856A3"/>
    <w:rsid w:val="00987555"/>
    <w:rsid w:val="00992B26"/>
    <w:rsid w:val="00992B5B"/>
    <w:rsid w:val="00993037"/>
    <w:rsid w:val="00993756"/>
    <w:rsid w:val="00996614"/>
    <w:rsid w:val="00997606"/>
    <w:rsid w:val="009A526A"/>
    <w:rsid w:val="009B4155"/>
    <w:rsid w:val="009B647C"/>
    <w:rsid w:val="009B773C"/>
    <w:rsid w:val="009C0F1B"/>
    <w:rsid w:val="009C3294"/>
    <w:rsid w:val="009D1BC3"/>
    <w:rsid w:val="009E28C3"/>
    <w:rsid w:val="009E64C6"/>
    <w:rsid w:val="009E6A46"/>
    <w:rsid w:val="009E7FA1"/>
    <w:rsid w:val="00A00272"/>
    <w:rsid w:val="00A028BE"/>
    <w:rsid w:val="00A02B76"/>
    <w:rsid w:val="00A13134"/>
    <w:rsid w:val="00A47008"/>
    <w:rsid w:val="00A50701"/>
    <w:rsid w:val="00A53AB0"/>
    <w:rsid w:val="00A64FC2"/>
    <w:rsid w:val="00A755EA"/>
    <w:rsid w:val="00A83B28"/>
    <w:rsid w:val="00A9467D"/>
    <w:rsid w:val="00A97C0B"/>
    <w:rsid w:val="00AA2436"/>
    <w:rsid w:val="00AA6BA4"/>
    <w:rsid w:val="00AC437F"/>
    <w:rsid w:val="00AE546D"/>
    <w:rsid w:val="00AF4D80"/>
    <w:rsid w:val="00B04195"/>
    <w:rsid w:val="00B04E77"/>
    <w:rsid w:val="00B10365"/>
    <w:rsid w:val="00B114D6"/>
    <w:rsid w:val="00B2029F"/>
    <w:rsid w:val="00B20E4F"/>
    <w:rsid w:val="00B22461"/>
    <w:rsid w:val="00B2615F"/>
    <w:rsid w:val="00B33D8A"/>
    <w:rsid w:val="00B42533"/>
    <w:rsid w:val="00B473DF"/>
    <w:rsid w:val="00B56AD0"/>
    <w:rsid w:val="00B60252"/>
    <w:rsid w:val="00B62528"/>
    <w:rsid w:val="00B7464A"/>
    <w:rsid w:val="00B768AC"/>
    <w:rsid w:val="00B81066"/>
    <w:rsid w:val="00B94532"/>
    <w:rsid w:val="00BA62A1"/>
    <w:rsid w:val="00BB1188"/>
    <w:rsid w:val="00BB33FD"/>
    <w:rsid w:val="00BB39B9"/>
    <w:rsid w:val="00BC4501"/>
    <w:rsid w:val="00BD12AC"/>
    <w:rsid w:val="00BD45CA"/>
    <w:rsid w:val="00BE5651"/>
    <w:rsid w:val="00BE725F"/>
    <w:rsid w:val="00BE7DAF"/>
    <w:rsid w:val="00BF2875"/>
    <w:rsid w:val="00BF4AED"/>
    <w:rsid w:val="00C000AF"/>
    <w:rsid w:val="00C0442D"/>
    <w:rsid w:val="00C05DCD"/>
    <w:rsid w:val="00C072A7"/>
    <w:rsid w:val="00C077D4"/>
    <w:rsid w:val="00C15479"/>
    <w:rsid w:val="00C160F2"/>
    <w:rsid w:val="00C35DB2"/>
    <w:rsid w:val="00C36765"/>
    <w:rsid w:val="00C50F4E"/>
    <w:rsid w:val="00C53C9D"/>
    <w:rsid w:val="00C71912"/>
    <w:rsid w:val="00C73366"/>
    <w:rsid w:val="00C748A5"/>
    <w:rsid w:val="00C8466B"/>
    <w:rsid w:val="00CB4C51"/>
    <w:rsid w:val="00CB6363"/>
    <w:rsid w:val="00CB67F9"/>
    <w:rsid w:val="00CB77F6"/>
    <w:rsid w:val="00CC7010"/>
    <w:rsid w:val="00CC7210"/>
    <w:rsid w:val="00CD7589"/>
    <w:rsid w:val="00CE6C21"/>
    <w:rsid w:val="00CF47A7"/>
    <w:rsid w:val="00CF4AD8"/>
    <w:rsid w:val="00CF7FDE"/>
    <w:rsid w:val="00D167FE"/>
    <w:rsid w:val="00D17AB8"/>
    <w:rsid w:val="00D206DD"/>
    <w:rsid w:val="00D20A68"/>
    <w:rsid w:val="00D2168B"/>
    <w:rsid w:val="00D2308C"/>
    <w:rsid w:val="00D234E1"/>
    <w:rsid w:val="00D2577B"/>
    <w:rsid w:val="00D51125"/>
    <w:rsid w:val="00D51400"/>
    <w:rsid w:val="00D536D9"/>
    <w:rsid w:val="00D617E8"/>
    <w:rsid w:val="00D7052D"/>
    <w:rsid w:val="00D708C8"/>
    <w:rsid w:val="00D74B83"/>
    <w:rsid w:val="00D81979"/>
    <w:rsid w:val="00D82CAB"/>
    <w:rsid w:val="00D875FE"/>
    <w:rsid w:val="00DB0102"/>
    <w:rsid w:val="00DD17B9"/>
    <w:rsid w:val="00DD3D12"/>
    <w:rsid w:val="00DD7E2A"/>
    <w:rsid w:val="00DE0454"/>
    <w:rsid w:val="00DF1A5F"/>
    <w:rsid w:val="00DF363D"/>
    <w:rsid w:val="00DF3918"/>
    <w:rsid w:val="00DF64DA"/>
    <w:rsid w:val="00E01BA9"/>
    <w:rsid w:val="00E02A99"/>
    <w:rsid w:val="00E030E2"/>
    <w:rsid w:val="00E15430"/>
    <w:rsid w:val="00E305BC"/>
    <w:rsid w:val="00E30FAC"/>
    <w:rsid w:val="00E31EED"/>
    <w:rsid w:val="00E32FB0"/>
    <w:rsid w:val="00E33700"/>
    <w:rsid w:val="00E34D5B"/>
    <w:rsid w:val="00E4388B"/>
    <w:rsid w:val="00E45D69"/>
    <w:rsid w:val="00E5065B"/>
    <w:rsid w:val="00E61DA4"/>
    <w:rsid w:val="00E66ECB"/>
    <w:rsid w:val="00E822D2"/>
    <w:rsid w:val="00E8416D"/>
    <w:rsid w:val="00E922EB"/>
    <w:rsid w:val="00E926C8"/>
    <w:rsid w:val="00E93525"/>
    <w:rsid w:val="00E951AF"/>
    <w:rsid w:val="00E9709E"/>
    <w:rsid w:val="00EA3CE8"/>
    <w:rsid w:val="00EB03AF"/>
    <w:rsid w:val="00EB370D"/>
    <w:rsid w:val="00EB53F8"/>
    <w:rsid w:val="00ED1ABB"/>
    <w:rsid w:val="00EF0D65"/>
    <w:rsid w:val="00EF161A"/>
    <w:rsid w:val="00EF1E00"/>
    <w:rsid w:val="00EF2A96"/>
    <w:rsid w:val="00EF2F60"/>
    <w:rsid w:val="00EF64AE"/>
    <w:rsid w:val="00EF6E7C"/>
    <w:rsid w:val="00F004B7"/>
    <w:rsid w:val="00F01CC6"/>
    <w:rsid w:val="00F01FF0"/>
    <w:rsid w:val="00F05C6C"/>
    <w:rsid w:val="00F06ADC"/>
    <w:rsid w:val="00F1157A"/>
    <w:rsid w:val="00F13531"/>
    <w:rsid w:val="00F201D8"/>
    <w:rsid w:val="00F229CB"/>
    <w:rsid w:val="00F2686D"/>
    <w:rsid w:val="00F629EE"/>
    <w:rsid w:val="00F6469A"/>
    <w:rsid w:val="00F8097E"/>
    <w:rsid w:val="00F93349"/>
    <w:rsid w:val="00FA261E"/>
    <w:rsid w:val="00FA4392"/>
    <w:rsid w:val="00FB3863"/>
    <w:rsid w:val="00FB3D32"/>
    <w:rsid w:val="00FB5183"/>
    <w:rsid w:val="00FD5EC1"/>
    <w:rsid w:val="00FE28F3"/>
    <w:rsid w:val="00FE29E3"/>
    <w:rsid w:val="00FE7C24"/>
    <w:rsid w:val="00FF0831"/>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205FD4"/>
  <w15:chartTrackingRefBased/>
  <w15:docId w15:val="{8C6B9CA3-4A44-6347-A235-EE8A57063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sv-S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308C"/>
    <w:rPr>
      <w:rFonts w:ascii="Times New Roman" w:eastAsia="Times New Roman" w:hAnsi="Times New Roman" w:cs="Times New Roman"/>
      <w:kern w:val="0"/>
      <w:lang w:eastAsia="sv-SE"/>
      <w14:ligatures w14:val="none"/>
    </w:rPr>
  </w:style>
  <w:style w:type="paragraph" w:styleId="Rubrik1">
    <w:name w:val="heading 1"/>
    <w:basedOn w:val="Normal"/>
    <w:next w:val="Normal"/>
    <w:link w:val="Rubrik1Char"/>
    <w:uiPriority w:val="9"/>
    <w:qFormat/>
    <w:rsid w:val="00CD7589"/>
    <w:pPr>
      <w:keepNext/>
      <w:keepLines/>
      <w:spacing w:before="240"/>
      <w:outlineLvl w:val="0"/>
    </w:pPr>
    <w:rPr>
      <w:rFonts w:eastAsiaTheme="majorEastAsia" w:cstheme="majorBidi"/>
      <w:b/>
      <w:color w:val="000000" w:themeColor="text1"/>
      <w:sz w:val="32"/>
      <w:szCs w:val="32"/>
    </w:rPr>
  </w:style>
  <w:style w:type="paragraph" w:styleId="Rubrik2">
    <w:name w:val="heading 2"/>
    <w:basedOn w:val="Normal"/>
    <w:next w:val="Normal"/>
    <w:link w:val="Rubrik2Char"/>
    <w:uiPriority w:val="9"/>
    <w:unhideWhenUsed/>
    <w:qFormat/>
    <w:rsid w:val="00C71912"/>
    <w:pPr>
      <w:keepNext/>
      <w:keepLines/>
      <w:numPr>
        <w:ilvl w:val="1"/>
        <w:numId w:val="4"/>
      </w:numPr>
      <w:spacing w:before="40"/>
      <w:outlineLvl w:val="1"/>
    </w:pPr>
    <w:rPr>
      <w:rFonts w:eastAsiaTheme="majorEastAsia" w:cstheme="majorBidi"/>
      <w:b/>
      <w:bCs/>
      <w:color w:val="000000" w:themeColor="text1"/>
      <w:sz w:val="26"/>
      <w:szCs w:val="26"/>
    </w:rPr>
  </w:style>
  <w:style w:type="paragraph" w:styleId="Rubrik3">
    <w:name w:val="heading 3"/>
    <w:basedOn w:val="Normal"/>
    <w:next w:val="Normal"/>
    <w:link w:val="Rubrik3Char"/>
    <w:uiPriority w:val="9"/>
    <w:unhideWhenUsed/>
    <w:qFormat/>
    <w:rsid w:val="00852769"/>
    <w:pPr>
      <w:keepNext/>
      <w:keepLines/>
      <w:spacing w:before="40" w:after="240"/>
      <w:ind w:firstLine="360"/>
      <w:outlineLvl w:val="2"/>
    </w:pPr>
    <w:rPr>
      <w:rFonts w:eastAsiaTheme="majorEastAsia" w:cstheme="majorBidi"/>
      <w:b/>
      <w:bCs/>
      <w:color w:val="000000" w:themeColor="text1"/>
      <w:lang w:val="en-GB"/>
    </w:rPr>
  </w:style>
  <w:style w:type="paragraph" w:styleId="Rubrik4">
    <w:name w:val="heading 4"/>
    <w:basedOn w:val="Normal"/>
    <w:next w:val="Normal"/>
    <w:link w:val="Rubrik4Char"/>
    <w:uiPriority w:val="9"/>
    <w:unhideWhenUsed/>
    <w:qFormat/>
    <w:rsid w:val="001E3918"/>
    <w:pPr>
      <w:keepNext/>
      <w:keepLines/>
      <w:spacing w:before="40"/>
      <w:outlineLvl w:val="3"/>
    </w:pPr>
    <w:rPr>
      <w:rFonts w:eastAsiaTheme="majorEastAsia" w:cstheme="majorBidi"/>
      <w:i/>
      <w:iCs/>
      <w:color w:val="000000" w:themeColor="text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Normalwebb">
    <w:name w:val="Normal (Web)"/>
    <w:basedOn w:val="Normal"/>
    <w:uiPriority w:val="99"/>
    <w:unhideWhenUsed/>
    <w:rsid w:val="00246339"/>
    <w:pPr>
      <w:spacing w:before="100" w:beforeAutospacing="1" w:after="100" w:afterAutospacing="1"/>
    </w:pPr>
  </w:style>
  <w:style w:type="paragraph" w:customStyle="1" w:styleId="Brd2015Framvagn">
    <w:name w:val="Bröd 2015 (Framvagn)"/>
    <w:basedOn w:val="Normal"/>
    <w:uiPriority w:val="99"/>
    <w:rsid w:val="00B60252"/>
    <w:pPr>
      <w:tabs>
        <w:tab w:val="left" w:pos="300"/>
      </w:tabs>
      <w:autoSpaceDE w:val="0"/>
      <w:autoSpaceDN w:val="0"/>
      <w:adjustRightInd w:val="0"/>
      <w:spacing w:after="57" w:line="230" w:lineRule="atLeast"/>
      <w:jc w:val="both"/>
      <w:textAlignment w:val="center"/>
    </w:pPr>
    <w:rPr>
      <w:rFonts w:ascii="Akzidenz for Chalmers" w:eastAsiaTheme="minorEastAsia" w:hAnsi="Akzidenz for Chalmers" w:cs="Akzidenz for Chalmers"/>
      <w:color w:val="000000"/>
      <w:sz w:val="17"/>
      <w:szCs w:val="17"/>
      <w:lang w:eastAsia="en-US"/>
    </w:rPr>
  </w:style>
  <w:style w:type="paragraph" w:customStyle="1" w:styleId="BasicParagraph">
    <w:name w:val="[Basic Paragraph]"/>
    <w:basedOn w:val="Normal"/>
    <w:uiPriority w:val="99"/>
    <w:rsid w:val="00B60252"/>
    <w:pPr>
      <w:autoSpaceDE w:val="0"/>
      <w:autoSpaceDN w:val="0"/>
      <w:adjustRightInd w:val="0"/>
      <w:spacing w:line="288" w:lineRule="auto"/>
      <w:textAlignment w:val="center"/>
    </w:pPr>
    <w:rPr>
      <w:rFonts w:ascii="Minion Pro" w:eastAsiaTheme="minorEastAsia" w:hAnsi="Minion Pro" w:cs="Minion Pro"/>
      <w:color w:val="000000"/>
      <w:lang w:val="en-GB" w:eastAsia="en-US"/>
    </w:rPr>
  </w:style>
  <w:style w:type="character" w:customStyle="1" w:styleId="Rubrik1Char">
    <w:name w:val="Rubrik 1 Char"/>
    <w:basedOn w:val="Standardstycketeckensnitt"/>
    <w:link w:val="Rubrik1"/>
    <w:uiPriority w:val="9"/>
    <w:rsid w:val="00CD7589"/>
    <w:rPr>
      <w:rFonts w:ascii="Times New Roman" w:eastAsiaTheme="majorEastAsia" w:hAnsi="Times New Roman" w:cstheme="majorBidi"/>
      <w:b/>
      <w:color w:val="000000" w:themeColor="text1"/>
      <w:kern w:val="0"/>
      <w:sz w:val="32"/>
      <w:szCs w:val="32"/>
      <w:lang w:eastAsia="sv-SE"/>
      <w14:ligatures w14:val="none"/>
    </w:rPr>
  </w:style>
  <w:style w:type="character" w:customStyle="1" w:styleId="Rubrik2Char">
    <w:name w:val="Rubrik 2 Char"/>
    <w:basedOn w:val="Standardstycketeckensnitt"/>
    <w:link w:val="Rubrik2"/>
    <w:uiPriority w:val="9"/>
    <w:rsid w:val="00C71912"/>
    <w:rPr>
      <w:rFonts w:ascii="Times New Roman" w:eastAsiaTheme="majorEastAsia" w:hAnsi="Times New Roman" w:cstheme="majorBidi"/>
      <w:b/>
      <w:bCs/>
      <w:color w:val="000000" w:themeColor="text1"/>
      <w:kern w:val="0"/>
      <w:sz w:val="26"/>
      <w:szCs w:val="26"/>
      <w:lang w:eastAsia="sv-SE"/>
      <w14:ligatures w14:val="none"/>
    </w:rPr>
  </w:style>
  <w:style w:type="character" w:customStyle="1" w:styleId="Rubrik3Char">
    <w:name w:val="Rubrik 3 Char"/>
    <w:basedOn w:val="Standardstycketeckensnitt"/>
    <w:link w:val="Rubrik3"/>
    <w:uiPriority w:val="9"/>
    <w:rsid w:val="00852769"/>
    <w:rPr>
      <w:rFonts w:ascii="Times New Roman" w:eastAsiaTheme="majorEastAsia" w:hAnsi="Times New Roman" w:cstheme="majorBidi"/>
      <w:b/>
      <w:bCs/>
      <w:color w:val="000000" w:themeColor="text1"/>
      <w:kern w:val="0"/>
      <w:lang w:val="en-GB" w:eastAsia="sv-SE"/>
      <w14:ligatures w14:val="none"/>
    </w:rPr>
  </w:style>
  <w:style w:type="character" w:customStyle="1" w:styleId="Rubrik4Char">
    <w:name w:val="Rubrik 4 Char"/>
    <w:basedOn w:val="Standardstycketeckensnitt"/>
    <w:link w:val="Rubrik4"/>
    <w:uiPriority w:val="9"/>
    <w:rsid w:val="001E3918"/>
    <w:rPr>
      <w:rFonts w:ascii="Times New Roman" w:eastAsiaTheme="majorEastAsia" w:hAnsi="Times New Roman" w:cstheme="majorBidi"/>
      <w:i/>
      <w:iCs/>
      <w:color w:val="000000" w:themeColor="text1"/>
      <w:kern w:val="0"/>
      <w:lang w:eastAsia="sv-SE"/>
      <w14:ligatures w14:val="none"/>
    </w:rPr>
  </w:style>
  <w:style w:type="paragraph" w:styleId="Innehll1">
    <w:name w:val="toc 1"/>
    <w:basedOn w:val="Normal"/>
    <w:next w:val="Normal"/>
    <w:autoRedefine/>
    <w:uiPriority w:val="39"/>
    <w:unhideWhenUsed/>
    <w:rsid w:val="00FB3863"/>
    <w:pPr>
      <w:tabs>
        <w:tab w:val="right" w:leader="dot" w:pos="9062"/>
      </w:tabs>
      <w:spacing w:after="100"/>
    </w:pPr>
  </w:style>
  <w:style w:type="character" w:styleId="Hyperlnk">
    <w:name w:val="Hyperlink"/>
    <w:basedOn w:val="Standardstycketeckensnitt"/>
    <w:uiPriority w:val="99"/>
    <w:unhideWhenUsed/>
    <w:rsid w:val="00CD7589"/>
    <w:rPr>
      <w:color w:val="0563C1" w:themeColor="hyperlink"/>
      <w:u w:val="single"/>
    </w:rPr>
  </w:style>
  <w:style w:type="paragraph" w:customStyle="1" w:styleId="Pa1">
    <w:name w:val="Pa1"/>
    <w:basedOn w:val="Normal"/>
    <w:next w:val="Normal"/>
    <w:uiPriority w:val="99"/>
    <w:rsid w:val="00CD7589"/>
    <w:pPr>
      <w:autoSpaceDE w:val="0"/>
      <w:autoSpaceDN w:val="0"/>
      <w:adjustRightInd w:val="0"/>
      <w:spacing w:line="241" w:lineRule="atLeast"/>
    </w:pPr>
    <w:rPr>
      <w:rFonts w:ascii="Akzidenz-Bd for Chalmers" w:eastAsiaTheme="minorEastAsia" w:hAnsi="Akzidenz-Bd for Chalmers" w:cstheme="minorBidi"/>
      <w:lang w:val="en-US" w:eastAsia="en-US"/>
    </w:rPr>
  </w:style>
  <w:style w:type="character" w:customStyle="1" w:styleId="A1">
    <w:name w:val="A1"/>
    <w:uiPriority w:val="99"/>
    <w:rsid w:val="00CD7589"/>
    <w:rPr>
      <w:rFonts w:cs="Akzidenz-Bd for Chalmers"/>
      <w:b/>
      <w:bCs/>
      <w:color w:val="FFFFFF"/>
      <w:sz w:val="16"/>
      <w:szCs w:val="16"/>
    </w:rPr>
  </w:style>
  <w:style w:type="paragraph" w:styleId="Sidhuvud">
    <w:name w:val="header"/>
    <w:basedOn w:val="Normal"/>
    <w:link w:val="SidhuvudChar"/>
    <w:uiPriority w:val="99"/>
    <w:unhideWhenUsed/>
    <w:rsid w:val="002D2F08"/>
    <w:pPr>
      <w:tabs>
        <w:tab w:val="center" w:pos="4536"/>
        <w:tab w:val="right" w:pos="9072"/>
      </w:tabs>
    </w:pPr>
  </w:style>
  <w:style w:type="character" w:customStyle="1" w:styleId="SidhuvudChar">
    <w:name w:val="Sidhuvud Char"/>
    <w:basedOn w:val="Standardstycketeckensnitt"/>
    <w:link w:val="Sidhuvud"/>
    <w:uiPriority w:val="99"/>
    <w:rsid w:val="002D2F08"/>
    <w:rPr>
      <w:rFonts w:ascii="Times New Roman" w:eastAsia="Times New Roman" w:hAnsi="Times New Roman" w:cs="Times New Roman"/>
      <w:kern w:val="0"/>
      <w:lang w:eastAsia="sv-SE"/>
      <w14:ligatures w14:val="none"/>
    </w:rPr>
  </w:style>
  <w:style w:type="paragraph" w:styleId="Sidfot">
    <w:name w:val="footer"/>
    <w:basedOn w:val="Normal"/>
    <w:link w:val="SidfotChar"/>
    <w:uiPriority w:val="99"/>
    <w:unhideWhenUsed/>
    <w:rsid w:val="002D2F08"/>
    <w:pPr>
      <w:tabs>
        <w:tab w:val="center" w:pos="4536"/>
        <w:tab w:val="right" w:pos="9072"/>
      </w:tabs>
    </w:pPr>
  </w:style>
  <w:style w:type="character" w:customStyle="1" w:styleId="SidfotChar">
    <w:name w:val="Sidfot Char"/>
    <w:basedOn w:val="Standardstycketeckensnitt"/>
    <w:link w:val="Sidfot"/>
    <w:uiPriority w:val="99"/>
    <w:rsid w:val="002D2F08"/>
    <w:rPr>
      <w:rFonts w:ascii="Times New Roman" w:eastAsia="Times New Roman" w:hAnsi="Times New Roman" w:cs="Times New Roman"/>
      <w:kern w:val="0"/>
      <w:lang w:eastAsia="sv-SE"/>
      <w14:ligatures w14:val="none"/>
    </w:rPr>
  </w:style>
  <w:style w:type="paragraph" w:styleId="Liststycke">
    <w:name w:val="List Paragraph"/>
    <w:basedOn w:val="Normal"/>
    <w:uiPriority w:val="34"/>
    <w:qFormat/>
    <w:rsid w:val="0025173A"/>
    <w:pPr>
      <w:ind w:left="720"/>
      <w:contextualSpacing/>
    </w:pPr>
  </w:style>
  <w:style w:type="paragraph" w:styleId="Innehll2">
    <w:name w:val="toc 2"/>
    <w:basedOn w:val="Normal"/>
    <w:next w:val="Normal"/>
    <w:autoRedefine/>
    <w:uiPriority w:val="39"/>
    <w:unhideWhenUsed/>
    <w:rsid w:val="00C71912"/>
    <w:pPr>
      <w:spacing w:after="100"/>
      <w:ind w:left="240"/>
    </w:pPr>
  </w:style>
  <w:style w:type="paragraph" w:styleId="Innehll3">
    <w:name w:val="toc 3"/>
    <w:basedOn w:val="Normal"/>
    <w:next w:val="Normal"/>
    <w:autoRedefine/>
    <w:uiPriority w:val="39"/>
    <w:unhideWhenUsed/>
    <w:rsid w:val="00422008"/>
    <w:pPr>
      <w:spacing w:after="100"/>
      <w:ind w:left="480"/>
    </w:pPr>
  </w:style>
  <w:style w:type="character" w:styleId="Kommentarsreferens">
    <w:name w:val="annotation reference"/>
    <w:basedOn w:val="Standardstycketeckensnitt"/>
    <w:uiPriority w:val="99"/>
    <w:semiHidden/>
    <w:unhideWhenUsed/>
    <w:rsid w:val="000F63CB"/>
    <w:rPr>
      <w:sz w:val="16"/>
      <w:szCs w:val="16"/>
    </w:rPr>
  </w:style>
  <w:style w:type="paragraph" w:styleId="Kommentarer">
    <w:name w:val="annotation text"/>
    <w:basedOn w:val="Normal"/>
    <w:link w:val="KommentarerChar"/>
    <w:uiPriority w:val="99"/>
    <w:semiHidden/>
    <w:unhideWhenUsed/>
    <w:rsid w:val="000F63CB"/>
    <w:rPr>
      <w:sz w:val="20"/>
      <w:szCs w:val="20"/>
    </w:rPr>
  </w:style>
  <w:style w:type="character" w:customStyle="1" w:styleId="KommentarerChar">
    <w:name w:val="Kommentarer Char"/>
    <w:basedOn w:val="Standardstycketeckensnitt"/>
    <w:link w:val="Kommentarer"/>
    <w:uiPriority w:val="99"/>
    <w:semiHidden/>
    <w:rsid w:val="000F63CB"/>
    <w:rPr>
      <w:rFonts w:ascii="Times New Roman" w:eastAsia="Times New Roman" w:hAnsi="Times New Roman" w:cs="Times New Roman"/>
      <w:kern w:val="0"/>
      <w:sz w:val="20"/>
      <w:szCs w:val="20"/>
      <w:lang w:eastAsia="sv-SE"/>
      <w14:ligatures w14:val="none"/>
    </w:rPr>
  </w:style>
  <w:style w:type="paragraph" w:styleId="Kommentarsmne">
    <w:name w:val="annotation subject"/>
    <w:basedOn w:val="Kommentarer"/>
    <w:next w:val="Kommentarer"/>
    <w:link w:val="KommentarsmneChar"/>
    <w:uiPriority w:val="99"/>
    <w:semiHidden/>
    <w:unhideWhenUsed/>
    <w:rsid w:val="000F63CB"/>
    <w:rPr>
      <w:b/>
      <w:bCs/>
    </w:rPr>
  </w:style>
  <w:style w:type="character" w:customStyle="1" w:styleId="KommentarsmneChar">
    <w:name w:val="Kommentarsämne Char"/>
    <w:basedOn w:val="KommentarerChar"/>
    <w:link w:val="Kommentarsmne"/>
    <w:uiPriority w:val="99"/>
    <w:semiHidden/>
    <w:rsid w:val="000F63CB"/>
    <w:rPr>
      <w:rFonts w:ascii="Times New Roman" w:eastAsia="Times New Roman" w:hAnsi="Times New Roman" w:cs="Times New Roman"/>
      <w:b/>
      <w:bCs/>
      <w:kern w:val="0"/>
      <w:sz w:val="20"/>
      <w:szCs w:val="20"/>
      <w:lang w:eastAsia="sv-SE"/>
      <w14:ligatures w14:val="none"/>
    </w:rPr>
  </w:style>
  <w:style w:type="paragraph" w:styleId="Ingetavstnd">
    <w:name w:val="No Spacing"/>
    <w:uiPriority w:val="1"/>
    <w:qFormat/>
    <w:rsid w:val="00B62528"/>
    <w:rPr>
      <w:rFonts w:ascii="Times New Roman" w:eastAsia="Times New Roman" w:hAnsi="Times New Roman" w:cs="Times New Roman"/>
      <w:kern w:val="0"/>
      <w:lang w:eastAsia="sv-SE"/>
      <w14:ligatures w14:val="none"/>
    </w:rPr>
  </w:style>
  <w:style w:type="character" w:styleId="Sidnummer">
    <w:name w:val="page number"/>
    <w:basedOn w:val="Standardstycketeckensnitt"/>
    <w:uiPriority w:val="99"/>
    <w:semiHidden/>
    <w:unhideWhenUsed/>
    <w:rsid w:val="005B7739"/>
  </w:style>
  <w:style w:type="character" w:customStyle="1" w:styleId="url">
    <w:name w:val="url"/>
    <w:basedOn w:val="Standardstycketeckensnitt"/>
    <w:rsid w:val="00544880"/>
  </w:style>
  <w:style w:type="character" w:styleId="Olstomnmnande">
    <w:name w:val="Unresolved Mention"/>
    <w:basedOn w:val="Standardstycketeckensnitt"/>
    <w:uiPriority w:val="99"/>
    <w:semiHidden/>
    <w:unhideWhenUsed/>
    <w:rsid w:val="0025170F"/>
    <w:rPr>
      <w:color w:val="605E5C"/>
      <w:shd w:val="clear" w:color="auto" w:fill="E1DFDD"/>
    </w:rPr>
  </w:style>
  <w:style w:type="paragraph" w:styleId="Revision">
    <w:name w:val="Revision"/>
    <w:hidden/>
    <w:uiPriority w:val="99"/>
    <w:semiHidden/>
    <w:rsid w:val="00667D0F"/>
    <w:rPr>
      <w:rFonts w:ascii="Times New Roman" w:eastAsia="Times New Roman" w:hAnsi="Times New Roman" w:cs="Times New Roman"/>
      <w:kern w:val="0"/>
      <w:lang w:eastAsia="sv-SE"/>
      <w14:ligatures w14:val="none"/>
    </w:rPr>
  </w:style>
  <w:style w:type="table" w:styleId="Tabellrutnt">
    <w:name w:val="Table Grid"/>
    <w:basedOn w:val="Normaltabell"/>
    <w:uiPriority w:val="39"/>
    <w:rsid w:val="005C177C"/>
    <w:rPr>
      <w:rFonts w:ascii="Arial" w:eastAsia="Arial" w:hAnsi="Arial" w:cs="Arial"/>
      <w:kern w:val="0"/>
      <w:sz w:val="22"/>
      <w:szCs w:val="22"/>
      <w:lang w:val="sv" w:eastAsia="sv-SE"/>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nehll4">
    <w:name w:val="toc 4"/>
    <w:basedOn w:val="Normal"/>
    <w:next w:val="Normal"/>
    <w:autoRedefine/>
    <w:uiPriority w:val="39"/>
    <w:unhideWhenUsed/>
    <w:rsid w:val="00D2308C"/>
    <w:pPr>
      <w:spacing w:after="100" w:line="278" w:lineRule="auto"/>
      <w:ind w:left="720"/>
    </w:pPr>
    <w:rPr>
      <w:rFonts w:asciiTheme="minorHAnsi" w:eastAsiaTheme="minorEastAsia" w:hAnsiTheme="minorHAnsi" w:cstheme="minorBidi"/>
      <w:kern w:val="2"/>
      <w14:ligatures w14:val="standardContextual"/>
    </w:rPr>
  </w:style>
  <w:style w:type="paragraph" w:styleId="Innehll5">
    <w:name w:val="toc 5"/>
    <w:basedOn w:val="Normal"/>
    <w:next w:val="Normal"/>
    <w:autoRedefine/>
    <w:uiPriority w:val="39"/>
    <w:unhideWhenUsed/>
    <w:rsid w:val="00D2308C"/>
    <w:pPr>
      <w:spacing w:after="100" w:line="278" w:lineRule="auto"/>
      <w:ind w:left="960"/>
    </w:pPr>
    <w:rPr>
      <w:rFonts w:asciiTheme="minorHAnsi" w:eastAsiaTheme="minorEastAsia" w:hAnsiTheme="minorHAnsi" w:cstheme="minorBidi"/>
      <w:kern w:val="2"/>
      <w14:ligatures w14:val="standardContextual"/>
    </w:rPr>
  </w:style>
  <w:style w:type="paragraph" w:styleId="Innehll6">
    <w:name w:val="toc 6"/>
    <w:basedOn w:val="Normal"/>
    <w:next w:val="Normal"/>
    <w:autoRedefine/>
    <w:uiPriority w:val="39"/>
    <w:unhideWhenUsed/>
    <w:rsid w:val="00D2308C"/>
    <w:pPr>
      <w:spacing w:after="100" w:line="278" w:lineRule="auto"/>
      <w:ind w:left="1200"/>
    </w:pPr>
    <w:rPr>
      <w:rFonts w:asciiTheme="minorHAnsi" w:eastAsiaTheme="minorEastAsia" w:hAnsiTheme="minorHAnsi" w:cstheme="minorBidi"/>
      <w:kern w:val="2"/>
      <w14:ligatures w14:val="standardContextual"/>
    </w:rPr>
  </w:style>
  <w:style w:type="paragraph" w:styleId="Innehll7">
    <w:name w:val="toc 7"/>
    <w:basedOn w:val="Normal"/>
    <w:next w:val="Normal"/>
    <w:autoRedefine/>
    <w:uiPriority w:val="39"/>
    <w:unhideWhenUsed/>
    <w:rsid w:val="00D2308C"/>
    <w:pPr>
      <w:spacing w:after="100" w:line="278" w:lineRule="auto"/>
      <w:ind w:left="1440"/>
    </w:pPr>
    <w:rPr>
      <w:rFonts w:asciiTheme="minorHAnsi" w:eastAsiaTheme="minorEastAsia" w:hAnsiTheme="minorHAnsi" w:cstheme="minorBidi"/>
      <w:kern w:val="2"/>
      <w14:ligatures w14:val="standardContextual"/>
    </w:rPr>
  </w:style>
  <w:style w:type="paragraph" w:styleId="Innehll8">
    <w:name w:val="toc 8"/>
    <w:basedOn w:val="Normal"/>
    <w:next w:val="Normal"/>
    <w:autoRedefine/>
    <w:uiPriority w:val="39"/>
    <w:unhideWhenUsed/>
    <w:rsid w:val="00D2308C"/>
    <w:pPr>
      <w:spacing w:after="100" w:line="278" w:lineRule="auto"/>
      <w:ind w:left="1680"/>
    </w:pPr>
    <w:rPr>
      <w:rFonts w:asciiTheme="minorHAnsi" w:eastAsiaTheme="minorEastAsia" w:hAnsiTheme="minorHAnsi" w:cstheme="minorBidi"/>
      <w:kern w:val="2"/>
      <w14:ligatures w14:val="standardContextual"/>
    </w:rPr>
  </w:style>
  <w:style w:type="paragraph" w:styleId="Innehll9">
    <w:name w:val="toc 9"/>
    <w:basedOn w:val="Normal"/>
    <w:next w:val="Normal"/>
    <w:autoRedefine/>
    <w:uiPriority w:val="39"/>
    <w:unhideWhenUsed/>
    <w:rsid w:val="00D2308C"/>
    <w:pPr>
      <w:spacing w:after="100" w:line="278" w:lineRule="auto"/>
      <w:ind w:left="1920"/>
    </w:pPr>
    <w:rPr>
      <w:rFonts w:asciiTheme="minorHAnsi" w:eastAsiaTheme="minorEastAsia" w:hAnsiTheme="minorHAnsi" w:cstheme="minorBidi"/>
      <w:kern w:val="2"/>
      <w14:ligatures w14:val="standardContextual"/>
    </w:rPr>
  </w:style>
  <w:style w:type="character" w:customStyle="1" w:styleId="apple-converted-space">
    <w:name w:val="apple-converted-space"/>
    <w:basedOn w:val="Standardstycketeckensnitt"/>
    <w:rsid w:val="009E28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478338">
      <w:bodyDiv w:val="1"/>
      <w:marLeft w:val="0"/>
      <w:marRight w:val="0"/>
      <w:marTop w:val="0"/>
      <w:marBottom w:val="0"/>
      <w:divBdr>
        <w:top w:val="none" w:sz="0" w:space="0" w:color="auto"/>
        <w:left w:val="none" w:sz="0" w:space="0" w:color="auto"/>
        <w:bottom w:val="none" w:sz="0" w:space="0" w:color="auto"/>
        <w:right w:val="none" w:sz="0" w:space="0" w:color="auto"/>
      </w:divBdr>
      <w:divsChild>
        <w:div w:id="1557887608">
          <w:marLeft w:val="0"/>
          <w:marRight w:val="0"/>
          <w:marTop w:val="0"/>
          <w:marBottom w:val="0"/>
          <w:divBdr>
            <w:top w:val="single" w:sz="2" w:space="0" w:color="E3E3E3"/>
            <w:left w:val="single" w:sz="2" w:space="0" w:color="E3E3E3"/>
            <w:bottom w:val="single" w:sz="2" w:space="0" w:color="E3E3E3"/>
            <w:right w:val="single" w:sz="2" w:space="0" w:color="E3E3E3"/>
          </w:divBdr>
          <w:divsChild>
            <w:div w:id="2069307103">
              <w:marLeft w:val="0"/>
              <w:marRight w:val="0"/>
              <w:marTop w:val="0"/>
              <w:marBottom w:val="0"/>
              <w:divBdr>
                <w:top w:val="single" w:sz="2" w:space="0" w:color="E3E3E3"/>
                <w:left w:val="single" w:sz="2" w:space="0" w:color="E3E3E3"/>
                <w:bottom w:val="single" w:sz="2" w:space="0" w:color="E3E3E3"/>
                <w:right w:val="single" w:sz="2" w:space="0" w:color="E3E3E3"/>
              </w:divBdr>
              <w:divsChild>
                <w:div w:id="600187616">
                  <w:marLeft w:val="0"/>
                  <w:marRight w:val="0"/>
                  <w:marTop w:val="0"/>
                  <w:marBottom w:val="0"/>
                  <w:divBdr>
                    <w:top w:val="single" w:sz="2" w:space="0" w:color="E3E3E3"/>
                    <w:left w:val="single" w:sz="2" w:space="0" w:color="E3E3E3"/>
                    <w:bottom w:val="single" w:sz="2" w:space="0" w:color="E3E3E3"/>
                    <w:right w:val="single" w:sz="2" w:space="0" w:color="E3E3E3"/>
                  </w:divBdr>
                  <w:divsChild>
                    <w:div w:id="497618329">
                      <w:marLeft w:val="0"/>
                      <w:marRight w:val="0"/>
                      <w:marTop w:val="0"/>
                      <w:marBottom w:val="0"/>
                      <w:divBdr>
                        <w:top w:val="single" w:sz="2" w:space="0" w:color="E3E3E3"/>
                        <w:left w:val="single" w:sz="2" w:space="0" w:color="E3E3E3"/>
                        <w:bottom w:val="single" w:sz="2" w:space="0" w:color="E3E3E3"/>
                        <w:right w:val="single" w:sz="2" w:space="0" w:color="E3E3E3"/>
                      </w:divBdr>
                      <w:divsChild>
                        <w:div w:id="986402909">
                          <w:marLeft w:val="0"/>
                          <w:marRight w:val="0"/>
                          <w:marTop w:val="0"/>
                          <w:marBottom w:val="0"/>
                          <w:divBdr>
                            <w:top w:val="single" w:sz="2" w:space="0" w:color="E3E3E3"/>
                            <w:left w:val="single" w:sz="2" w:space="0" w:color="E3E3E3"/>
                            <w:bottom w:val="single" w:sz="2" w:space="0" w:color="E3E3E3"/>
                            <w:right w:val="single" w:sz="2" w:space="0" w:color="E3E3E3"/>
                          </w:divBdr>
                          <w:divsChild>
                            <w:div w:id="1200049356">
                              <w:marLeft w:val="0"/>
                              <w:marRight w:val="0"/>
                              <w:marTop w:val="0"/>
                              <w:marBottom w:val="0"/>
                              <w:divBdr>
                                <w:top w:val="single" w:sz="2" w:space="0" w:color="E3E3E3"/>
                                <w:left w:val="single" w:sz="2" w:space="0" w:color="E3E3E3"/>
                                <w:bottom w:val="single" w:sz="2" w:space="0" w:color="E3E3E3"/>
                                <w:right w:val="single" w:sz="2" w:space="0" w:color="E3E3E3"/>
                              </w:divBdr>
                              <w:divsChild>
                                <w:div w:id="1938054546">
                                  <w:marLeft w:val="0"/>
                                  <w:marRight w:val="0"/>
                                  <w:marTop w:val="100"/>
                                  <w:marBottom w:val="100"/>
                                  <w:divBdr>
                                    <w:top w:val="single" w:sz="2" w:space="0" w:color="E3E3E3"/>
                                    <w:left w:val="single" w:sz="2" w:space="0" w:color="E3E3E3"/>
                                    <w:bottom w:val="single" w:sz="2" w:space="0" w:color="E3E3E3"/>
                                    <w:right w:val="single" w:sz="2" w:space="0" w:color="E3E3E3"/>
                                  </w:divBdr>
                                  <w:divsChild>
                                    <w:div w:id="806357426">
                                      <w:marLeft w:val="0"/>
                                      <w:marRight w:val="0"/>
                                      <w:marTop w:val="0"/>
                                      <w:marBottom w:val="0"/>
                                      <w:divBdr>
                                        <w:top w:val="single" w:sz="2" w:space="0" w:color="E3E3E3"/>
                                        <w:left w:val="single" w:sz="2" w:space="0" w:color="E3E3E3"/>
                                        <w:bottom w:val="single" w:sz="2" w:space="0" w:color="E3E3E3"/>
                                        <w:right w:val="single" w:sz="2" w:space="0" w:color="E3E3E3"/>
                                      </w:divBdr>
                                      <w:divsChild>
                                        <w:div w:id="1214541479">
                                          <w:marLeft w:val="0"/>
                                          <w:marRight w:val="0"/>
                                          <w:marTop w:val="0"/>
                                          <w:marBottom w:val="0"/>
                                          <w:divBdr>
                                            <w:top w:val="single" w:sz="2" w:space="0" w:color="E3E3E3"/>
                                            <w:left w:val="single" w:sz="2" w:space="0" w:color="E3E3E3"/>
                                            <w:bottom w:val="single" w:sz="2" w:space="0" w:color="E3E3E3"/>
                                            <w:right w:val="single" w:sz="2" w:space="0" w:color="E3E3E3"/>
                                          </w:divBdr>
                                          <w:divsChild>
                                            <w:div w:id="2025983703">
                                              <w:marLeft w:val="0"/>
                                              <w:marRight w:val="0"/>
                                              <w:marTop w:val="0"/>
                                              <w:marBottom w:val="0"/>
                                              <w:divBdr>
                                                <w:top w:val="single" w:sz="2" w:space="0" w:color="E3E3E3"/>
                                                <w:left w:val="single" w:sz="2" w:space="0" w:color="E3E3E3"/>
                                                <w:bottom w:val="single" w:sz="2" w:space="0" w:color="E3E3E3"/>
                                                <w:right w:val="single" w:sz="2" w:space="0" w:color="E3E3E3"/>
                                              </w:divBdr>
                                              <w:divsChild>
                                                <w:div w:id="1752316568">
                                                  <w:marLeft w:val="0"/>
                                                  <w:marRight w:val="0"/>
                                                  <w:marTop w:val="0"/>
                                                  <w:marBottom w:val="0"/>
                                                  <w:divBdr>
                                                    <w:top w:val="single" w:sz="2" w:space="0" w:color="E3E3E3"/>
                                                    <w:left w:val="single" w:sz="2" w:space="0" w:color="E3E3E3"/>
                                                    <w:bottom w:val="single" w:sz="2" w:space="0" w:color="E3E3E3"/>
                                                    <w:right w:val="single" w:sz="2" w:space="0" w:color="E3E3E3"/>
                                                  </w:divBdr>
                                                  <w:divsChild>
                                                    <w:div w:id="1730765417">
                                                      <w:marLeft w:val="0"/>
                                                      <w:marRight w:val="0"/>
                                                      <w:marTop w:val="0"/>
                                                      <w:marBottom w:val="0"/>
                                                      <w:divBdr>
                                                        <w:top w:val="single" w:sz="2" w:space="0" w:color="E3E3E3"/>
                                                        <w:left w:val="single" w:sz="2" w:space="0" w:color="E3E3E3"/>
                                                        <w:bottom w:val="single" w:sz="2" w:space="0" w:color="E3E3E3"/>
                                                        <w:right w:val="single" w:sz="2" w:space="0" w:color="E3E3E3"/>
                                                      </w:divBdr>
                                                      <w:divsChild>
                                                        <w:div w:id="145405246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20251282">
          <w:marLeft w:val="0"/>
          <w:marRight w:val="0"/>
          <w:marTop w:val="0"/>
          <w:marBottom w:val="0"/>
          <w:divBdr>
            <w:top w:val="none" w:sz="0" w:space="0" w:color="auto"/>
            <w:left w:val="none" w:sz="0" w:space="0" w:color="auto"/>
            <w:bottom w:val="none" w:sz="0" w:space="0" w:color="auto"/>
            <w:right w:val="none" w:sz="0" w:space="0" w:color="auto"/>
          </w:divBdr>
          <w:divsChild>
            <w:div w:id="1050423985">
              <w:marLeft w:val="0"/>
              <w:marRight w:val="0"/>
              <w:marTop w:val="0"/>
              <w:marBottom w:val="0"/>
              <w:divBdr>
                <w:top w:val="single" w:sz="2" w:space="0" w:color="E3E3E3"/>
                <w:left w:val="single" w:sz="2" w:space="0" w:color="E3E3E3"/>
                <w:bottom w:val="single" w:sz="2" w:space="0" w:color="E3E3E3"/>
                <w:right w:val="single" w:sz="2" w:space="0" w:color="E3E3E3"/>
              </w:divBdr>
              <w:divsChild>
                <w:div w:id="61222323">
                  <w:marLeft w:val="0"/>
                  <w:marRight w:val="0"/>
                  <w:marTop w:val="0"/>
                  <w:marBottom w:val="0"/>
                  <w:divBdr>
                    <w:top w:val="single" w:sz="2" w:space="0" w:color="E3E3E3"/>
                    <w:left w:val="single" w:sz="2" w:space="0" w:color="E3E3E3"/>
                    <w:bottom w:val="single" w:sz="2" w:space="0" w:color="E3E3E3"/>
                    <w:right w:val="single" w:sz="2" w:space="0" w:color="E3E3E3"/>
                  </w:divBdr>
                  <w:divsChild>
                    <w:div w:id="948045331">
                      <w:marLeft w:val="0"/>
                      <w:marRight w:val="0"/>
                      <w:marTop w:val="0"/>
                      <w:marBottom w:val="0"/>
                      <w:divBdr>
                        <w:top w:val="single" w:sz="6" w:space="0" w:color="auto"/>
                        <w:left w:val="single" w:sz="6" w:space="0" w:color="auto"/>
                        <w:bottom w:val="single" w:sz="6" w:space="0" w:color="auto"/>
                        <w:right w:val="single" w:sz="6" w:space="0" w:color="auto"/>
                      </w:divBdr>
                      <w:divsChild>
                        <w:div w:id="71007062">
                          <w:marLeft w:val="0"/>
                          <w:marRight w:val="0"/>
                          <w:marTop w:val="0"/>
                          <w:marBottom w:val="0"/>
                          <w:divBdr>
                            <w:top w:val="none" w:sz="0" w:space="0" w:color="auto"/>
                            <w:left w:val="none" w:sz="0" w:space="0" w:color="auto"/>
                            <w:bottom w:val="none" w:sz="0" w:space="0" w:color="auto"/>
                            <w:right w:val="none" w:sz="0" w:space="0" w:color="auto"/>
                          </w:divBdr>
                          <w:divsChild>
                            <w:div w:id="129834099">
                              <w:marLeft w:val="0"/>
                              <w:marRight w:val="0"/>
                              <w:marTop w:val="0"/>
                              <w:marBottom w:val="0"/>
                              <w:divBdr>
                                <w:top w:val="none" w:sz="0" w:space="0" w:color="auto"/>
                                <w:left w:val="none" w:sz="0" w:space="0" w:color="auto"/>
                                <w:bottom w:val="none" w:sz="0" w:space="0" w:color="auto"/>
                                <w:right w:val="none" w:sz="0" w:space="0" w:color="auto"/>
                              </w:divBdr>
                              <w:divsChild>
                                <w:div w:id="1906337269">
                                  <w:marLeft w:val="0"/>
                                  <w:marRight w:val="0"/>
                                  <w:marTop w:val="0"/>
                                  <w:marBottom w:val="0"/>
                                  <w:divBdr>
                                    <w:top w:val="none" w:sz="0" w:space="0" w:color="auto"/>
                                    <w:left w:val="none" w:sz="0" w:space="0" w:color="auto"/>
                                    <w:bottom w:val="none" w:sz="0" w:space="0" w:color="auto"/>
                                    <w:right w:val="none" w:sz="0" w:space="0" w:color="auto"/>
                                  </w:divBdr>
                                  <w:divsChild>
                                    <w:div w:id="847712180">
                                      <w:marLeft w:val="0"/>
                                      <w:marRight w:val="0"/>
                                      <w:marTop w:val="0"/>
                                      <w:marBottom w:val="0"/>
                                      <w:divBdr>
                                        <w:top w:val="none" w:sz="0" w:space="0" w:color="auto"/>
                                        <w:left w:val="none" w:sz="0" w:space="0" w:color="auto"/>
                                        <w:bottom w:val="none" w:sz="0" w:space="0" w:color="auto"/>
                                        <w:right w:val="none" w:sz="0" w:space="0" w:color="auto"/>
                                      </w:divBdr>
                                      <w:divsChild>
                                        <w:div w:id="1095244566">
                                          <w:marLeft w:val="0"/>
                                          <w:marRight w:val="0"/>
                                          <w:marTop w:val="0"/>
                                          <w:marBottom w:val="0"/>
                                          <w:divBdr>
                                            <w:top w:val="none" w:sz="0" w:space="0" w:color="auto"/>
                                            <w:left w:val="none" w:sz="0" w:space="0" w:color="auto"/>
                                            <w:bottom w:val="none" w:sz="0" w:space="0" w:color="auto"/>
                                            <w:right w:val="none" w:sz="0" w:space="0" w:color="auto"/>
                                          </w:divBdr>
                                          <w:divsChild>
                                            <w:div w:id="180433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6732328">
      <w:bodyDiv w:val="1"/>
      <w:marLeft w:val="0"/>
      <w:marRight w:val="0"/>
      <w:marTop w:val="0"/>
      <w:marBottom w:val="0"/>
      <w:divBdr>
        <w:top w:val="none" w:sz="0" w:space="0" w:color="auto"/>
        <w:left w:val="none" w:sz="0" w:space="0" w:color="auto"/>
        <w:bottom w:val="none" w:sz="0" w:space="0" w:color="auto"/>
        <w:right w:val="none" w:sz="0" w:space="0" w:color="auto"/>
      </w:divBdr>
    </w:div>
    <w:div w:id="68160461">
      <w:bodyDiv w:val="1"/>
      <w:marLeft w:val="0"/>
      <w:marRight w:val="0"/>
      <w:marTop w:val="0"/>
      <w:marBottom w:val="0"/>
      <w:divBdr>
        <w:top w:val="none" w:sz="0" w:space="0" w:color="auto"/>
        <w:left w:val="none" w:sz="0" w:space="0" w:color="auto"/>
        <w:bottom w:val="none" w:sz="0" w:space="0" w:color="auto"/>
        <w:right w:val="none" w:sz="0" w:space="0" w:color="auto"/>
      </w:divBdr>
    </w:div>
    <w:div w:id="72774833">
      <w:bodyDiv w:val="1"/>
      <w:marLeft w:val="0"/>
      <w:marRight w:val="0"/>
      <w:marTop w:val="0"/>
      <w:marBottom w:val="0"/>
      <w:divBdr>
        <w:top w:val="none" w:sz="0" w:space="0" w:color="auto"/>
        <w:left w:val="none" w:sz="0" w:space="0" w:color="auto"/>
        <w:bottom w:val="none" w:sz="0" w:space="0" w:color="auto"/>
        <w:right w:val="none" w:sz="0" w:space="0" w:color="auto"/>
      </w:divBdr>
    </w:div>
    <w:div w:id="89932731">
      <w:bodyDiv w:val="1"/>
      <w:marLeft w:val="0"/>
      <w:marRight w:val="0"/>
      <w:marTop w:val="0"/>
      <w:marBottom w:val="0"/>
      <w:divBdr>
        <w:top w:val="none" w:sz="0" w:space="0" w:color="auto"/>
        <w:left w:val="none" w:sz="0" w:space="0" w:color="auto"/>
        <w:bottom w:val="none" w:sz="0" w:space="0" w:color="auto"/>
        <w:right w:val="none" w:sz="0" w:space="0" w:color="auto"/>
      </w:divBdr>
    </w:div>
    <w:div w:id="94525621">
      <w:bodyDiv w:val="1"/>
      <w:marLeft w:val="0"/>
      <w:marRight w:val="0"/>
      <w:marTop w:val="0"/>
      <w:marBottom w:val="0"/>
      <w:divBdr>
        <w:top w:val="none" w:sz="0" w:space="0" w:color="auto"/>
        <w:left w:val="none" w:sz="0" w:space="0" w:color="auto"/>
        <w:bottom w:val="none" w:sz="0" w:space="0" w:color="auto"/>
        <w:right w:val="none" w:sz="0" w:space="0" w:color="auto"/>
      </w:divBdr>
    </w:div>
    <w:div w:id="96870490">
      <w:bodyDiv w:val="1"/>
      <w:marLeft w:val="0"/>
      <w:marRight w:val="0"/>
      <w:marTop w:val="0"/>
      <w:marBottom w:val="0"/>
      <w:divBdr>
        <w:top w:val="none" w:sz="0" w:space="0" w:color="auto"/>
        <w:left w:val="none" w:sz="0" w:space="0" w:color="auto"/>
        <w:bottom w:val="none" w:sz="0" w:space="0" w:color="auto"/>
        <w:right w:val="none" w:sz="0" w:space="0" w:color="auto"/>
      </w:divBdr>
      <w:divsChild>
        <w:div w:id="1792092777">
          <w:marLeft w:val="-720"/>
          <w:marRight w:val="0"/>
          <w:marTop w:val="0"/>
          <w:marBottom w:val="0"/>
          <w:divBdr>
            <w:top w:val="none" w:sz="0" w:space="0" w:color="auto"/>
            <w:left w:val="none" w:sz="0" w:space="0" w:color="auto"/>
            <w:bottom w:val="none" w:sz="0" w:space="0" w:color="auto"/>
            <w:right w:val="none" w:sz="0" w:space="0" w:color="auto"/>
          </w:divBdr>
        </w:div>
      </w:divsChild>
    </w:div>
    <w:div w:id="133642547">
      <w:bodyDiv w:val="1"/>
      <w:marLeft w:val="0"/>
      <w:marRight w:val="0"/>
      <w:marTop w:val="0"/>
      <w:marBottom w:val="0"/>
      <w:divBdr>
        <w:top w:val="none" w:sz="0" w:space="0" w:color="auto"/>
        <w:left w:val="none" w:sz="0" w:space="0" w:color="auto"/>
        <w:bottom w:val="none" w:sz="0" w:space="0" w:color="auto"/>
        <w:right w:val="none" w:sz="0" w:space="0" w:color="auto"/>
      </w:divBdr>
    </w:div>
    <w:div w:id="134177618">
      <w:bodyDiv w:val="1"/>
      <w:marLeft w:val="0"/>
      <w:marRight w:val="0"/>
      <w:marTop w:val="0"/>
      <w:marBottom w:val="0"/>
      <w:divBdr>
        <w:top w:val="none" w:sz="0" w:space="0" w:color="auto"/>
        <w:left w:val="none" w:sz="0" w:space="0" w:color="auto"/>
        <w:bottom w:val="none" w:sz="0" w:space="0" w:color="auto"/>
        <w:right w:val="none" w:sz="0" w:space="0" w:color="auto"/>
      </w:divBdr>
    </w:div>
    <w:div w:id="139230350">
      <w:bodyDiv w:val="1"/>
      <w:marLeft w:val="0"/>
      <w:marRight w:val="0"/>
      <w:marTop w:val="0"/>
      <w:marBottom w:val="0"/>
      <w:divBdr>
        <w:top w:val="none" w:sz="0" w:space="0" w:color="auto"/>
        <w:left w:val="none" w:sz="0" w:space="0" w:color="auto"/>
        <w:bottom w:val="none" w:sz="0" w:space="0" w:color="auto"/>
        <w:right w:val="none" w:sz="0" w:space="0" w:color="auto"/>
      </w:divBdr>
      <w:divsChild>
        <w:div w:id="1220242293">
          <w:marLeft w:val="-720"/>
          <w:marRight w:val="0"/>
          <w:marTop w:val="0"/>
          <w:marBottom w:val="0"/>
          <w:divBdr>
            <w:top w:val="none" w:sz="0" w:space="0" w:color="auto"/>
            <w:left w:val="none" w:sz="0" w:space="0" w:color="auto"/>
            <w:bottom w:val="none" w:sz="0" w:space="0" w:color="auto"/>
            <w:right w:val="none" w:sz="0" w:space="0" w:color="auto"/>
          </w:divBdr>
        </w:div>
      </w:divsChild>
    </w:div>
    <w:div w:id="149374694">
      <w:bodyDiv w:val="1"/>
      <w:marLeft w:val="0"/>
      <w:marRight w:val="0"/>
      <w:marTop w:val="0"/>
      <w:marBottom w:val="0"/>
      <w:divBdr>
        <w:top w:val="none" w:sz="0" w:space="0" w:color="auto"/>
        <w:left w:val="none" w:sz="0" w:space="0" w:color="auto"/>
        <w:bottom w:val="none" w:sz="0" w:space="0" w:color="auto"/>
        <w:right w:val="none" w:sz="0" w:space="0" w:color="auto"/>
      </w:divBdr>
    </w:div>
    <w:div w:id="154878475">
      <w:bodyDiv w:val="1"/>
      <w:marLeft w:val="0"/>
      <w:marRight w:val="0"/>
      <w:marTop w:val="0"/>
      <w:marBottom w:val="0"/>
      <w:divBdr>
        <w:top w:val="none" w:sz="0" w:space="0" w:color="auto"/>
        <w:left w:val="none" w:sz="0" w:space="0" w:color="auto"/>
        <w:bottom w:val="none" w:sz="0" w:space="0" w:color="auto"/>
        <w:right w:val="none" w:sz="0" w:space="0" w:color="auto"/>
      </w:divBdr>
    </w:div>
    <w:div w:id="174197682">
      <w:bodyDiv w:val="1"/>
      <w:marLeft w:val="0"/>
      <w:marRight w:val="0"/>
      <w:marTop w:val="0"/>
      <w:marBottom w:val="0"/>
      <w:divBdr>
        <w:top w:val="none" w:sz="0" w:space="0" w:color="auto"/>
        <w:left w:val="none" w:sz="0" w:space="0" w:color="auto"/>
        <w:bottom w:val="none" w:sz="0" w:space="0" w:color="auto"/>
        <w:right w:val="none" w:sz="0" w:space="0" w:color="auto"/>
      </w:divBdr>
    </w:div>
    <w:div w:id="178591328">
      <w:bodyDiv w:val="1"/>
      <w:marLeft w:val="0"/>
      <w:marRight w:val="0"/>
      <w:marTop w:val="0"/>
      <w:marBottom w:val="0"/>
      <w:divBdr>
        <w:top w:val="none" w:sz="0" w:space="0" w:color="auto"/>
        <w:left w:val="none" w:sz="0" w:space="0" w:color="auto"/>
        <w:bottom w:val="none" w:sz="0" w:space="0" w:color="auto"/>
        <w:right w:val="none" w:sz="0" w:space="0" w:color="auto"/>
      </w:divBdr>
    </w:div>
    <w:div w:id="236474404">
      <w:bodyDiv w:val="1"/>
      <w:marLeft w:val="0"/>
      <w:marRight w:val="0"/>
      <w:marTop w:val="0"/>
      <w:marBottom w:val="0"/>
      <w:divBdr>
        <w:top w:val="none" w:sz="0" w:space="0" w:color="auto"/>
        <w:left w:val="none" w:sz="0" w:space="0" w:color="auto"/>
        <w:bottom w:val="none" w:sz="0" w:space="0" w:color="auto"/>
        <w:right w:val="none" w:sz="0" w:space="0" w:color="auto"/>
      </w:divBdr>
    </w:div>
    <w:div w:id="239367735">
      <w:bodyDiv w:val="1"/>
      <w:marLeft w:val="0"/>
      <w:marRight w:val="0"/>
      <w:marTop w:val="0"/>
      <w:marBottom w:val="0"/>
      <w:divBdr>
        <w:top w:val="none" w:sz="0" w:space="0" w:color="auto"/>
        <w:left w:val="none" w:sz="0" w:space="0" w:color="auto"/>
        <w:bottom w:val="none" w:sz="0" w:space="0" w:color="auto"/>
        <w:right w:val="none" w:sz="0" w:space="0" w:color="auto"/>
      </w:divBdr>
    </w:div>
    <w:div w:id="278339733">
      <w:bodyDiv w:val="1"/>
      <w:marLeft w:val="0"/>
      <w:marRight w:val="0"/>
      <w:marTop w:val="0"/>
      <w:marBottom w:val="0"/>
      <w:divBdr>
        <w:top w:val="none" w:sz="0" w:space="0" w:color="auto"/>
        <w:left w:val="none" w:sz="0" w:space="0" w:color="auto"/>
        <w:bottom w:val="none" w:sz="0" w:space="0" w:color="auto"/>
        <w:right w:val="none" w:sz="0" w:space="0" w:color="auto"/>
      </w:divBdr>
    </w:div>
    <w:div w:id="312955302">
      <w:bodyDiv w:val="1"/>
      <w:marLeft w:val="0"/>
      <w:marRight w:val="0"/>
      <w:marTop w:val="0"/>
      <w:marBottom w:val="0"/>
      <w:divBdr>
        <w:top w:val="none" w:sz="0" w:space="0" w:color="auto"/>
        <w:left w:val="none" w:sz="0" w:space="0" w:color="auto"/>
        <w:bottom w:val="none" w:sz="0" w:space="0" w:color="auto"/>
        <w:right w:val="none" w:sz="0" w:space="0" w:color="auto"/>
      </w:divBdr>
    </w:div>
    <w:div w:id="319042477">
      <w:bodyDiv w:val="1"/>
      <w:marLeft w:val="0"/>
      <w:marRight w:val="0"/>
      <w:marTop w:val="0"/>
      <w:marBottom w:val="0"/>
      <w:divBdr>
        <w:top w:val="none" w:sz="0" w:space="0" w:color="auto"/>
        <w:left w:val="none" w:sz="0" w:space="0" w:color="auto"/>
        <w:bottom w:val="none" w:sz="0" w:space="0" w:color="auto"/>
        <w:right w:val="none" w:sz="0" w:space="0" w:color="auto"/>
      </w:divBdr>
    </w:div>
    <w:div w:id="324557367">
      <w:bodyDiv w:val="1"/>
      <w:marLeft w:val="0"/>
      <w:marRight w:val="0"/>
      <w:marTop w:val="0"/>
      <w:marBottom w:val="0"/>
      <w:divBdr>
        <w:top w:val="none" w:sz="0" w:space="0" w:color="auto"/>
        <w:left w:val="none" w:sz="0" w:space="0" w:color="auto"/>
        <w:bottom w:val="none" w:sz="0" w:space="0" w:color="auto"/>
        <w:right w:val="none" w:sz="0" w:space="0" w:color="auto"/>
      </w:divBdr>
    </w:div>
    <w:div w:id="354500172">
      <w:bodyDiv w:val="1"/>
      <w:marLeft w:val="0"/>
      <w:marRight w:val="0"/>
      <w:marTop w:val="0"/>
      <w:marBottom w:val="0"/>
      <w:divBdr>
        <w:top w:val="none" w:sz="0" w:space="0" w:color="auto"/>
        <w:left w:val="none" w:sz="0" w:space="0" w:color="auto"/>
        <w:bottom w:val="none" w:sz="0" w:space="0" w:color="auto"/>
        <w:right w:val="none" w:sz="0" w:space="0" w:color="auto"/>
      </w:divBdr>
    </w:div>
    <w:div w:id="375353707">
      <w:bodyDiv w:val="1"/>
      <w:marLeft w:val="0"/>
      <w:marRight w:val="0"/>
      <w:marTop w:val="0"/>
      <w:marBottom w:val="0"/>
      <w:divBdr>
        <w:top w:val="none" w:sz="0" w:space="0" w:color="auto"/>
        <w:left w:val="none" w:sz="0" w:space="0" w:color="auto"/>
        <w:bottom w:val="none" w:sz="0" w:space="0" w:color="auto"/>
        <w:right w:val="none" w:sz="0" w:space="0" w:color="auto"/>
      </w:divBdr>
    </w:div>
    <w:div w:id="382683772">
      <w:bodyDiv w:val="1"/>
      <w:marLeft w:val="0"/>
      <w:marRight w:val="0"/>
      <w:marTop w:val="0"/>
      <w:marBottom w:val="0"/>
      <w:divBdr>
        <w:top w:val="none" w:sz="0" w:space="0" w:color="auto"/>
        <w:left w:val="none" w:sz="0" w:space="0" w:color="auto"/>
        <w:bottom w:val="none" w:sz="0" w:space="0" w:color="auto"/>
        <w:right w:val="none" w:sz="0" w:space="0" w:color="auto"/>
      </w:divBdr>
    </w:div>
    <w:div w:id="398602010">
      <w:bodyDiv w:val="1"/>
      <w:marLeft w:val="0"/>
      <w:marRight w:val="0"/>
      <w:marTop w:val="0"/>
      <w:marBottom w:val="0"/>
      <w:divBdr>
        <w:top w:val="none" w:sz="0" w:space="0" w:color="auto"/>
        <w:left w:val="none" w:sz="0" w:space="0" w:color="auto"/>
        <w:bottom w:val="none" w:sz="0" w:space="0" w:color="auto"/>
        <w:right w:val="none" w:sz="0" w:space="0" w:color="auto"/>
      </w:divBdr>
    </w:div>
    <w:div w:id="404256749">
      <w:bodyDiv w:val="1"/>
      <w:marLeft w:val="0"/>
      <w:marRight w:val="0"/>
      <w:marTop w:val="0"/>
      <w:marBottom w:val="0"/>
      <w:divBdr>
        <w:top w:val="none" w:sz="0" w:space="0" w:color="auto"/>
        <w:left w:val="none" w:sz="0" w:space="0" w:color="auto"/>
        <w:bottom w:val="none" w:sz="0" w:space="0" w:color="auto"/>
        <w:right w:val="none" w:sz="0" w:space="0" w:color="auto"/>
      </w:divBdr>
    </w:div>
    <w:div w:id="404844310">
      <w:bodyDiv w:val="1"/>
      <w:marLeft w:val="0"/>
      <w:marRight w:val="0"/>
      <w:marTop w:val="0"/>
      <w:marBottom w:val="0"/>
      <w:divBdr>
        <w:top w:val="none" w:sz="0" w:space="0" w:color="auto"/>
        <w:left w:val="none" w:sz="0" w:space="0" w:color="auto"/>
        <w:bottom w:val="none" w:sz="0" w:space="0" w:color="auto"/>
        <w:right w:val="none" w:sz="0" w:space="0" w:color="auto"/>
      </w:divBdr>
    </w:div>
    <w:div w:id="405037646">
      <w:bodyDiv w:val="1"/>
      <w:marLeft w:val="0"/>
      <w:marRight w:val="0"/>
      <w:marTop w:val="0"/>
      <w:marBottom w:val="0"/>
      <w:divBdr>
        <w:top w:val="none" w:sz="0" w:space="0" w:color="auto"/>
        <w:left w:val="none" w:sz="0" w:space="0" w:color="auto"/>
        <w:bottom w:val="none" w:sz="0" w:space="0" w:color="auto"/>
        <w:right w:val="none" w:sz="0" w:space="0" w:color="auto"/>
      </w:divBdr>
    </w:div>
    <w:div w:id="427165944">
      <w:bodyDiv w:val="1"/>
      <w:marLeft w:val="0"/>
      <w:marRight w:val="0"/>
      <w:marTop w:val="0"/>
      <w:marBottom w:val="0"/>
      <w:divBdr>
        <w:top w:val="none" w:sz="0" w:space="0" w:color="auto"/>
        <w:left w:val="none" w:sz="0" w:space="0" w:color="auto"/>
        <w:bottom w:val="none" w:sz="0" w:space="0" w:color="auto"/>
        <w:right w:val="none" w:sz="0" w:space="0" w:color="auto"/>
      </w:divBdr>
    </w:div>
    <w:div w:id="434207637">
      <w:bodyDiv w:val="1"/>
      <w:marLeft w:val="0"/>
      <w:marRight w:val="0"/>
      <w:marTop w:val="0"/>
      <w:marBottom w:val="0"/>
      <w:divBdr>
        <w:top w:val="none" w:sz="0" w:space="0" w:color="auto"/>
        <w:left w:val="none" w:sz="0" w:space="0" w:color="auto"/>
        <w:bottom w:val="none" w:sz="0" w:space="0" w:color="auto"/>
        <w:right w:val="none" w:sz="0" w:space="0" w:color="auto"/>
      </w:divBdr>
      <w:divsChild>
        <w:div w:id="2068408703">
          <w:marLeft w:val="0"/>
          <w:marRight w:val="0"/>
          <w:marTop w:val="0"/>
          <w:marBottom w:val="0"/>
          <w:divBdr>
            <w:top w:val="single" w:sz="2" w:space="0" w:color="E3E3E3"/>
            <w:left w:val="single" w:sz="2" w:space="0" w:color="E3E3E3"/>
            <w:bottom w:val="single" w:sz="2" w:space="0" w:color="E3E3E3"/>
            <w:right w:val="single" w:sz="2" w:space="0" w:color="E3E3E3"/>
          </w:divBdr>
          <w:divsChild>
            <w:div w:id="1154681433">
              <w:marLeft w:val="0"/>
              <w:marRight w:val="0"/>
              <w:marTop w:val="0"/>
              <w:marBottom w:val="0"/>
              <w:divBdr>
                <w:top w:val="single" w:sz="2" w:space="0" w:color="E3E3E3"/>
                <w:left w:val="single" w:sz="2" w:space="0" w:color="E3E3E3"/>
                <w:bottom w:val="single" w:sz="2" w:space="0" w:color="E3E3E3"/>
                <w:right w:val="single" w:sz="2" w:space="0" w:color="E3E3E3"/>
              </w:divBdr>
              <w:divsChild>
                <w:div w:id="705259526">
                  <w:marLeft w:val="0"/>
                  <w:marRight w:val="0"/>
                  <w:marTop w:val="0"/>
                  <w:marBottom w:val="0"/>
                  <w:divBdr>
                    <w:top w:val="single" w:sz="2" w:space="0" w:color="E3E3E3"/>
                    <w:left w:val="single" w:sz="2" w:space="0" w:color="E3E3E3"/>
                    <w:bottom w:val="single" w:sz="2" w:space="0" w:color="E3E3E3"/>
                    <w:right w:val="single" w:sz="2" w:space="0" w:color="E3E3E3"/>
                  </w:divBdr>
                  <w:divsChild>
                    <w:div w:id="312376516">
                      <w:marLeft w:val="0"/>
                      <w:marRight w:val="0"/>
                      <w:marTop w:val="0"/>
                      <w:marBottom w:val="0"/>
                      <w:divBdr>
                        <w:top w:val="single" w:sz="2" w:space="0" w:color="E3E3E3"/>
                        <w:left w:val="single" w:sz="2" w:space="0" w:color="E3E3E3"/>
                        <w:bottom w:val="single" w:sz="2" w:space="0" w:color="E3E3E3"/>
                        <w:right w:val="single" w:sz="2" w:space="0" w:color="E3E3E3"/>
                      </w:divBdr>
                      <w:divsChild>
                        <w:div w:id="381491416">
                          <w:marLeft w:val="0"/>
                          <w:marRight w:val="0"/>
                          <w:marTop w:val="0"/>
                          <w:marBottom w:val="0"/>
                          <w:divBdr>
                            <w:top w:val="single" w:sz="2" w:space="0" w:color="E3E3E3"/>
                            <w:left w:val="single" w:sz="2" w:space="0" w:color="E3E3E3"/>
                            <w:bottom w:val="single" w:sz="2" w:space="0" w:color="E3E3E3"/>
                            <w:right w:val="single" w:sz="2" w:space="0" w:color="E3E3E3"/>
                          </w:divBdr>
                          <w:divsChild>
                            <w:div w:id="605699754">
                              <w:marLeft w:val="0"/>
                              <w:marRight w:val="0"/>
                              <w:marTop w:val="0"/>
                              <w:marBottom w:val="0"/>
                              <w:divBdr>
                                <w:top w:val="single" w:sz="2" w:space="0" w:color="E3E3E3"/>
                                <w:left w:val="single" w:sz="2" w:space="0" w:color="E3E3E3"/>
                                <w:bottom w:val="single" w:sz="2" w:space="0" w:color="E3E3E3"/>
                                <w:right w:val="single" w:sz="2" w:space="0" w:color="E3E3E3"/>
                              </w:divBdr>
                              <w:divsChild>
                                <w:div w:id="770013317">
                                  <w:marLeft w:val="0"/>
                                  <w:marRight w:val="0"/>
                                  <w:marTop w:val="100"/>
                                  <w:marBottom w:val="100"/>
                                  <w:divBdr>
                                    <w:top w:val="single" w:sz="2" w:space="0" w:color="E3E3E3"/>
                                    <w:left w:val="single" w:sz="2" w:space="0" w:color="E3E3E3"/>
                                    <w:bottom w:val="single" w:sz="2" w:space="0" w:color="E3E3E3"/>
                                    <w:right w:val="single" w:sz="2" w:space="0" w:color="E3E3E3"/>
                                  </w:divBdr>
                                  <w:divsChild>
                                    <w:div w:id="1720742694">
                                      <w:marLeft w:val="0"/>
                                      <w:marRight w:val="0"/>
                                      <w:marTop w:val="0"/>
                                      <w:marBottom w:val="0"/>
                                      <w:divBdr>
                                        <w:top w:val="single" w:sz="2" w:space="0" w:color="E3E3E3"/>
                                        <w:left w:val="single" w:sz="2" w:space="0" w:color="E3E3E3"/>
                                        <w:bottom w:val="single" w:sz="2" w:space="0" w:color="E3E3E3"/>
                                        <w:right w:val="single" w:sz="2" w:space="0" w:color="E3E3E3"/>
                                      </w:divBdr>
                                      <w:divsChild>
                                        <w:div w:id="1152453595">
                                          <w:marLeft w:val="0"/>
                                          <w:marRight w:val="0"/>
                                          <w:marTop w:val="0"/>
                                          <w:marBottom w:val="0"/>
                                          <w:divBdr>
                                            <w:top w:val="single" w:sz="2" w:space="0" w:color="E3E3E3"/>
                                            <w:left w:val="single" w:sz="2" w:space="0" w:color="E3E3E3"/>
                                            <w:bottom w:val="single" w:sz="2" w:space="0" w:color="E3E3E3"/>
                                            <w:right w:val="single" w:sz="2" w:space="0" w:color="E3E3E3"/>
                                          </w:divBdr>
                                          <w:divsChild>
                                            <w:div w:id="1059325177">
                                              <w:marLeft w:val="0"/>
                                              <w:marRight w:val="0"/>
                                              <w:marTop w:val="0"/>
                                              <w:marBottom w:val="0"/>
                                              <w:divBdr>
                                                <w:top w:val="single" w:sz="2" w:space="0" w:color="E3E3E3"/>
                                                <w:left w:val="single" w:sz="2" w:space="0" w:color="E3E3E3"/>
                                                <w:bottom w:val="single" w:sz="2" w:space="0" w:color="E3E3E3"/>
                                                <w:right w:val="single" w:sz="2" w:space="0" w:color="E3E3E3"/>
                                              </w:divBdr>
                                              <w:divsChild>
                                                <w:div w:id="565919703">
                                                  <w:marLeft w:val="0"/>
                                                  <w:marRight w:val="0"/>
                                                  <w:marTop w:val="0"/>
                                                  <w:marBottom w:val="0"/>
                                                  <w:divBdr>
                                                    <w:top w:val="single" w:sz="2" w:space="0" w:color="E3E3E3"/>
                                                    <w:left w:val="single" w:sz="2" w:space="0" w:color="E3E3E3"/>
                                                    <w:bottom w:val="single" w:sz="2" w:space="0" w:color="E3E3E3"/>
                                                    <w:right w:val="single" w:sz="2" w:space="0" w:color="E3E3E3"/>
                                                  </w:divBdr>
                                                  <w:divsChild>
                                                    <w:div w:id="685132015">
                                                      <w:marLeft w:val="0"/>
                                                      <w:marRight w:val="0"/>
                                                      <w:marTop w:val="0"/>
                                                      <w:marBottom w:val="0"/>
                                                      <w:divBdr>
                                                        <w:top w:val="single" w:sz="2" w:space="0" w:color="E3E3E3"/>
                                                        <w:left w:val="single" w:sz="2" w:space="0" w:color="E3E3E3"/>
                                                        <w:bottom w:val="single" w:sz="2" w:space="0" w:color="E3E3E3"/>
                                                        <w:right w:val="single" w:sz="2" w:space="0" w:color="E3E3E3"/>
                                                      </w:divBdr>
                                                      <w:divsChild>
                                                        <w:div w:id="13475639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45543046">
          <w:marLeft w:val="0"/>
          <w:marRight w:val="0"/>
          <w:marTop w:val="0"/>
          <w:marBottom w:val="0"/>
          <w:divBdr>
            <w:top w:val="none" w:sz="0" w:space="0" w:color="auto"/>
            <w:left w:val="none" w:sz="0" w:space="0" w:color="auto"/>
            <w:bottom w:val="none" w:sz="0" w:space="0" w:color="auto"/>
            <w:right w:val="none" w:sz="0" w:space="0" w:color="auto"/>
          </w:divBdr>
          <w:divsChild>
            <w:div w:id="369381219">
              <w:marLeft w:val="0"/>
              <w:marRight w:val="0"/>
              <w:marTop w:val="0"/>
              <w:marBottom w:val="0"/>
              <w:divBdr>
                <w:top w:val="single" w:sz="2" w:space="0" w:color="E3E3E3"/>
                <w:left w:val="single" w:sz="2" w:space="0" w:color="E3E3E3"/>
                <w:bottom w:val="single" w:sz="2" w:space="0" w:color="E3E3E3"/>
                <w:right w:val="single" w:sz="2" w:space="0" w:color="E3E3E3"/>
              </w:divBdr>
              <w:divsChild>
                <w:div w:id="670841660">
                  <w:marLeft w:val="0"/>
                  <w:marRight w:val="0"/>
                  <w:marTop w:val="0"/>
                  <w:marBottom w:val="0"/>
                  <w:divBdr>
                    <w:top w:val="single" w:sz="2" w:space="0" w:color="E3E3E3"/>
                    <w:left w:val="single" w:sz="2" w:space="0" w:color="E3E3E3"/>
                    <w:bottom w:val="single" w:sz="2" w:space="0" w:color="E3E3E3"/>
                    <w:right w:val="single" w:sz="2" w:space="0" w:color="E3E3E3"/>
                  </w:divBdr>
                  <w:divsChild>
                    <w:div w:id="1189637269">
                      <w:marLeft w:val="0"/>
                      <w:marRight w:val="0"/>
                      <w:marTop w:val="0"/>
                      <w:marBottom w:val="0"/>
                      <w:divBdr>
                        <w:top w:val="single" w:sz="6" w:space="0" w:color="auto"/>
                        <w:left w:val="single" w:sz="6" w:space="0" w:color="auto"/>
                        <w:bottom w:val="single" w:sz="6" w:space="0" w:color="auto"/>
                        <w:right w:val="single" w:sz="6" w:space="0" w:color="auto"/>
                      </w:divBdr>
                      <w:divsChild>
                        <w:div w:id="785806689">
                          <w:marLeft w:val="0"/>
                          <w:marRight w:val="0"/>
                          <w:marTop w:val="0"/>
                          <w:marBottom w:val="0"/>
                          <w:divBdr>
                            <w:top w:val="none" w:sz="0" w:space="0" w:color="auto"/>
                            <w:left w:val="none" w:sz="0" w:space="0" w:color="auto"/>
                            <w:bottom w:val="none" w:sz="0" w:space="0" w:color="auto"/>
                            <w:right w:val="none" w:sz="0" w:space="0" w:color="auto"/>
                          </w:divBdr>
                          <w:divsChild>
                            <w:div w:id="1286690396">
                              <w:marLeft w:val="0"/>
                              <w:marRight w:val="0"/>
                              <w:marTop w:val="0"/>
                              <w:marBottom w:val="0"/>
                              <w:divBdr>
                                <w:top w:val="none" w:sz="0" w:space="0" w:color="auto"/>
                                <w:left w:val="none" w:sz="0" w:space="0" w:color="auto"/>
                                <w:bottom w:val="none" w:sz="0" w:space="0" w:color="auto"/>
                                <w:right w:val="none" w:sz="0" w:space="0" w:color="auto"/>
                              </w:divBdr>
                              <w:divsChild>
                                <w:div w:id="1449355697">
                                  <w:marLeft w:val="0"/>
                                  <w:marRight w:val="0"/>
                                  <w:marTop w:val="0"/>
                                  <w:marBottom w:val="0"/>
                                  <w:divBdr>
                                    <w:top w:val="none" w:sz="0" w:space="0" w:color="auto"/>
                                    <w:left w:val="none" w:sz="0" w:space="0" w:color="auto"/>
                                    <w:bottom w:val="none" w:sz="0" w:space="0" w:color="auto"/>
                                    <w:right w:val="none" w:sz="0" w:space="0" w:color="auto"/>
                                  </w:divBdr>
                                  <w:divsChild>
                                    <w:div w:id="936475602">
                                      <w:marLeft w:val="0"/>
                                      <w:marRight w:val="0"/>
                                      <w:marTop w:val="0"/>
                                      <w:marBottom w:val="0"/>
                                      <w:divBdr>
                                        <w:top w:val="none" w:sz="0" w:space="0" w:color="auto"/>
                                        <w:left w:val="none" w:sz="0" w:space="0" w:color="auto"/>
                                        <w:bottom w:val="none" w:sz="0" w:space="0" w:color="auto"/>
                                        <w:right w:val="none" w:sz="0" w:space="0" w:color="auto"/>
                                      </w:divBdr>
                                      <w:divsChild>
                                        <w:div w:id="2077045321">
                                          <w:marLeft w:val="0"/>
                                          <w:marRight w:val="0"/>
                                          <w:marTop w:val="0"/>
                                          <w:marBottom w:val="0"/>
                                          <w:divBdr>
                                            <w:top w:val="none" w:sz="0" w:space="0" w:color="auto"/>
                                            <w:left w:val="none" w:sz="0" w:space="0" w:color="auto"/>
                                            <w:bottom w:val="none" w:sz="0" w:space="0" w:color="auto"/>
                                            <w:right w:val="none" w:sz="0" w:space="0" w:color="auto"/>
                                          </w:divBdr>
                                          <w:divsChild>
                                            <w:div w:id="1237937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43156680">
      <w:bodyDiv w:val="1"/>
      <w:marLeft w:val="0"/>
      <w:marRight w:val="0"/>
      <w:marTop w:val="0"/>
      <w:marBottom w:val="0"/>
      <w:divBdr>
        <w:top w:val="none" w:sz="0" w:space="0" w:color="auto"/>
        <w:left w:val="none" w:sz="0" w:space="0" w:color="auto"/>
        <w:bottom w:val="none" w:sz="0" w:space="0" w:color="auto"/>
        <w:right w:val="none" w:sz="0" w:space="0" w:color="auto"/>
      </w:divBdr>
    </w:div>
    <w:div w:id="530722529">
      <w:bodyDiv w:val="1"/>
      <w:marLeft w:val="0"/>
      <w:marRight w:val="0"/>
      <w:marTop w:val="0"/>
      <w:marBottom w:val="0"/>
      <w:divBdr>
        <w:top w:val="none" w:sz="0" w:space="0" w:color="auto"/>
        <w:left w:val="none" w:sz="0" w:space="0" w:color="auto"/>
        <w:bottom w:val="none" w:sz="0" w:space="0" w:color="auto"/>
        <w:right w:val="none" w:sz="0" w:space="0" w:color="auto"/>
      </w:divBdr>
      <w:divsChild>
        <w:div w:id="500127064">
          <w:marLeft w:val="-720"/>
          <w:marRight w:val="0"/>
          <w:marTop w:val="0"/>
          <w:marBottom w:val="0"/>
          <w:divBdr>
            <w:top w:val="none" w:sz="0" w:space="0" w:color="auto"/>
            <w:left w:val="none" w:sz="0" w:space="0" w:color="auto"/>
            <w:bottom w:val="none" w:sz="0" w:space="0" w:color="auto"/>
            <w:right w:val="none" w:sz="0" w:space="0" w:color="auto"/>
          </w:divBdr>
        </w:div>
      </w:divsChild>
    </w:div>
    <w:div w:id="536046546">
      <w:bodyDiv w:val="1"/>
      <w:marLeft w:val="0"/>
      <w:marRight w:val="0"/>
      <w:marTop w:val="0"/>
      <w:marBottom w:val="0"/>
      <w:divBdr>
        <w:top w:val="none" w:sz="0" w:space="0" w:color="auto"/>
        <w:left w:val="none" w:sz="0" w:space="0" w:color="auto"/>
        <w:bottom w:val="none" w:sz="0" w:space="0" w:color="auto"/>
        <w:right w:val="none" w:sz="0" w:space="0" w:color="auto"/>
      </w:divBdr>
    </w:div>
    <w:div w:id="541286645">
      <w:bodyDiv w:val="1"/>
      <w:marLeft w:val="0"/>
      <w:marRight w:val="0"/>
      <w:marTop w:val="0"/>
      <w:marBottom w:val="0"/>
      <w:divBdr>
        <w:top w:val="none" w:sz="0" w:space="0" w:color="auto"/>
        <w:left w:val="none" w:sz="0" w:space="0" w:color="auto"/>
        <w:bottom w:val="none" w:sz="0" w:space="0" w:color="auto"/>
        <w:right w:val="none" w:sz="0" w:space="0" w:color="auto"/>
      </w:divBdr>
    </w:div>
    <w:div w:id="557860355">
      <w:bodyDiv w:val="1"/>
      <w:marLeft w:val="0"/>
      <w:marRight w:val="0"/>
      <w:marTop w:val="0"/>
      <w:marBottom w:val="0"/>
      <w:divBdr>
        <w:top w:val="none" w:sz="0" w:space="0" w:color="auto"/>
        <w:left w:val="none" w:sz="0" w:space="0" w:color="auto"/>
        <w:bottom w:val="none" w:sz="0" w:space="0" w:color="auto"/>
        <w:right w:val="none" w:sz="0" w:space="0" w:color="auto"/>
      </w:divBdr>
    </w:div>
    <w:div w:id="563763351">
      <w:bodyDiv w:val="1"/>
      <w:marLeft w:val="0"/>
      <w:marRight w:val="0"/>
      <w:marTop w:val="0"/>
      <w:marBottom w:val="0"/>
      <w:divBdr>
        <w:top w:val="none" w:sz="0" w:space="0" w:color="auto"/>
        <w:left w:val="none" w:sz="0" w:space="0" w:color="auto"/>
        <w:bottom w:val="none" w:sz="0" w:space="0" w:color="auto"/>
        <w:right w:val="none" w:sz="0" w:space="0" w:color="auto"/>
      </w:divBdr>
    </w:div>
    <w:div w:id="564754900">
      <w:bodyDiv w:val="1"/>
      <w:marLeft w:val="0"/>
      <w:marRight w:val="0"/>
      <w:marTop w:val="0"/>
      <w:marBottom w:val="0"/>
      <w:divBdr>
        <w:top w:val="none" w:sz="0" w:space="0" w:color="auto"/>
        <w:left w:val="none" w:sz="0" w:space="0" w:color="auto"/>
        <w:bottom w:val="none" w:sz="0" w:space="0" w:color="auto"/>
        <w:right w:val="none" w:sz="0" w:space="0" w:color="auto"/>
      </w:divBdr>
    </w:div>
    <w:div w:id="581531618">
      <w:bodyDiv w:val="1"/>
      <w:marLeft w:val="0"/>
      <w:marRight w:val="0"/>
      <w:marTop w:val="0"/>
      <w:marBottom w:val="0"/>
      <w:divBdr>
        <w:top w:val="none" w:sz="0" w:space="0" w:color="auto"/>
        <w:left w:val="none" w:sz="0" w:space="0" w:color="auto"/>
        <w:bottom w:val="none" w:sz="0" w:space="0" w:color="auto"/>
        <w:right w:val="none" w:sz="0" w:space="0" w:color="auto"/>
      </w:divBdr>
    </w:div>
    <w:div w:id="613485240">
      <w:bodyDiv w:val="1"/>
      <w:marLeft w:val="0"/>
      <w:marRight w:val="0"/>
      <w:marTop w:val="0"/>
      <w:marBottom w:val="0"/>
      <w:divBdr>
        <w:top w:val="none" w:sz="0" w:space="0" w:color="auto"/>
        <w:left w:val="none" w:sz="0" w:space="0" w:color="auto"/>
        <w:bottom w:val="none" w:sz="0" w:space="0" w:color="auto"/>
        <w:right w:val="none" w:sz="0" w:space="0" w:color="auto"/>
      </w:divBdr>
    </w:div>
    <w:div w:id="622461856">
      <w:bodyDiv w:val="1"/>
      <w:marLeft w:val="0"/>
      <w:marRight w:val="0"/>
      <w:marTop w:val="0"/>
      <w:marBottom w:val="0"/>
      <w:divBdr>
        <w:top w:val="none" w:sz="0" w:space="0" w:color="auto"/>
        <w:left w:val="none" w:sz="0" w:space="0" w:color="auto"/>
        <w:bottom w:val="none" w:sz="0" w:space="0" w:color="auto"/>
        <w:right w:val="none" w:sz="0" w:space="0" w:color="auto"/>
      </w:divBdr>
      <w:divsChild>
        <w:div w:id="459887369">
          <w:marLeft w:val="-720"/>
          <w:marRight w:val="0"/>
          <w:marTop w:val="0"/>
          <w:marBottom w:val="0"/>
          <w:divBdr>
            <w:top w:val="none" w:sz="0" w:space="0" w:color="auto"/>
            <w:left w:val="none" w:sz="0" w:space="0" w:color="auto"/>
            <w:bottom w:val="none" w:sz="0" w:space="0" w:color="auto"/>
            <w:right w:val="none" w:sz="0" w:space="0" w:color="auto"/>
          </w:divBdr>
        </w:div>
      </w:divsChild>
    </w:div>
    <w:div w:id="624701143">
      <w:bodyDiv w:val="1"/>
      <w:marLeft w:val="0"/>
      <w:marRight w:val="0"/>
      <w:marTop w:val="0"/>
      <w:marBottom w:val="0"/>
      <w:divBdr>
        <w:top w:val="none" w:sz="0" w:space="0" w:color="auto"/>
        <w:left w:val="none" w:sz="0" w:space="0" w:color="auto"/>
        <w:bottom w:val="none" w:sz="0" w:space="0" w:color="auto"/>
        <w:right w:val="none" w:sz="0" w:space="0" w:color="auto"/>
      </w:divBdr>
    </w:div>
    <w:div w:id="651832270">
      <w:bodyDiv w:val="1"/>
      <w:marLeft w:val="0"/>
      <w:marRight w:val="0"/>
      <w:marTop w:val="0"/>
      <w:marBottom w:val="0"/>
      <w:divBdr>
        <w:top w:val="none" w:sz="0" w:space="0" w:color="auto"/>
        <w:left w:val="none" w:sz="0" w:space="0" w:color="auto"/>
        <w:bottom w:val="none" w:sz="0" w:space="0" w:color="auto"/>
        <w:right w:val="none" w:sz="0" w:space="0" w:color="auto"/>
      </w:divBdr>
    </w:div>
    <w:div w:id="683899284">
      <w:bodyDiv w:val="1"/>
      <w:marLeft w:val="0"/>
      <w:marRight w:val="0"/>
      <w:marTop w:val="0"/>
      <w:marBottom w:val="0"/>
      <w:divBdr>
        <w:top w:val="none" w:sz="0" w:space="0" w:color="auto"/>
        <w:left w:val="none" w:sz="0" w:space="0" w:color="auto"/>
        <w:bottom w:val="none" w:sz="0" w:space="0" w:color="auto"/>
        <w:right w:val="none" w:sz="0" w:space="0" w:color="auto"/>
      </w:divBdr>
    </w:div>
    <w:div w:id="753010809">
      <w:bodyDiv w:val="1"/>
      <w:marLeft w:val="0"/>
      <w:marRight w:val="0"/>
      <w:marTop w:val="0"/>
      <w:marBottom w:val="0"/>
      <w:divBdr>
        <w:top w:val="none" w:sz="0" w:space="0" w:color="auto"/>
        <w:left w:val="none" w:sz="0" w:space="0" w:color="auto"/>
        <w:bottom w:val="none" w:sz="0" w:space="0" w:color="auto"/>
        <w:right w:val="none" w:sz="0" w:space="0" w:color="auto"/>
      </w:divBdr>
    </w:div>
    <w:div w:id="802387198">
      <w:bodyDiv w:val="1"/>
      <w:marLeft w:val="0"/>
      <w:marRight w:val="0"/>
      <w:marTop w:val="0"/>
      <w:marBottom w:val="0"/>
      <w:divBdr>
        <w:top w:val="none" w:sz="0" w:space="0" w:color="auto"/>
        <w:left w:val="none" w:sz="0" w:space="0" w:color="auto"/>
        <w:bottom w:val="none" w:sz="0" w:space="0" w:color="auto"/>
        <w:right w:val="none" w:sz="0" w:space="0" w:color="auto"/>
      </w:divBdr>
    </w:div>
    <w:div w:id="838278012">
      <w:bodyDiv w:val="1"/>
      <w:marLeft w:val="0"/>
      <w:marRight w:val="0"/>
      <w:marTop w:val="0"/>
      <w:marBottom w:val="0"/>
      <w:divBdr>
        <w:top w:val="none" w:sz="0" w:space="0" w:color="auto"/>
        <w:left w:val="none" w:sz="0" w:space="0" w:color="auto"/>
        <w:bottom w:val="none" w:sz="0" w:space="0" w:color="auto"/>
        <w:right w:val="none" w:sz="0" w:space="0" w:color="auto"/>
      </w:divBdr>
    </w:div>
    <w:div w:id="862323868">
      <w:bodyDiv w:val="1"/>
      <w:marLeft w:val="0"/>
      <w:marRight w:val="0"/>
      <w:marTop w:val="0"/>
      <w:marBottom w:val="0"/>
      <w:divBdr>
        <w:top w:val="none" w:sz="0" w:space="0" w:color="auto"/>
        <w:left w:val="none" w:sz="0" w:space="0" w:color="auto"/>
        <w:bottom w:val="none" w:sz="0" w:space="0" w:color="auto"/>
        <w:right w:val="none" w:sz="0" w:space="0" w:color="auto"/>
      </w:divBdr>
    </w:div>
    <w:div w:id="871186192">
      <w:bodyDiv w:val="1"/>
      <w:marLeft w:val="0"/>
      <w:marRight w:val="0"/>
      <w:marTop w:val="0"/>
      <w:marBottom w:val="0"/>
      <w:divBdr>
        <w:top w:val="none" w:sz="0" w:space="0" w:color="auto"/>
        <w:left w:val="none" w:sz="0" w:space="0" w:color="auto"/>
        <w:bottom w:val="none" w:sz="0" w:space="0" w:color="auto"/>
        <w:right w:val="none" w:sz="0" w:space="0" w:color="auto"/>
      </w:divBdr>
    </w:div>
    <w:div w:id="883760850">
      <w:bodyDiv w:val="1"/>
      <w:marLeft w:val="0"/>
      <w:marRight w:val="0"/>
      <w:marTop w:val="0"/>
      <w:marBottom w:val="0"/>
      <w:divBdr>
        <w:top w:val="none" w:sz="0" w:space="0" w:color="auto"/>
        <w:left w:val="none" w:sz="0" w:space="0" w:color="auto"/>
        <w:bottom w:val="none" w:sz="0" w:space="0" w:color="auto"/>
        <w:right w:val="none" w:sz="0" w:space="0" w:color="auto"/>
      </w:divBdr>
      <w:divsChild>
        <w:div w:id="2111007278">
          <w:marLeft w:val="0"/>
          <w:marRight w:val="0"/>
          <w:marTop w:val="0"/>
          <w:marBottom w:val="0"/>
          <w:divBdr>
            <w:top w:val="single" w:sz="2" w:space="0" w:color="E3E3E3"/>
            <w:left w:val="single" w:sz="2" w:space="0" w:color="E3E3E3"/>
            <w:bottom w:val="single" w:sz="2" w:space="0" w:color="E3E3E3"/>
            <w:right w:val="single" w:sz="2" w:space="0" w:color="E3E3E3"/>
          </w:divBdr>
          <w:divsChild>
            <w:div w:id="1993172072">
              <w:marLeft w:val="0"/>
              <w:marRight w:val="0"/>
              <w:marTop w:val="100"/>
              <w:marBottom w:val="100"/>
              <w:divBdr>
                <w:top w:val="single" w:sz="2" w:space="0" w:color="E3E3E3"/>
                <w:left w:val="single" w:sz="2" w:space="0" w:color="E3E3E3"/>
                <w:bottom w:val="single" w:sz="2" w:space="0" w:color="E3E3E3"/>
                <w:right w:val="single" w:sz="2" w:space="0" w:color="E3E3E3"/>
              </w:divBdr>
              <w:divsChild>
                <w:div w:id="316225393">
                  <w:marLeft w:val="0"/>
                  <w:marRight w:val="0"/>
                  <w:marTop w:val="0"/>
                  <w:marBottom w:val="0"/>
                  <w:divBdr>
                    <w:top w:val="single" w:sz="2" w:space="0" w:color="E3E3E3"/>
                    <w:left w:val="single" w:sz="2" w:space="0" w:color="E3E3E3"/>
                    <w:bottom w:val="single" w:sz="2" w:space="0" w:color="E3E3E3"/>
                    <w:right w:val="single" w:sz="2" w:space="0" w:color="E3E3E3"/>
                  </w:divBdr>
                  <w:divsChild>
                    <w:div w:id="355275307">
                      <w:marLeft w:val="0"/>
                      <w:marRight w:val="0"/>
                      <w:marTop w:val="0"/>
                      <w:marBottom w:val="0"/>
                      <w:divBdr>
                        <w:top w:val="single" w:sz="2" w:space="0" w:color="E3E3E3"/>
                        <w:left w:val="single" w:sz="2" w:space="0" w:color="E3E3E3"/>
                        <w:bottom w:val="single" w:sz="2" w:space="0" w:color="E3E3E3"/>
                        <w:right w:val="single" w:sz="2" w:space="0" w:color="E3E3E3"/>
                      </w:divBdr>
                      <w:divsChild>
                        <w:div w:id="1040596800">
                          <w:marLeft w:val="0"/>
                          <w:marRight w:val="0"/>
                          <w:marTop w:val="0"/>
                          <w:marBottom w:val="0"/>
                          <w:divBdr>
                            <w:top w:val="single" w:sz="2" w:space="0" w:color="E3E3E3"/>
                            <w:left w:val="single" w:sz="2" w:space="0" w:color="E3E3E3"/>
                            <w:bottom w:val="single" w:sz="2" w:space="0" w:color="E3E3E3"/>
                            <w:right w:val="single" w:sz="2" w:space="0" w:color="E3E3E3"/>
                          </w:divBdr>
                          <w:divsChild>
                            <w:div w:id="1045563467">
                              <w:marLeft w:val="0"/>
                              <w:marRight w:val="0"/>
                              <w:marTop w:val="0"/>
                              <w:marBottom w:val="0"/>
                              <w:divBdr>
                                <w:top w:val="single" w:sz="2" w:space="0" w:color="E3E3E3"/>
                                <w:left w:val="single" w:sz="2" w:space="0" w:color="E3E3E3"/>
                                <w:bottom w:val="single" w:sz="2" w:space="0" w:color="E3E3E3"/>
                                <w:right w:val="single" w:sz="2" w:space="0" w:color="E3E3E3"/>
                              </w:divBdr>
                              <w:divsChild>
                                <w:div w:id="319774815">
                                  <w:marLeft w:val="0"/>
                                  <w:marRight w:val="0"/>
                                  <w:marTop w:val="0"/>
                                  <w:marBottom w:val="0"/>
                                  <w:divBdr>
                                    <w:top w:val="single" w:sz="2" w:space="0" w:color="E3E3E3"/>
                                    <w:left w:val="single" w:sz="2" w:space="0" w:color="E3E3E3"/>
                                    <w:bottom w:val="single" w:sz="2" w:space="0" w:color="E3E3E3"/>
                                    <w:right w:val="single" w:sz="2" w:space="0" w:color="E3E3E3"/>
                                  </w:divBdr>
                                  <w:divsChild>
                                    <w:div w:id="48270065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940600245">
          <w:marLeft w:val="0"/>
          <w:marRight w:val="0"/>
          <w:marTop w:val="0"/>
          <w:marBottom w:val="0"/>
          <w:divBdr>
            <w:top w:val="single" w:sz="2" w:space="0" w:color="E3E3E3"/>
            <w:left w:val="single" w:sz="2" w:space="0" w:color="E3E3E3"/>
            <w:bottom w:val="single" w:sz="2" w:space="0" w:color="E3E3E3"/>
            <w:right w:val="single" w:sz="2" w:space="0" w:color="E3E3E3"/>
          </w:divBdr>
          <w:divsChild>
            <w:div w:id="699008769">
              <w:marLeft w:val="0"/>
              <w:marRight w:val="0"/>
              <w:marTop w:val="0"/>
              <w:marBottom w:val="0"/>
              <w:divBdr>
                <w:top w:val="single" w:sz="2" w:space="0" w:color="E3E3E3"/>
                <w:left w:val="single" w:sz="2" w:space="0" w:color="E3E3E3"/>
                <w:bottom w:val="single" w:sz="2" w:space="0" w:color="E3E3E3"/>
                <w:right w:val="single" w:sz="2" w:space="0" w:color="E3E3E3"/>
              </w:divBdr>
              <w:divsChild>
                <w:div w:id="82797326">
                  <w:marLeft w:val="0"/>
                  <w:marRight w:val="0"/>
                  <w:marTop w:val="0"/>
                  <w:marBottom w:val="0"/>
                  <w:divBdr>
                    <w:top w:val="single" w:sz="6" w:space="0" w:color="auto"/>
                    <w:left w:val="single" w:sz="6" w:space="0" w:color="auto"/>
                    <w:bottom w:val="single" w:sz="6" w:space="0" w:color="auto"/>
                    <w:right w:val="single" w:sz="6" w:space="0" w:color="auto"/>
                  </w:divBdr>
                </w:div>
              </w:divsChild>
            </w:div>
          </w:divsChild>
        </w:div>
      </w:divsChild>
    </w:div>
    <w:div w:id="916866254">
      <w:bodyDiv w:val="1"/>
      <w:marLeft w:val="0"/>
      <w:marRight w:val="0"/>
      <w:marTop w:val="0"/>
      <w:marBottom w:val="0"/>
      <w:divBdr>
        <w:top w:val="none" w:sz="0" w:space="0" w:color="auto"/>
        <w:left w:val="none" w:sz="0" w:space="0" w:color="auto"/>
        <w:bottom w:val="none" w:sz="0" w:space="0" w:color="auto"/>
        <w:right w:val="none" w:sz="0" w:space="0" w:color="auto"/>
      </w:divBdr>
    </w:div>
    <w:div w:id="919026007">
      <w:bodyDiv w:val="1"/>
      <w:marLeft w:val="0"/>
      <w:marRight w:val="0"/>
      <w:marTop w:val="0"/>
      <w:marBottom w:val="0"/>
      <w:divBdr>
        <w:top w:val="none" w:sz="0" w:space="0" w:color="auto"/>
        <w:left w:val="none" w:sz="0" w:space="0" w:color="auto"/>
        <w:bottom w:val="none" w:sz="0" w:space="0" w:color="auto"/>
        <w:right w:val="none" w:sz="0" w:space="0" w:color="auto"/>
      </w:divBdr>
    </w:div>
    <w:div w:id="970672308">
      <w:bodyDiv w:val="1"/>
      <w:marLeft w:val="0"/>
      <w:marRight w:val="0"/>
      <w:marTop w:val="0"/>
      <w:marBottom w:val="0"/>
      <w:divBdr>
        <w:top w:val="none" w:sz="0" w:space="0" w:color="auto"/>
        <w:left w:val="none" w:sz="0" w:space="0" w:color="auto"/>
        <w:bottom w:val="none" w:sz="0" w:space="0" w:color="auto"/>
        <w:right w:val="none" w:sz="0" w:space="0" w:color="auto"/>
      </w:divBdr>
    </w:div>
    <w:div w:id="989677672">
      <w:bodyDiv w:val="1"/>
      <w:marLeft w:val="0"/>
      <w:marRight w:val="0"/>
      <w:marTop w:val="0"/>
      <w:marBottom w:val="0"/>
      <w:divBdr>
        <w:top w:val="none" w:sz="0" w:space="0" w:color="auto"/>
        <w:left w:val="none" w:sz="0" w:space="0" w:color="auto"/>
        <w:bottom w:val="none" w:sz="0" w:space="0" w:color="auto"/>
        <w:right w:val="none" w:sz="0" w:space="0" w:color="auto"/>
      </w:divBdr>
    </w:div>
    <w:div w:id="1003969634">
      <w:bodyDiv w:val="1"/>
      <w:marLeft w:val="0"/>
      <w:marRight w:val="0"/>
      <w:marTop w:val="0"/>
      <w:marBottom w:val="0"/>
      <w:divBdr>
        <w:top w:val="none" w:sz="0" w:space="0" w:color="auto"/>
        <w:left w:val="none" w:sz="0" w:space="0" w:color="auto"/>
        <w:bottom w:val="none" w:sz="0" w:space="0" w:color="auto"/>
        <w:right w:val="none" w:sz="0" w:space="0" w:color="auto"/>
      </w:divBdr>
    </w:div>
    <w:div w:id="1004625729">
      <w:bodyDiv w:val="1"/>
      <w:marLeft w:val="0"/>
      <w:marRight w:val="0"/>
      <w:marTop w:val="0"/>
      <w:marBottom w:val="0"/>
      <w:divBdr>
        <w:top w:val="none" w:sz="0" w:space="0" w:color="auto"/>
        <w:left w:val="none" w:sz="0" w:space="0" w:color="auto"/>
        <w:bottom w:val="none" w:sz="0" w:space="0" w:color="auto"/>
        <w:right w:val="none" w:sz="0" w:space="0" w:color="auto"/>
      </w:divBdr>
      <w:divsChild>
        <w:div w:id="2138449797">
          <w:marLeft w:val="-720"/>
          <w:marRight w:val="0"/>
          <w:marTop w:val="0"/>
          <w:marBottom w:val="0"/>
          <w:divBdr>
            <w:top w:val="none" w:sz="0" w:space="0" w:color="auto"/>
            <w:left w:val="none" w:sz="0" w:space="0" w:color="auto"/>
            <w:bottom w:val="none" w:sz="0" w:space="0" w:color="auto"/>
            <w:right w:val="none" w:sz="0" w:space="0" w:color="auto"/>
          </w:divBdr>
        </w:div>
      </w:divsChild>
    </w:div>
    <w:div w:id="1009675245">
      <w:bodyDiv w:val="1"/>
      <w:marLeft w:val="0"/>
      <w:marRight w:val="0"/>
      <w:marTop w:val="0"/>
      <w:marBottom w:val="0"/>
      <w:divBdr>
        <w:top w:val="none" w:sz="0" w:space="0" w:color="auto"/>
        <w:left w:val="none" w:sz="0" w:space="0" w:color="auto"/>
        <w:bottom w:val="none" w:sz="0" w:space="0" w:color="auto"/>
        <w:right w:val="none" w:sz="0" w:space="0" w:color="auto"/>
      </w:divBdr>
    </w:div>
    <w:div w:id="1011226718">
      <w:bodyDiv w:val="1"/>
      <w:marLeft w:val="0"/>
      <w:marRight w:val="0"/>
      <w:marTop w:val="0"/>
      <w:marBottom w:val="0"/>
      <w:divBdr>
        <w:top w:val="none" w:sz="0" w:space="0" w:color="auto"/>
        <w:left w:val="none" w:sz="0" w:space="0" w:color="auto"/>
        <w:bottom w:val="none" w:sz="0" w:space="0" w:color="auto"/>
        <w:right w:val="none" w:sz="0" w:space="0" w:color="auto"/>
      </w:divBdr>
    </w:div>
    <w:div w:id="1017345722">
      <w:bodyDiv w:val="1"/>
      <w:marLeft w:val="0"/>
      <w:marRight w:val="0"/>
      <w:marTop w:val="0"/>
      <w:marBottom w:val="0"/>
      <w:divBdr>
        <w:top w:val="none" w:sz="0" w:space="0" w:color="auto"/>
        <w:left w:val="none" w:sz="0" w:space="0" w:color="auto"/>
        <w:bottom w:val="none" w:sz="0" w:space="0" w:color="auto"/>
        <w:right w:val="none" w:sz="0" w:space="0" w:color="auto"/>
      </w:divBdr>
    </w:div>
    <w:div w:id="1040471220">
      <w:bodyDiv w:val="1"/>
      <w:marLeft w:val="0"/>
      <w:marRight w:val="0"/>
      <w:marTop w:val="0"/>
      <w:marBottom w:val="0"/>
      <w:divBdr>
        <w:top w:val="none" w:sz="0" w:space="0" w:color="auto"/>
        <w:left w:val="none" w:sz="0" w:space="0" w:color="auto"/>
        <w:bottom w:val="none" w:sz="0" w:space="0" w:color="auto"/>
        <w:right w:val="none" w:sz="0" w:space="0" w:color="auto"/>
      </w:divBdr>
      <w:divsChild>
        <w:div w:id="1284075419">
          <w:marLeft w:val="-720"/>
          <w:marRight w:val="0"/>
          <w:marTop w:val="0"/>
          <w:marBottom w:val="0"/>
          <w:divBdr>
            <w:top w:val="none" w:sz="0" w:space="0" w:color="auto"/>
            <w:left w:val="none" w:sz="0" w:space="0" w:color="auto"/>
            <w:bottom w:val="none" w:sz="0" w:space="0" w:color="auto"/>
            <w:right w:val="none" w:sz="0" w:space="0" w:color="auto"/>
          </w:divBdr>
        </w:div>
      </w:divsChild>
    </w:div>
    <w:div w:id="1050374230">
      <w:bodyDiv w:val="1"/>
      <w:marLeft w:val="0"/>
      <w:marRight w:val="0"/>
      <w:marTop w:val="0"/>
      <w:marBottom w:val="0"/>
      <w:divBdr>
        <w:top w:val="none" w:sz="0" w:space="0" w:color="auto"/>
        <w:left w:val="none" w:sz="0" w:space="0" w:color="auto"/>
        <w:bottom w:val="none" w:sz="0" w:space="0" w:color="auto"/>
        <w:right w:val="none" w:sz="0" w:space="0" w:color="auto"/>
      </w:divBdr>
    </w:div>
    <w:div w:id="1068040445">
      <w:bodyDiv w:val="1"/>
      <w:marLeft w:val="0"/>
      <w:marRight w:val="0"/>
      <w:marTop w:val="0"/>
      <w:marBottom w:val="0"/>
      <w:divBdr>
        <w:top w:val="none" w:sz="0" w:space="0" w:color="auto"/>
        <w:left w:val="none" w:sz="0" w:space="0" w:color="auto"/>
        <w:bottom w:val="none" w:sz="0" w:space="0" w:color="auto"/>
        <w:right w:val="none" w:sz="0" w:space="0" w:color="auto"/>
      </w:divBdr>
    </w:div>
    <w:div w:id="1094663995">
      <w:bodyDiv w:val="1"/>
      <w:marLeft w:val="0"/>
      <w:marRight w:val="0"/>
      <w:marTop w:val="0"/>
      <w:marBottom w:val="0"/>
      <w:divBdr>
        <w:top w:val="none" w:sz="0" w:space="0" w:color="auto"/>
        <w:left w:val="none" w:sz="0" w:space="0" w:color="auto"/>
        <w:bottom w:val="none" w:sz="0" w:space="0" w:color="auto"/>
        <w:right w:val="none" w:sz="0" w:space="0" w:color="auto"/>
      </w:divBdr>
    </w:div>
    <w:div w:id="1107962620">
      <w:bodyDiv w:val="1"/>
      <w:marLeft w:val="0"/>
      <w:marRight w:val="0"/>
      <w:marTop w:val="0"/>
      <w:marBottom w:val="0"/>
      <w:divBdr>
        <w:top w:val="none" w:sz="0" w:space="0" w:color="auto"/>
        <w:left w:val="none" w:sz="0" w:space="0" w:color="auto"/>
        <w:bottom w:val="none" w:sz="0" w:space="0" w:color="auto"/>
        <w:right w:val="none" w:sz="0" w:space="0" w:color="auto"/>
      </w:divBdr>
    </w:div>
    <w:div w:id="1112359688">
      <w:bodyDiv w:val="1"/>
      <w:marLeft w:val="0"/>
      <w:marRight w:val="0"/>
      <w:marTop w:val="0"/>
      <w:marBottom w:val="0"/>
      <w:divBdr>
        <w:top w:val="none" w:sz="0" w:space="0" w:color="auto"/>
        <w:left w:val="none" w:sz="0" w:space="0" w:color="auto"/>
        <w:bottom w:val="none" w:sz="0" w:space="0" w:color="auto"/>
        <w:right w:val="none" w:sz="0" w:space="0" w:color="auto"/>
      </w:divBdr>
      <w:divsChild>
        <w:div w:id="1243643247">
          <w:marLeft w:val="0"/>
          <w:marRight w:val="0"/>
          <w:marTop w:val="0"/>
          <w:marBottom w:val="0"/>
          <w:divBdr>
            <w:top w:val="none" w:sz="0" w:space="0" w:color="auto"/>
            <w:left w:val="none" w:sz="0" w:space="0" w:color="auto"/>
            <w:bottom w:val="none" w:sz="0" w:space="0" w:color="auto"/>
            <w:right w:val="none" w:sz="0" w:space="0" w:color="auto"/>
          </w:divBdr>
        </w:div>
      </w:divsChild>
    </w:div>
    <w:div w:id="1117338546">
      <w:bodyDiv w:val="1"/>
      <w:marLeft w:val="0"/>
      <w:marRight w:val="0"/>
      <w:marTop w:val="0"/>
      <w:marBottom w:val="0"/>
      <w:divBdr>
        <w:top w:val="none" w:sz="0" w:space="0" w:color="auto"/>
        <w:left w:val="none" w:sz="0" w:space="0" w:color="auto"/>
        <w:bottom w:val="none" w:sz="0" w:space="0" w:color="auto"/>
        <w:right w:val="none" w:sz="0" w:space="0" w:color="auto"/>
      </w:divBdr>
    </w:div>
    <w:div w:id="1118914942">
      <w:bodyDiv w:val="1"/>
      <w:marLeft w:val="0"/>
      <w:marRight w:val="0"/>
      <w:marTop w:val="0"/>
      <w:marBottom w:val="0"/>
      <w:divBdr>
        <w:top w:val="none" w:sz="0" w:space="0" w:color="auto"/>
        <w:left w:val="none" w:sz="0" w:space="0" w:color="auto"/>
        <w:bottom w:val="none" w:sz="0" w:space="0" w:color="auto"/>
        <w:right w:val="none" w:sz="0" w:space="0" w:color="auto"/>
      </w:divBdr>
    </w:div>
    <w:div w:id="1185023692">
      <w:bodyDiv w:val="1"/>
      <w:marLeft w:val="0"/>
      <w:marRight w:val="0"/>
      <w:marTop w:val="0"/>
      <w:marBottom w:val="0"/>
      <w:divBdr>
        <w:top w:val="none" w:sz="0" w:space="0" w:color="auto"/>
        <w:left w:val="none" w:sz="0" w:space="0" w:color="auto"/>
        <w:bottom w:val="none" w:sz="0" w:space="0" w:color="auto"/>
        <w:right w:val="none" w:sz="0" w:space="0" w:color="auto"/>
      </w:divBdr>
      <w:divsChild>
        <w:div w:id="867376102">
          <w:marLeft w:val="0"/>
          <w:marRight w:val="0"/>
          <w:marTop w:val="0"/>
          <w:marBottom w:val="0"/>
          <w:divBdr>
            <w:top w:val="none" w:sz="0" w:space="0" w:color="auto"/>
            <w:left w:val="none" w:sz="0" w:space="0" w:color="auto"/>
            <w:bottom w:val="none" w:sz="0" w:space="0" w:color="auto"/>
            <w:right w:val="none" w:sz="0" w:space="0" w:color="auto"/>
          </w:divBdr>
          <w:divsChild>
            <w:div w:id="941571504">
              <w:marLeft w:val="0"/>
              <w:marRight w:val="0"/>
              <w:marTop w:val="0"/>
              <w:marBottom w:val="0"/>
              <w:divBdr>
                <w:top w:val="none" w:sz="0" w:space="0" w:color="auto"/>
                <w:left w:val="none" w:sz="0" w:space="0" w:color="auto"/>
                <w:bottom w:val="none" w:sz="0" w:space="0" w:color="auto"/>
                <w:right w:val="none" w:sz="0" w:space="0" w:color="auto"/>
              </w:divBdr>
              <w:divsChild>
                <w:div w:id="640155653">
                  <w:marLeft w:val="0"/>
                  <w:marRight w:val="0"/>
                  <w:marTop w:val="0"/>
                  <w:marBottom w:val="0"/>
                  <w:divBdr>
                    <w:top w:val="none" w:sz="0" w:space="0" w:color="auto"/>
                    <w:left w:val="none" w:sz="0" w:space="0" w:color="auto"/>
                    <w:bottom w:val="none" w:sz="0" w:space="0" w:color="auto"/>
                    <w:right w:val="none" w:sz="0" w:space="0" w:color="auto"/>
                  </w:divBdr>
                  <w:divsChild>
                    <w:div w:id="788084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4277861">
          <w:marLeft w:val="240"/>
          <w:marRight w:val="240"/>
          <w:marTop w:val="0"/>
          <w:marBottom w:val="0"/>
          <w:divBdr>
            <w:top w:val="single" w:sz="6" w:space="6" w:color="C7C7C7"/>
            <w:left w:val="none" w:sz="0" w:space="0" w:color="auto"/>
            <w:bottom w:val="none" w:sz="0" w:space="0" w:color="auto"/>
            <w:right w:val="none" w:sz="0" w:space="0" w:color="auto"/>
          </w:divBdr>
          <w:divsChild>
            <w:div w:id="1454861160">
              <w:marLeft w:val="0"/>
              <w:marRight w:val="0"/>
              <w:marTop w:val="0"/>
              <w:marBottom w:val="90"/>
              <w:divBdr>
                <w:top w:val="none" w:sz="0" w:space="0" w:color="auto"/>
                <w:left w:val="none" w:sz="0" w:space="0" w:color="auto"/>
                <w:bottom w:val="none" w:sz="0" w:space="0" w:color="auto"/>
                <w:right w:val="none" w:sz="0" w:space="0" w:color="auto"/>
              </w:divBdr>
              <w:divsChild>
                <w:div w:id="1179394653">
                  <w:marLeft w:val="0"/>
                  <w:marRight w:val="0"/>
                  <w:marTop w:val="30"/>
                  <w:marBottom w:val="0"/>
                  <w:divBdr>
                    <w:top w:val="none" w:sz="0" w:space="0" w:color="auto"/>
                    <w:left w:val="none" w:sz="0" w:space="0" w:color="auto"/>
                    <w:bottom w:val="none" w:sz="0" w:space="0" w:color="auto"/>
                    <w:right w:val="none" w:sz="0" w:space="0" w:color="auto"/>
                  </w:divBdr>
                </w:div>
                <w:div w:id="1130631838">
                  <w:marLeft w:val="0"/>
                  <w:marRight w:val="0"/>
                  <w:marTop w:val="0"/>
                  <w:marBottom w:val="0"/>
                  <w:divBdr>
                    <w:top w:val="none" w:sz="0" w:space="0" w:color="auto"/>
                    <w:left w:val="none" w:sz="0" w:space="0" w:color="auto"/>
                    <w:bottom w:val="none" w:sz="0" w:space="0" w:color="auto"/>
                    <w:right w:val="none" w:sz="0" w:space="0" w:color="auto"/>
                  </w:divBdr>
                  <w:divsChild>
                    <w:div w:id="1534033491">
                      <w:marLeft w:val="0"/>
                      <w:marRight w:val="0"/>
                      <w:marTop w:val="0"/>
                      <w:marBottom w:val="0"/>
                      <w:divBdr>
                        <w:top w:val="none" w:sz="0" w:space="0" w:color="auto"/>
                        <w:left w:val="none" w:sz="0" w:space="0" w:color="auto"/>
                        <w:bottom w:val="none" w:sz="0" w:space="0" w:color="auto"/>
                        <w:right w:val="none" w:sz="0" w:space="0" w:color="auto"/>
                      </w:divBdr>
                    </w:div>
                    <w:div w:id="182007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347863">
              <w:marLeft w:val="0"/>
              <w:marRight w:val="0"/>
              <w:marTop w:val="0"/>
              <w:marBottom w:val="0"/>
              <w:divBdr>
                <w:top w:val="none" w:sz="0" w:space="0" w:color="auto"/>
                <w:left w:val="none" w:sz="0" w:space="0" w:color="auto"/>
                <w:bottom w:val="none" w:sz="0" w:space="0" w:color="auto"/>
                <w:right w:val="none" w:sz="0" w:space="0" w:color="auto"/>
              </w:divBdr>
              <w:divsChild>
                <w:div w:id="183179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502000">
          <w:marLeft w:val="240"/>
          <w:marRight w:val="240"/>
          <w:marTop w:val="0"/>
          <w:marBottom w:val="0"/>
          <w:divBdr>
            <w:top w:val="single" w:sz="6" w:space="6" w:color="C7C7C7"/>
            <w:left w:val="none" w:sz="0" w:space="0" w:color="auto"/>
            <w:bottom w:val="none" w:sz="0" w:space="0" w:color="auto"/>
            <w:right w:val="none" w:sz="0" w:space="0" w:color="auto"/>
          </w:divBdr>
          <w:divsChild>
            <w:div w:id="1768648662">
              <w:marLeft w:val="0"/>
              <w:marRight w:val="0"/>
              <w:marTop w:val="0"/>
              <w:marBottom w:val="90"/>
              <w:divBdr>
                <w:top w:val="none" w:sz="0" w:space="0" w:color="auto"/>
                <w:left w:val="none" w:sz="0" w:space="0" w:color="auto"/>
                <w:bottom w:val="none" w:sz="0" w:space="0" w:color="auto"/>
                <w:right w:val="none" w:sz="0" w:space="0" w:color="auto"/>
              </w:divBdr>
              <w:divsChild>
                <w:div w:id="1248809251">
                  <w:marLeft w:val="0"/>
                  <w:marRight w:val="0"/>
                  <w:marTop w:val="30"/>
                  <w:marBottom w:val="0"/>
                  <w:divBdr>
                    <w:top w:val="none" w:sz="0" w:space="0" w:color="auto"/>
                    <w:left w:val="none" w:sz="0" w:space="0" w:color="auto"/>
                    <w:bottom w:val="none" w:sz="0" w:space="0" w:color="auto"/>
                    <w:right w:val="none" w:sz="0" w:space="0" w:color="auto"/>
                  </w:divBdr>
                </w:div>
                <w:div w:id="1175339185">
                  <w:marLeft w:val="0"/>
                  <w:marRight w:val="0"/>
                  <w:marTop w:val="0"/>
                  <w:marBottom w:val="0"/>
                  <w:divBdr>
                    <w:top w:val="none" w:sz="0" w:space="0" w:color="auto"/>
                    <w:left w:val="none" w:sz="0" w:space="0" w:color="auto"/>
                    <w:bottom w:val="none" w:sz="0" w:space="0" w:color="auto"/>
                    <w:right w:val="none" w:sz="0" w:space="0" w:color="auto"/>
                  </w:divBdr>
                  <w:divsChild>
                    <w:div w:id="952249695">
                      <w:marLeft w:val="0"/>
                      <w:marRight w:val="0"/>
                      <w:marTop w:val="0"/>
                      <w:marBottom w:val="0"/>
                      <w:divBdr>
                        <w:top w:val="none" w:sz="0" w:space="0" w:color="auto"/>
                        <w:left w:val="none" w:sz="0" w:space="0" w:color="auto"/>
                        <w:bottom w:val="none" w:sz="0" w:space="0" w:color="auto"/>
                        <w:right w:val="none" w:sz="0" w:space="0" w:color="auto"/>
                      </w:divBdr>
                    </w:div>
                    <w:div w:id="888347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5659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9665384">
      <w:bodyDiv w:val="1"/>
      <w:marLeft w:val="0"/>
      <w:marRight w:val="0"/>
      <w:marTop w:val="0"/>
      <w:marBottom w:val="0"/>
      <w:divBdr>
        <w:top w:val="none" w:sz="0" w:space="0" w:color="auto"/>
        <w:left w:val="none" w:sz="0" w:space="0" w:color="auto"/>
        <w:bottom w:val="none" w:sz="0" w:space="0" w:color="auto"/>
        <w:right w:val="none" w:sz="0" w:space="0" w:color="auto"/>
      </w:divBdr>
      <w:divsChild>
        <w:div w:id="69280465">
          <w:marLeft w:val="-720"/>
          <w:marRight w:val="0"/>
          <w:marTop w:val="0"/>
          <w:marBottom w:val="0"/>
          <w:divBdr>
            <w:top w:val="none" w:sz="0" w:space="0" w:color="auto"/>
            <w:left w:val="none" w:sz="0" w:space="0" w:color="auto"/>
            <w:bottom w:val="none" w:sz="0" w:space="0" w:color="auto"/>
            <w:right w:val="none" w:sz="0" w:space="0" w:color="auto"/>
          </w:divBdr>
        </w:div>
      </w:divsChild>
    </w:div>
    <w:div w:id="1219242928">
      <w:bodyDiv w:val="1"/>
      <w:marLeft w:val="0"/>
      <w:marRight w:val="0"/>
      <w:marTop w:val="0"/>
      <w:marBottom w:val="0"/>
      <w:divBdr>
        <w:top w:val="none" w:sz="0" w:space="0" w:color="auto"/>
        <w:left w:val="none" w:sz="0" w:space="0" w:color="auto"/>
        <w:bottom w:val="none" w:sz="0" w:space="0" w:color="auto"/>
        <w:right w:val="none" w:sz="0" w:space="0" w:color="auto"/>
      </w:divBdr>
    </w:div>
    <w:div w:id="1224755079">
      <w:bodyDiv w:val="1"/>
      <w:marLeft w:val="0"/>
      <w:marRight w:val="0"/>
      <w:marTop w:val="0"/>
      <w:marBottom w:val="0"/>
      <w:divBdr>
        <w:top w:val="none" w:sz="0" w:space="0" w:color="auto"/>
        <w:left w:val="none" w:sz="0" w:space="0" w:color="auto"/>
        <w:bottom w:val="none" w:sz="0" w:space="0" w:color="auto"/>
        <w:right w:val="none" w:sz="0" w:space="0" w:color="auto"/>
      </w:divBdr>
    </w:div>
    <w:div w:id="1243179830">
      <w:bodyDiv w:val="1"/>
      <w:marLeft w:val="0"/>
      <w:marRight w:val="0"/>
      <w:marTop w:val="0"/>
      <w:marBottom w:val="0"/>
      <w:divBdr>
        <w:top w:val="none" w:sz="0" w:space="0" w:color="auto"/>
        <w:left w:val="none" w:sz="0" w:space="0" w:color="auto"/>
        <w:bottom w:val="none" w:sz="0" w:space="0" w:color="auto"/>
        <w:right w:val="none" w:sz="0" w:space="0" w:color="auto"/>
      </w:divBdr>
    </w:div>
    <w:div w:id="1291856930">
      <w:bodyDiv w:val="1"/>
      <w:marLeft w:val="0"/>
      <w:marRight w:val="0"/>
      <w:marTop w:val="0"/>
      <w:marBottom w:val="0"/>
      <w:divBdr>
        <w:top w:val="none" w:sz="0" w:space="0" w:color="auto"/>
        <w:left w:val="none" w:sz="0" w:space="0" w:color="auto"/>
        <w:bottom w:val="none" w:sz="0" w:space="0" w:color="auto"/>
        <w:right w:val="none" w:sz="0" w:space="0" w:color="auto"/>
      </w:divBdr>
      <w:divsChild>
        <w:div w:id="292904662">
          <w:marLeft w:val="0"/>
          <w:marRight w:val="0"/>
          <w:marTop w:val="0"/>
          <w:marBottom w:val="0"/>
          <w:divBdr>
            <w:top w:val="none" w:sz="0" w:space="0" w:color="auto"/>
            <w:left w:val="none" w:sz="0" w:space="0" w:color="auto"/>
            <w:bottom w:val="none" w:sz="0" w:space="0" w:color="auto"/>
            <w:right w:val="none" w:sz="0" w:space="0" w:color="auto"/>
          </w:divBdr>
          <w:divsChild>
            <w:div w:id="1245190900">
              <w:marLeft w:val="0"/>
              <w:marRight w:val="0"/>
              <w:marTop w:val="0"/>
              <w:marBottom w:val="0"/>
              <w:divBdr>
                <w:top w:val="none" w:sz="0" w:space="0" w:color="auto"/>
                <w:left w:val="none" w:sz="0" w:space="0" w:color="auto"/>
                <w:bottom w:val="none" w:sz="0" w:space="0" w:color="auto"/>
                <w:right w:val="none" w:sz="0" w:space="0" w:color="auto"/>
              </w:divBdr>
              <w:divsChild>
                <w:div w:id="1589803975">
                  <w:marLeft w:val="0"/>
                  <w:marRight w:val="0"/>
                  <w:marTop w:val="0"/>
                  <w:marBottom w:val="0"/>
                  <w:divBdr>
                    <w:top w:val="none" w:sz="0" w:space="0" w:color="auto"/>
                    <w:left w:val="none" w:sz="0" w:space="0" w:color="auto"/>
                    <w:bottom w:val="none" w:sz="0" w:space="0" w:color="auto"/>
                    <w:right w:val="none" w:sz="0" w:space="0" w:color="auto"/>
                  </w:divBdr>
                  <w:divsChild>
                    <w:div w:id="263000504">
                      <w:marLeft w:val="0"/>
                      <w:marRight w:val="0"/>
                      <w:marTop w:val="0"/>
                      <w:marBottom w:val="0"/>
                      <w:divBdr>
                        <w:top w:val="none" w:sz="0" w:space="0" w:color="auto"/>
                        <w:left w:val="none" w:sz="0" w:space="0" w:color="auto"/>
                        <w:bottom w:val="none" w:sz="0" w:space="0" w:color="auto"/>
                        <w:right w:val="none" w:sz="0" w:space="0" w:color="auto"/>
                      </w:divBdr>
                    </w:div>
                  </w:divsChild>
                </w:div>
                <w:div w:id="1644387623">
                  <w:marLeft w:val="0"/>
                  <w:marRight w:val="0"/>
                  <w:marTop w:val="0"/>
                  <w:marBottom w:val="0"/>
                  <w:divBdr>
                    <w:top w:val="none" w:sz="0" w:space="0" w:color="auto"/>
                    <w:left w:val="none" w:sz="0" w:space="0" w:color="auto"/>
                    <w:bottom w:val="none" w:sz="0" w:space="0" w:color="auto"/>
                    <w:right w:val="none" w:sz="0" w:space="0" w:color="auto"/>
                  </w:divBdr>
                  <w:divsChild>
                    <w:div w:id="985552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7124062">
          <w:marLeft w:val="0"/>
          <w:marRight w:val="0"/>
          <w:marTop w:val="0"/>
          <w:marBottom w:val="0"/>
          <w:divBdr>
            <w:top w:val="none" w:sz="0" w:space="0" w:color="auto"/>
            <w:left w:val="none" w:sz="0" w:space="0" w:color="auto"/>
            <w:bottom w:val="none" w:sz="0" w:space="0" w:color="auto"/>
            <w:right w:val="none" w:sz="0" w:space="0" w:color="auto"/>
          </w:divBdr>
          <w:divsChild>
            <w:div w:id="882131101">
              <w:marLeft w:val="0"/>
              <w:marRight w:val="0"/>
              <w:marTop w:val="0"/>
              <w:marBottom w:val="0"/>
              <w:divBdr>
                <w:top w:val="none" w:sz="0" w:space="0" w:color="auto"/>
                <w:left w:val="none" w:sz="0" w:space="0" w:color="auto"/>
                <w:bottom w:val="none" w:sz="0" w:space="0" w:color="auto"/>
                <w:right w:val="none" w:sz="0" w:space="0" w:color="auto"/>
              </w:divBdr>
              <w:divsChild>
                <w:div w:id="1208252225">
                  <w:marLeft w:val="0"/>
                  <w:marRight w:val="0"/>
                  <w:marTop w:val="0"/>
                  <w:marBottom w:val="0"/>
                  <w:divBdr>
                    <w:top w:val="none" w:sz="0" w:space="0" w:color="auto"/>
                    <w:left w:val="none" w:sz="0" w:space="0" w:color="auto"/>
                    <w:bottom w:val="none" w:sz="0" w:space="0" w:color="auto"/>
                    <w:right w:val="none" w:sz="0" w:space="0" w:color="auto"/>
                  </w:divBdr>
                  <w:divsChild>
                    <w:div w:id="1493645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2202243">
      <w:bodyDiv w:val="1"/>
      <w:marLeft w:val="0"/>
      <w:marRight w:val="0"/>
      <w:marTop w:val="0"/>
      <w:marBottom w:val="0"/>
      <w:divBdr>
        <w:top w:val="none" w:sz="0" w:space="0" w:color="auto"/>
        <w:left w:val="none" w:sz="0" w:space="0" w:color="auto"/>
        <w:bottom w:val="none" w:sz="0" w:space="0" w:color="auto"/>
        <w:right w:val="none" w:sz="0" w:space="0" w:color="auto"/>
      </w:divBdr>
    </w:div>
    <w:div w:id="1340618512">
      <w:bodyDiv w:val="1"/>
      <w:marLeft w:val="0"/>
      <w:marRight w:val="0"/>
      <w:marTop w:val="0"/>
      <w:marBottom w:val="0"/>
      <w:divBdr>
        <w:top w:val="none" w:sz="0" w:space="0" w:color="auto"/>
        <w:left w:val="none" w:sz="0" w:space="0" w:color="auto"/>
        <w:bottom w:val="none" w:sz="0" w:space="0" w:color="auto"/>
        <w:right w:val="none" w:sz="0" w:space="0" w:color="auto"/>
      </w:divBdr>
      <w:divsChild>
        <w:div w:id="812868540">
          <w:marLeft w:val="0"/>
          <w:marRight w:val="0"/>
          <w:marTop w:val="0"/>
          <w:marBottom w:val="0"/>
          <w:divBdr>
            <w:top w:val="none" w:sz="0" w:space="0" w:color="auto"/>
            <w:left w:val="none" w:sz="0" w:space="0" w:color="auto"/>
            <w:bottom w:val="none" w:sz="0" w:space="0" w:color="auto"/>
            <w:right w:val="none" w:sz="0" w:space="0" w:color="auto"/>
          </w:divBdr>
          <w:divsChild>
            <w:div w:id="88894179">
              <w:marLeft w:val="0"/>
              <w:marRight w:val="0"/>
              <w:marTop w:val="0"/>
              <w:marBottom w:val="0"/>
              <w:divBdr>
                <w:top w:val="none" w:sz="0" w:space="0" w:color="auto"/>
                <w:left w:val="none" w:sz="0" w:space="0" w:color="auto"/>
                <w:bottom w:val="none" w:sz="0" w:space="0" w:color="auto"/>
                <w:right w:val="none" w:sz="0" w:space="0" w:color="auto"/>
              </w:divBdr>
              <w:divsChild>
                <w:div w:id="792603354">
                  <w:marLeft w:val="0"/>
                  <w:marRight w:val="0"/>
                  <w:marTop w:val="0"/>
                  <w:marBottom w:val="0"/>
                  <w:divBdr>
                    <w:top w:val="none" w:sz="0" w:space="0" w:color="auto"/>
                    <w:left w:val="none" w:sz="0" w:space="0" w:color="auto"/>
                    <w:bottom w:val="none" w:sz="0" w:space="0" w:color="auto"/>
                    <w:right w:val="none" w:sz="0" w:space="0" w:color="auto"/>
                  </w:divBdr>
                  <w:divsChild>
                    <w:div w:id="1706714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6858404">
      <w:bodyDiv w:val="1"/>
      <w:marLeft w:val="0"/>
      <w:marRight w:val="0"/>
      <w:marTop w:val="0"/>
      <w:marBottom w:val="0"/>
      <w:divBdr>
        <w:top w:val="none" w:sz="0" w:space="0" w:color="auto"/>
        <w:left w:val="none" w:sz="0" w:space="0" w:color="auto"/>
        <w:bottom w:val="none" w:sz="0" w:space="0" w:color="auto"/>
        <w:right w:val="none" w:sz="0" w:space="0" w:color="auto"/>
      </w:divBdr>
      <w:divsChild>
        <w:div w:id="1934433364">
          <w:marLeft w:val="-720"/>
          <w:marRight w:val="0"/>
          <w:marTop w:val="0"/>
          <w:marBottom w:val="0"/>
          <w:divBdr>
            <w:top w:val="none" w:sz="0" w:space="0" w:color="auto"/>
            <w:left w:val="none" w:sz="0" w:space="0" w:color="auto"/>
            <w:bottom w:val="none" w:sz="0" w:space="0" w:color="auto"/>
            <w:right w:val="none" w:sz="0" w:space="0" w:color="auto"/>
          </w:divBdr>
        </w:div>
      </w:divsChild>
    </w:div>
    <w:div w:id="1365716037">
      <w:bodyDiv w:val="1"/>
      <w:marLeft w:val="0"/>
      <w:marRight w:val="0"/>
      <w:marTop w:val="0"/>
      <w:marBottom w:val="0"/>
      <w:divBdr>
        <w:top w:val="none" w:sz="0" w:space="0" w:color="auto"/>
        <w:left w:val="none" w:sz="0" w:space="0" w:color="auto"/>
        <w:bottom w:val="none" w:sz="0" w:space="0" w:color="auto"/>
        <w:right w:val="none" w:sz="0" w:space="0" w:color="auto"/>
      </w:divBdr>
    </w:div>
    <w:div w:id="1370230084">
      <w:bodyDiv w:val="1"/>
      <w:marLeft w:val="0"/>
      <w:marRight w:val="0"/>
      <w:marTop w:val="0"/>
      <w:marBottom w:val="0"/>
      <w:divBdr>
        <w:top w:val="none" w:sz="0" w:space="0" w:color="auto"/>
        <w:left w:val="none" w:sz="0" w:space="0" w:color="auto"/>
        <w:bottom w:val="none" w:sz="0" w:space="0" w:color="auto"/>
        <w:right w:val="none" w:sz="0" w:space="0" w:color="auto"/>
      </w:divBdr>
    </w:div>
    <w:div w:id="1374381263">
      <w:bodyDiv w:val="1"/>
      <w:marLeft w:val="0"/>
      <w:marRight w:val="0"/>
      <w:marTop w:val="0"/>
      <w:marBottom w:val="0"/>
      <w:divBdr>
        <w:top w:val="none" w:sz="0" w:space="0" w:color="auto"/>
        <w:left w:val="none" w:sz="0" w:space="0" w:color="auto"/>
        <w:bottom w:val="none" w:sz="0" w:space="0" w:color="auto"/>
        <w:right w:val="none" w:sz="0" w:space="0" w:color="auto"/>
      </w:divBdr>
    </w:div>
    <w:div w:id="1401749935">
      <w:bodyDiv w:val="1"/>
      <w:marLeft w:val="0"/>
      <w:marRight w:val="0"/>
      <w:marTop w:val="0"/>
      <w:marBottom w:val="0"/>
      <w:divBdr>
        <w:top w:val="none" w:sz="0" w:space="0" w:color="auto"/>
        <w:left w:val="none" w:sz="0" w:space="0" w:color="auto"/>
        <w:bottom w:val="none" w:sz="0" w:space="0" w:color="auto"/>
        <w:right w:val="none" w:sz="0" w:space="0" w:color="auto"/>
      </w:divBdr>
    </w:div>
    <w:div w:id="1422527632">
      <w:bodyDiv w:val="1"/>
      <w:marLeft w:val="0"/>
      <w:marRight w:val="0"/>
      <w:marTop w:val="0"/>
      <w:marBottom w:val="0"/>
      <w:divBdr>
        <w:top w:val="none" w:sz="0" w:space="0" w:color="auto"/>
        <w:left w:val="none" w:sz="0" w:space="0" w:color="auto"/>
        <w:bottom w:val="none" w:sz="0" w:space="0" w:color="auto"/>
        <w:right w:val="none" w:sz="0" w:space="0" w:color="auto"/>
      </w:divBdr>
      <w:divsChild>
        <w:div w:id="1683316648">
          <w:marLeft w:val="-720"/>
          <w:marRight w:val="0"/>
          <w:marTop w:val="0"/>
          <w:marBottom w:val="0"/>
          <w:divBdr>
            <w:top w:val="none" w:sz="0" w:space="0" w:color="auto"/>
            <w:left w:val="none" w:sz="0" w:space="0" w:color="auto"/>
            <w:bottom w:val="none" w:sz="0" w:space="0" w:color="auto"/>
            <w:right w:val="none" w:sz="0" w:space="0" w:color="auto"/>
          </w:divBdr>
        </w:div>
      </w:divsChild>
    </w:div>
    <w:div w:id="1423182835">
      <w:bodyDiv w:val="1"/>
      <w:marLeft w:val="0"/>
      <w:marRight w:val="0"/>
      <w:marTop w:val="0"/>
      <w:marBottom w:val="0"/>
      <w:divBdr>
        <w:top w:val="none" w:sz="0" w:space="0" w:color="auto"/>
        <w:left w:val="none" w:sz="0" w:space="0" w:color="auto"/>
        <w:bottom w:val="none" w:sz="0" w:space="0" w:color="auto"/>
        <w:right w:val="none" w:sz="0" w:space="0" w:color="auto"/>
      </w:divBdr>
    </w:div>
    <w:div w:id="1435205550">
      <w:bodyDiv w:val="1"/>
      <w:marLeft w:val="0"/>
      <w:marRight w:val="0"/>
      <w:marTop w:val="0"/>
      <w:marBottom w:val="0"/>
      <w:divBdr>
        <w:top w:val="none" w:sz="0" w:space="0" w:color="auto"/>
        <w:left w:val="none" w:sz="0" w:space="0" w:color="auto"/>
        <w:bottom w:val="none" w:sz="0" w:space="0" w:color="auto"/>
        <w:right w:val="none" w:sz="0" w:space="0" w:color="auto"/>
      </w:divBdr>
    </w:div>
    <w:div w:id="1439907667">
      <w:bodyDiv w:val="1"/>
      <w:marLeft w:val="0"/>
      <w:marRight w:val="0"/>
      <w:marTop w:val="0"/>
      <w:marBottom w:val="0"/>
      <w:divBdr>
        <w:top w:val="none" w:sz="0" w:space="0" w:color="auto"/>
        <w:left w:val="none" w:sz="0" w:space="0" w:color="auto"/>
        <w:bottom w:val="none" w:sz="0" w:space="0" w:color="auto"/>
        <w:right w:val="none" w:sz="0" w:space="0" w:color="auto"/>
      </w:divBdr>
    </w:div>
    <w:div w:id="1451390739">
      <w:bodyDiv w:val="1"/>
      <w:marLeft w:val="0"/>
      <w:marRight w:val="0"/>
      <w:marTop w:val="0"/>
      <w:marBottom w:val="0"/>
      <w:divBdr>
        <w:top w:val="none" w:sz="0" w:space="0" w:color="auto"/>
        <w:left w:val="none" w:sz="0" w:space="0" w:color="auto"/>
        <w:bottom w:val="none" w:sz="0" w:space="0" w:color="auto"/>
        <w:right w:val="none" w:sz="0" w:space="0" w:color="auto"/>
      </w:divBdr>
      <w:divsChild>
        <w:div w:id="211578456">
          <w:marLeft w:val="0"/>
          <w:marRight w:val="0"/>
          <w:marTop w:val="0"/>
          <w:marBottom w:val="0"/>
          <w:divBdr>
            <w:top w:val="none" w:sz="0" w:space="0" w:color="auto"/>
            <w:left w:val="none" w:sz="0" w:space="0" w:color="auto"/>
            <w:bottom w:val="none" w:sz="0" w:space="0" w:color="auto"/>
            <w:right w:val="none" w:sz="0" w:space="0" w:color="auto"/>
          </w:divBdr>
          <w:divsChild>
            <w:div w:id="1720738863">
              <w:marLeft w:val="0"/>
              <w:marRight w:val="0"/>
              <w:marTop w:val="0"/>
              <w:marBottom w:val="0"/>
              <w:divBdr>
                <w:top w:val="none" w:sz="0" w:space="0" w:color="auto"/>
                <w:left w:val="none" w:sz="0" w:space="0" w:color="auto"/>
                <w:bottom w:val="none" w:sz="0" w:space="0" w:color="auto"/>
                <w:right w:val="none" w:sz="0" w:space="0" w:color="auto"/>
              </w:divBdr>
              <w:divsChild>
                <w:div w:id="1773820493">
                  <w:marLeft w:val="0"/>
                  <w:marRight w:val="0"/>
                  <w:marTop w:val="0"/>
                  <w:marBottom w:val="0"/>
                  <w:divBdr>
                    <w:top w:val="none" w:sz="0" w:space="0" w:color="auto"/>
                    <w:left w:val="none" w:sz="0" w:space="0" w:color="auto"/>
                    <w:bottom w:val="none" w:sz="0" w:space="0" w:color="auto"/>
                    <w:right w:val="none" w:sz="0" w:space="0" w:color="auto"/>
                  </w:divBdr>
                  <w:divsChild>
                    <w:div w:id="208132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3227613">
      <w:bodyDiv w:val="1"/>
      <w:marLeft w:val="0"/>
      <w:marRight w:val="0"/>
      <w:marTop w:val="0"/>
      <w:marBottom w:val="0"/>
      <w:divBdr>
        <w:top w:val="none" w:sz="0" w:space="0" w:color="auto"/>
        <w:left w:val="none" w:sz="0" w:space="0" w:color="auto"/>
        <w:bottom w:val="none" w:sz="0" w:space="0" w:color="auto"/>
        <w:right w:val="none" w:sz="0" w:space="0" w:color="auto"/>
      </w:divBdr>
    </w:div>
    <w:div w:id="1484544620">
      <w:bodyDiv w:val="1"/>
      <w:marLeft w:val="0"/>
      <w:marRight w:val="0"/>
      <w:marTop w:val="0"/>
      <w:marBottom w:val="0"/>
      <w:divBdr>
        <w:top w:val="none" w:sz="0" w:space="0" w:color="auto"/>
        <w:left w:val="none" w:sz="0" w:space="0" w:color="auto"/>
        <w:bottom w:val="none" w:sz="0" w:space="0" w:color="auto"/>
        <w:right w:val="none" w:sz="0" w:space="0" w:color="auto"/>
      </w:divBdr>
    </w:div>
    <w:div w:id="1486816368">
      <w:bodyDiv w:val="1"/>
      <w:marLeft w:val="0"/>
      <w:marRight w:val="0"/>
      <w:marTop w:val="0"/>
      <w:marBottom w:val="0"/>
      <w:divBdr>
        <w:top w:val="none" w:sz="0" w:space="0" w:color="auto"/>
        <w:left w:val="none" w:sz="0" w:space="0" w:color="auto"/>
        <w:bottom w:val="none" w:sz="0" w:space="0" w:color="auto"/>
        <w:right w:val="none" w:sz="0" w:space="0" w:color="auto"/>
      </w:divBdr>
      <w:divsChild>
        <w:div w:id="295451441">
          <w:marLeft w:val="-720"/>
          <w:marRight w:val="0"/>
          <w:marTop w:val="0"/>
          <w:marBottom w:val="0"/>
          <w:divBdr>
            <w:top w:val="none" w:sz="0" w:space="0" w:color="auto"/>
            <w:left w:val="none" w:sz="0" w:space="0" w:color="auto"/>
            <w:bottom w:val="none" w:sz="0" w:space="0" w:color="auto"/>
            <w:right w:val="none" w:sz="0" w:space="0" w:color="auto"/>
          </w:divBdr>
        </w:div>
      </w:divsChild>
    </w:div>
    <w:div w:id="1494176451">
      <w:bodyDiv w:val="1"/>
      <w:marLeft w:val="0"/>
      <w:marRight w:val="0"/>
      <w:marTop w:val="0"/>
      <w:marBottom w:val="0"/>
      <w:divBdr>
        <w:top w:val="none" w:sz="0" w:space="0" w:color="auto"/>
        <w:left w:val="none" w:sz="0" w:space="0" w:color="auto"/>
        <w:bottom w:val="none" w:sz="0" w:space="0" w:color="auto"/>
        <w:right w:val="none" w:sz="0" w:space="0" w:color="auto"/>
      </w:divBdr>
    </w:div>
    <w:div w:id="1504468206">
      <w:bodyDiv w:val="1"/>
      <w:marLeft w:val="0"/>
      <w:marRight w:val="0"/>
      <w:marTop w:val="0"/>
      <w:marBottom w:val="0"/>
      <w:divBdr>
        <w:top w:val="none" w:sz="0" w:space="0" w:color="auto"/>
        <w:left w:val="none" w:sz="0" w:space="0" w:color="auto"/>
        <w:bottom w:val="none" w:sz="0" w:space="0" w:color="auto"/>
        <w:right w:val="none" w:sz="0" w:space="0" w:color="auto"/>
      </w:divBdr>
    </w:div>
    <w:div w:id="1510486937">
      <w:bodyDiv w:val="1"/>
      <w:marLeft w:val="0"/>
      <w:marRight w:val="0"/>
      <w:marTop w:val="0"/>
      <w:marBottom w:val="0"/>
      <w:divBdr>
        <w:top w:val="none" w:sz="0" w:space="0" w:color="auto"/>
        <w:left w:val="none" w:sz="0" w:space="0" w:color="auto"/>
        <w:bottom w:val="none" w:sz="0" w:space="0" w:color="auto"/>
        <w:right w:val="none" w:sz="0" w:space="0" w:color="auto"/>
      </w:divBdr>
    </w:div>
    <w:div w:id="1511989115">
      <w:bodyDiv w:val="1"/>
      <w:marLeft w:val="0"/>
      <w:marRight w:val="0"/>
      <w:marTop w:val="0"/>
      <w:marBottom w:val="0"/>
      <w:divBdr>
        <w:top w:val="none" w:sz="0" w:space="0" w:color="auto"/>
        <w:left w:val="none" w:sz="0" w:space="0" w:color="auto"/>
        <w:bottom w:val="none" w:sz="0" w:space="0" w:color="auto"/>
        <w:right w:val="none" w:sz="0" w:space="0" w:color="auto"/>
      </w:divBdr>
    </w:div>
    <w:div w:id="1523282917">
      <w:bodyDiv w:val="1"/>
      <w:marLeft w:val="0"/>
      <w:marRight w:val="0"/>
      <w:marTop w:val="0"/>
      <w:marBottom w:val="0"/>
      <w:divBdr>
        <w:top w:val="none" w:sz="0" w:space="0" w:color="auto"/>
        <w:left w:val="none" w:sz="0" w:space="0" w:color="auto"/>
        <w:bottom w:val="none" w:sz="0" w:space="0" w:color="auto"/>
        <w:right w:val="none" w:sz="0" w:space="0" w:color="auto"/>
      </w:divBdr>
    </w:div>
    <w:div w:id="1529223986">
      <w:bodyDiv w:val="1"/>
      <w:marLeft w:val="0"/>
      <w:marRight w:val="0"/>
      <w:marTop w:val="0"/>
      <w:marBottom w:val="0"/>
      <w:divBdr>
        <w:top w:val="none" w:sz="0" w:space="0" w:color="auto"/>
        <w:left w:val="none" w:sz="0" w:space="0" w:color="auto"/>
        <w:bottom w:val="none" w:sz="0" w:space="0" w:color="auto"/>
        <w:right w:val="none" w:sz="0" w:space="0" w:color="auto"/>
      </w:divBdr>
    </w:div>
    <w:div w:id="1548494777">
      <w:bodyDiv w:val="1"/>
      <w:marLeft w:val="0"/>
      <w:marRight w:val="0"/>
      <w:marTop w:val="0"/>
      <w:marBottom w:val="0"/>
      <w:divBdr>
        <w:top w:val="none" w:sz="0" w:space="0" w:color="auto"/>
        <w:left w:val="none" w:sz="0" w:space="0" w:color="auto"/>
        <w:bottom w:val="none" w:sz="0" w:space="0" w:color="auto"/>
        <w:right w:val="none" w:sz="0" w:space="0" w:color="auto"/>
      </w:divBdr>
    </w:div>
    <w:div w:id="1577400069">
      <w:bodyDiv w:val="1"/>
      <w:marLeft w:val="0"/>
      <w:marRight w:val="0"/>
      <w:marTop w:val="0"/>
      <w:marBottom w:val="0"/>
      <w:divBdr>
        <w:top w:val="none" w:sz="0" w:space="0" w:color="auto"/>
        <w:left w:val="none" w:sz="0" w:space="0" w:color="auto"/>
        <w:bottom w:val="none" w:sz="0" w:space="0" w:color="auto"/>
        <w:right w:val="none" w:sz="0" w:space="0" w:color="auto"/>
      </w:divBdr>
      <w:divsChild>
        <w:div w:id="1523477457">
          <w:marLeft w:val="0"/>
          <w:marRight w:val="0"/>
          <w:marTop w:val="0"/>
          <w:marBottom w:val="0"/>
          <w:divBdr>
            <w:top w:val="none" w:sz="0" w:space="0" w:color="auto"/>
            <w:left w:val="none" w:sz="0" w:space="0" w:color="auto"/>
            <w:bottom w:val="none" w:sz="0" w:space="0" w:color="auto"/>
            <w:right w:val="none" w:sz="0" w:space="0" w:color="auto"/>
          </w:divBdr>
          <w:divsChild>
            <w:div w:id="48655153">
              <w:marLeft w:val="0"/>
              <w:marRight w:val="0"/>
              <w:marTop w:val="0"/>
              <w:marBottom w:val="0"/>
              <w:divBdr>
                <w:top w:val="none" w:sz="0" w:space="0" w:color="auto"/>
                <w:left w:val="none" w:sz="0" w:space="0" w:color="auto"/>
                <w:bottom w:val="none" w:sz="0" w:space="0" w:color="auto"/>
                <w:right w:val="none" w:sz="0" w:space="0" w:color="auto"/>
              </w:divBdr>
              <w:divsChild>
                <w:div w:id="452137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085336">
      <w:bodyDiv w:val="1"/>
      <w:marLeft w:val="0"/>
      <w:marRight w:val="0"/>
      <w:marTop w:val="0"/>
      <w:marBottom w:val="0"/>
      <w:divBdr>
        <w:top w:val="none" w:sz="0" w:space="0" w:color="auto"/>
        <w:left w:val="none" w:sz="0" w:space="0" w:color="auto"/>
        <w:bottom w:val="none" w:sz="0" w:space="0" w:color="auto"/>
        <w:right w:val="none" w:sz="0" w:space="0" w:color="auto"/>
      </w:divBdr>
    </w:div>
    <w:div w:id="1592617401">
      <w:bodyDiv w:val="1"/>
      <w:marLeft w:val="0"/>
      <w:marRight w:val="0"/>
      <w:marTop w:val="0"/>
      <w:marBottom w:val="0"/>
      <w:divBdr>
        <w:top w:val="none" w:sz="0" w:space="0" w:color="auto"/>
        <w:left w:val="none" w:sz="0" w:space="0" w:color="auto"/>
        <w:bottom w:val="none" w:sz="0" w:space="0" w:color="auto"/>
        <w:right w:val="none" w:sz="0" w:space="0" w:color="auto"/>
      </w:divBdr>
    </w:div>
    <w:div w:id="1600867238">
      <w:bodyDiv w:val="1"/>
      <w:marLeft w:val="0"/>
      <w:marRight w:val="0"/>
      <w:marTop w:val="0"/>
      <w:marBottom w:val="0"/>
      <w:divBdr>
        <w:top w:val="none" w:sz="0" w:space="0" w:color="auto"/>
        <w:left w:val="none" w:sz="0" w:space="0" w:color="auto"/>
        <w:bottom w:val="none" w:sz="0" w:space="0" w:color="auto"/>
        <w:right w:val="none" w:sz="0" w:space="0" w:color="auto"/>
      </w:divBdr>
    </w:div>
    <w:div w:id="1620602582">
      <w:bodyDiv w:val="1"/>
      <w:marLeft w:val="0"/>
      <w:marRight w:val="0"/>
      <w:marTop w:val="0"/>
      <w:marBottom w:val="0"/>
      <w:divBdr>
        <w:top w:val="none" w:sz="0" w:space="0" w:color="auto"/>
        <w:left w:val="none" w:sz="0" w:space="0" w:color="auto"/>
        <w:bottom w:val="none" w:sz="0" w:space="0" w:color="auto"/>
        <w:right w:val="none" w:sz="0" w:space="0" w:color="auto"/>
      </w:divBdr>
    </w:div>
    <w:div w:id="1645432662">
      <w:bodyDiv w:val="1"/>
      <w:marLeft w:val="0"/>
      <w:marRight w:val="0"/>
      <w:marTop w:val="0"/>
      <w:marBottom w:val="0"/>
      <w:divBdr>
        <w:top w:val="none" w:sz="0" w:space="0" w:color="auto"/>
        <w:left w:val="none" w:sz="0" w:space="0" w:color="auto"/>
        <w:bottom w:val="none" w:sz="0" w:space="0" w:color="auto"/>
        <w:right w:val="none" w:sz="0" w:space="0" w:color="auto"/>
      </w:divBdr>
    </w:div>
    <w:div w:id="1650011905">
      <w:bodyDiv w:val="1"/>
      <w:marLeft w:val="0"/>
      <w:marRight w:val="0"/>
      <w:marTop w:val="0"/>
      <w:marBottom w:val="0"/>
      <w:divBdr>
        <w:top w:val="none" w:sz="0" w:space="0" w:color="auto"/>
        <w:left w:val="none" w:sz="0" w:space="0" w:color="auto"/>
        <w:bottom w:val="none" w:sz="0" w:space="0" w:color="auto"/>
        <w:right w:val="none" w:sz="0" w:space="0" w:color="auto"/>
      </w:divBdr>
    </w:div>
    <w:div w:id="1672754750">
      <w:bodyDiv w:val="1"/>
      <w:marLeft w:val="0"/>
      <w:marRight w:val="0"/>
      <w:marTop w:val="0"/>
      <w:marBottom w:val="0"/>
      <w:divBdr>
        <w:top w:val="none" w:sz="0" w:space="0" w:color="auto"/>
        <w:left w:val="none" w:sz="0" w:space="0" w:color="auto"/>
        <w:bottom w:val="none" w:sz="0" w:space="0" w:color="auto"/>
        <w:right w:val="none" w:sz="0" w:space="0" w:color="auto"/>
      </w:divBdr>
      <w:divsChild>
        <w:div w:id="1676149960">
          <w:marLeft w:val="0"/>
          <w:marRight w:val="0"/>
          <w:marTop w:val="0"/>
          <w:marBottom w:val="0"/>
          <w:divBdr>
            <w:top w:val="none" w:sz="0" w:space="0" w:color="auto"/>
            <w:left w:val="none" w:sz="0" w:space="0" w:color="auto"/>
            <w:bottom w:val="none" w:sz="0" w:space="0" w:color="auto"/>
            <w:right w:val="none" w:sz="0" w:space="0" w:color="auto"/>
          </w:divBdr>
          <w:divsChild>
            <w:div w:id="1245844450">
              <w:marLeft w:val="0"/>
              <w:marRight w:val="0"/>
              <w:marTop w:val="0"/>
              <w:marBottom w:val="0"/>
              <w:divBdr>
                <w:top w:val="none" w:sz="0" w:space="0" w:color="auto"/>
                <w:left w:val="none" w:sz="0" w:space="0" w:color="auto"/>
                <w:bottom w:val="none" w:sz="0" w:space="0" w:color="auto"/>
                <w:right w:val="none" w:sz="0" w:space="0" w:color="auto"/>
              </w:divBdr>
              <w:divsChild>
                <w:div w:id="1824083315">
                  <w:marLeft w:val="0"/>
                  <w:marRight w:val="0"/>
                  <w:marTop w:val="0"/>
                  <w:marBottom w:val="0"/>
                  <w:divBdr>
                    <w:top w:val="none" w:sz="0" w:space="0" w:color="auto"/>
                    <w:left w:val="none" w:sz="0" w:space="0" w:color="auto"/>
                    <w:bottom w:val="none" w:sz="0" w:space="0" w:color="auto"/>
                    <w:right w:val="none" w:sz="0" w:space="0" w:color="auto"/>
                  </w:divBdr>
                  <w:divsChild>
                    <w:div w:id="1789352132">
                      <w:marLeft w:val="0"/>
                      <w:marRight w:val="0"/>
                      <w:marTop w:val="0"/>
                      <w:marBottom w:val="0"/>
                      <w:divBdr>
                        <w:top w:val="none" w:sz="0" w:space="0" w:color="auto"/>
                        <w:left w:val="none" w:sz="0" w:space="0" w:color="auto"/>
                        <w:bottom w:val="none" w:sz="0" w:space="0" w:color="auto"/>
                        <w:right w:val="none" w:sz="0" w:space="0" w:color="auto"/>
                      </w:divBdr>
                    </w:div>
                  </w:divsChild>
                </w:div>
                <w:div w:id="865870831">
                  <w:marLeft w:val="0"/>
                  <w:marRight w:val="0"/>
                  <w:marTop w:val="0"/>
                  <w:marBottom w:val="0"/>
                  <w:divBdr>
                    <w:top w:val="none" w:sz="0" w:space="0" w:color="auto"/>
                    <w:left w:val="none" w:sz="0" w:space="0" w:color="auto"/>
                    <w:bottom w:val="none" w:sz="0" w:space="0" w:color="auto"/>
                    <w:right w:val="none" w:sz="0" w:space="0" w:color="auto"/>
                  </w:divBdr>
                  <w:divsChild>
                    <w:div w:id="1496411458">
                      <w:marLeft w:val="0"/>
                      <w:marRight w:val="0"/>
                      <w:marTop w:val="0"/>
                      <w:marBottom w:val="0"/>
                      <w:divBdr>
                        <w:top w:val="none" w:sz="0" w:space="0" w:color="auto"/>
                        <w:left w:val="none" w:sz="0" w:space="0" w:color="auto"/>
                        <w:bottom w:val="none" w:sz="0" w:space="0" w:color="auto"/>
                        <w:right w:val="none" w:sz="0" w:space="0" w:color="auto"/>
                      </w:divBdr>
                    </w:div>
                  </w:divsChild>
                </w:div>
                <w:div w:id="1809938109">
                  <w:marLeft w:val="0"/>
                  <w:marRight w:val="0"/>
                  <w:marTop w:val="0"/>
                  <w:marBottom w:val="0"/>
                  <w:divBdr>
                    <w:top w:val="none" w:sz="0" w:space="0" w:color="auto"/>
                    <w:left w:val="none" w:sz="0" w:space="0" w:color="auto"/>
                    <w:bottom w:val="none" w:sz="0" w:space="0" w:color="auto"/>
                    <w:right w:val="none" w:sz="0" w:space="0" w:color="auto"/>
                  </w:divBdr>
                  <w:divsChild>
                    <w:div w:id="337974580">
                      <w:marLeft w:val="0"/>
                      <w:marRight w:val="0"/>
                      <w:marTop w:val="0"/>
                      <w:marBottom w:val="0"/>
                      <w:divBdr>
                        <w:top w:val="none" w:sz="0" w:space="0" w:color="auto"/>
                        <w:left w:val="none" w:sz="0" w:space="0" w:color="auto"/>
                        <w:bottom w:val="none" w:sz="0" w:space="0" w:color="auto"/>
                        <w:right w:val="none" w:sz="0" w:space="0" w:color="auto"/>
                      </w:divBdr>
                    </w:div>
                  </w:divsChild>
                </w:div>
                <w:div w:id="827137061">
                  <w:marLeft w:val="0"/>
                  <w:marRight w:val="0"/>
                  <w:marTop w:val="0"/>
                  <w:marBottom w:val="0"/>
                  <w:divBdr>
                    <w:top w:val="none" w:sz="0" w:space="0" w:color="auto"/>
                    <w:left w:val="none" w:sz="0" w:space="0" w:color="auto"/>
                    <w:bottom w:val="none" w:sz="0" w:space="0" w:color="auto"/>
                    <w:right w:val="none" w:sz="0" w:space="0" w:color="auto"/>
                  </w:divBdr>
                  <w:divsChild>
                    <w:div w:id="1805153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0338539">
          <w:marLeft w:val="0"/>
          <w:marRight w:val="0"/>
          <w:marTop w:val="0"/>
          <w:marBottom w:val="0"/>
          <w:divBdr>
            <w:top w:val="none" w:sz="0" w:space="0" w:color="auto"/>
            <w:left w:val="none" w:sz="0" w:space="0" w:color="auto"/>
            <w:bottom w:val="none" w:sz="0" w:space="0" w:color="auto"/>
            <w:right w:val="none" w:sz="0" w:space="0" w:color="auto"/>
          </w:divBdr>
          <w:divsChild>
            <w:div w:id="380785483">
              <w:marLeft w:val="0"/>
              <w:marRight w:val="0"/>
              <w:marTop w:val="0"/>
              <w:marBottom w:val="0"/>
              <w:divBdr>
                <w:top w:val="none" w:sz="0" w:space="0" w:color="auto"/>
                <w:left w:val="none" w:sz="0" w:space="0" w:color="auto"/>
                <w:bottom w:val="none" w:sz="0" w:space="0" w:color="auto"/>
                <w:right w:val="none" w:sz="0" w:space="0" w:color="auto"/>
              </w:divBdr>
              <w:divsChild>
                <w:div w:id="107815649">
                  <w:marLeft w:val="0"/>
                  <w:marRight w:val="0"/>
                  <w:marTop w:val="0"/>
                  <w:marBottom w:val="0"/>
                  <w:divBdr>
                    <w:top w:val="none" w:sz="0" w:space="0" w:color="auto"/>
                    <w:left w:val="none" w:sz="0" w:space="0" w:color="auto"/>
                    <w:bottom w:val="none" w:sz="0" w:space="0" w:color="auto"/>
                    <w:right w:val="none" w:sz="0" w:space="0" w:color="auto"/>
                  </w:divBdr>
                </w:div>
              </w:divsChild>
            </w:div>
            <w:div w:id="483552009">
              <w:marLeft w:val="0"/>
              <w:marRight w:val="0"/>
              <w:marTop w:val="0"/>
              <w:marBottom w:val="0"/>
              <w:divBdr>
                <w:top w:val="none" w:sz="0" w:space="0" w:color="auto"/>
                <w:left w:val="none" w:sz="0" w:space="0" w:color="auto"/>
                <w:bottom w:val="none" w:sz="0" w:space="0" w:color="auto"/>
                <w:right w:val="none" w:sz="0" w:space="0" w:color="auto"/>
              </w:divBdr>
              <w:divsChild>
                <w:div w:id="2043313598">
                  <w:marLeft w:val="0"/>
                  <w:marRight w:val="0"/>
                  <w:marTop w:val="0"/>
                  <w:marBottom w:val="0"/>
                  <w:divBdr>
                    <w:top w:val="none" w:sz="0" w:space="0" w:color="auto"/>
                    <w:left w:val="none" w:sz="0" w:space="0" w:color="auto"/>
                    <w:bottom w:val="none" w:sz="0" w:space="0" w:color="auto"/>
                    <w:right w:val="none" w:sz="0" w:space="0" w:color="auto"/>
                  </w:divBdr>
                </w:div>
              </w:divsChild>
            </w:div>
            <w:div w:id="611280480">
              <w:marLeft w:val="0"/>
              <w:marRight w:val="0"/>
              <w:marTop w:val="0"/>
              <w:marBottom w:val="0"/>
              <w:divBdr>
                <w:top w:val="none" w:sz="0" w:space="0" w:color="auto"/>
                <w:left w:val="none" w:sz="0" w:space="0" w:color="auto"/>
                <w:bottom w:val="none" w:sz="0" w:space="0" w:color="auto"/>
                <w:right w:val="none" w:sz="0" w:space="0" w:color="auto"/>
              </w:divBdr>
              <w:divsChild>
                <w:div w:id="170887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395843">
          <w:marLeft w:val="0"/>
          <w:marRight w:val="0"/>
          <w:marTop w:val="0"/>
          <w:marBottom w:val="0"/>
          <w:divBdr>
            <w:top w:val="none" w:sz="0" w:space="0" w:color="auto"/>
            <w:left w:val="none" w:sz="0" w:space="0" w:color="auto"/>
            <w:bottom w:val="none" w:sz="0" w:space="0" w:color="auto"/>
            <w:right w:val="none" w:sz="0" w:space="0" w:color="auto"/>
          </w:divBdr>
          <w:divsChild>
            <w:div w:id="1806317610">
              <w:marLeft w:val="0"/>
              <w:marRight w:val="0"/>
              <w:marTop w:val="0"/>
              <w:marBottom w:val="0"/>
              <w:divBdr>
                <w:top w:val="none" w:sz="0" w:space="0" w:color="auto"/>
                <w:left w:val="none" w:sz="0" w:space="0" w:color="auto"/>
                <w:bottom w:val="none" w:sz="0" w:space="0" w:color="auto"/>
                <w:right w:val="none" w:sz="0" w:space="0" w:color="auto"/>
              </w:divBdr>
              <w:divsChild>
                <w:div w:id="340939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7214879">
          <w:marLeft w:val="0"/>
          <w:marRight w:val="0"/>
          <w:marTop w:val="0"/>
          <w:marBottom w:val="0"/>
          <w:divBdr>
            <w:top w:val="none" w:sz="0" w:space="0" w:color="auto"/>
            <w:left w:val="none" w:sz="0" w:space="0" w:color="auto"/>
            <w:bottom w:val="none" w:sz="0" w:space="0" w:color="auto"/>
            <w:right w:val="none" w:sz="0" w:space="0" w:color="auto"/>
          </w:divBdr>
          <w:divsChild>
            <w:div w:id="2050376295">
              <w:marLeft w:val="0"/>
              <w:marRight w:val="0"/>
              <w:marTop w:val="0"/>
              <w:marBottom w:val="0"/>
              <w:divBdr>
                <w:top w:val="none" w:sz="0" w:space="0" w:color="auto"/>
                <w:left w:val="none" w:sz="0" w:space="0" w:color="auto"/>
                <w:bottom w:val="none" w:sz="0" w:space="0" w:color="auto"/>
                <w:right w:val="none" w:sz="0" w:space="0" w:color="auto"/>
              </w:divBdr>
              <w:divsChild>
                <w:div w:id="394593547">
                  <w:marLeft w:val="0"/>
                  <w:marRight w:val="0"/>
                  <w:marTop w:val="0"/>
                  <w:marBottom w:val="0"/>
                  <w:divBdr>
                    <w:top w:val="none" w:sz="0" w:space="0" w:color="auto"/>
                    <w:left w:val="none" w:sz="0" w:space="0" w:color="auto"/>
                    <w:bottom w:val="none" w:sz="0" w:space="0" w:color="auto"/>
                    <w:right w:val="none" w:sz="0" w:space="0" w:color="auto"/>
                  </w:divBdr>
                </w:div>
              </w:divsChild>
            </w:div>
            <w:div w:id="1305938099">
              <w:marLeft w:val="0"/>
              <w:marRight w:val="0"/>
              <w:marTop w:val="0"/>
              <w:marBottom w:val="0"/>
              <w:divBdr>
                <w:top w:val="none" w:sz="0" w:space="0" w:color="auto"/>
                <w:left w:val="none" w:sz="0" w:space="0" w:color="auto"/>
                <w:bottom w:val="none" w:sz="0" w:space="0" w:color="auto"/>
                <w:right w:val="none" w:sz="0" w:space="0" w:color="auto"/>
              </w:divBdr>
              <w:divsChild>
                <w:div w:id="2131513718">
                  <w:marLeft w:val="0"/>
                  <w:marRight w:val="0"/>
                  <w:marTop w:val="0"/>
                  <w:marBottom w:val="0"/>
                  <w:divBdr>
                    <w:top w:val="none" w:sz="0" w:space="0" w:color="auto"/>
                    <w:left w:val="none" w:sz="0" w:space="0" w:color="auto"/>
                    <w:bottom w:val="none" w:sz="0" w:space="0" w:color="auto"/>
                    <w:right w:val="none" w:sz="0" w:space="0" w:color="auto"/>
                  </w:divBdr>
                </w:div>
              </w:divsChild>
            </w:div>
            <w:div w:id="1181315061">
              <w:marLeft w:val="0"/>
              <w:marRight w:val="0"/>
              <w:marTop w:val="0"/>
              <w:marBottom w:val="0"/>
              <w:divBdr>
                <w:top w:val="none" w:sz="0" w:space="0" w:color="auto"/>
                <w:left w:val="none" w:sz="0" w:space="0" w:color="auto"/>
                <w:bottom w:val="none" w:sz="0" w:space="0" w:color="auto"/>
                <w:right w:val="none" w:sz="0" w:space="0" w:color="auto"/>
              </w:divBdr>
              <w:divsChild>
                <w:div w:id="1282229520">
                  <w:marLeft w:val="0"/>
                  <w:marRight w:val="0"/>
                  <w:marTop w:val="0"/>
                  <w:marBottom w:val="0"/>
                  <w:divBdr>
                    <w:top w:val="none" w:sz="0" w:space="0" w:color="auto"/>
                    <w:left w:val="none" w:sz="0" w:space="0" w:color="auto"/>
                    <w:bottom w:val="none" w:sz="0" w:space="0" w:color="auto"/>
                    <w:right w:val="none" w:sz="0" w:space="0" w:color="auto"/>
                  </w:divBdr>
                </w:div>
                <w:div w:id="144708452">
                  <w:marLeft w:val="0"/>
                  <w:marRight w:val="0"/>
                  <w:marTop w:val="0"/>
                  <w:marBottom w:val="0"/>
                  <w:divBdr>
                    <w:top w:val="none" w:sz="0" w:space="0" w:color="auto"/>
                    <w:left w:val="none" w:sz="0" w:space="0" w:color="auto"/>
                    <w:bottom w:val="none" w:sz="0" w:space="0" w:color="auto"/>
                    <w:right w:val="none" w:sz="0" w:space="0" w:color="auto"/>
                  </w:divBdr>
                </w:div>
                <w:div w:id="32198597">
                  <w:marLeft w:val="0"/>
                  <w:marRight w:val="0"/>
                  <w:marTop w:val="0"/>
                  <w:marBottom w:val="0"/>
                  <w:divBdr>
                    <w:top w:val="none" w:sz="0" w:space="0" w:color="auto"/>
                    <w:left w:val="none" w:sz="0" w:space="0" w:color="auto"/>
                    <w:bottom w:val="none" w:sz="0" w:space="0" w:color="auto"/>
                    <w:right w:val="none" w:sz="0" w:space="0" w:color="auto"/>
                  </w:divBdr>
                </w:div>
              </w:divsChild>
            </w:div>
            <w:div w:id="1367176992">
              <w:marLeft w:val="0"/>
              <w:marRight w:val="0"/>
              <w:marTop w:val="0"/>
              <w:marBottom w:val="0"/>
              <w:divBdr>
                <w:top w:val="none" w:sz="0" w:space="0" w:color="auto"/>
                <w:left w:val="none" w:sz="0" w:space="0" w:color="auto"/>
                <w:bottom w:val="none" w:sz="0" w:space="0" w:color="auto"/>
                <w:right w:val="none" w:sz="0" w:space="0" w:color="auto"/>
              </w:divBdr>
              <w:divsChild>
                <w:div w:id="859123784">
                  <w:marLeft w:val="0"/>
                  <w:marRight w:val="0"/>
                  <w:marTop w:val="0"/>
                  <w:marBottom w:val="0"/>
                  <w:divBdr>
                    <w:top w:val="none" w:sz="0" w:space="0" w:color="auto"/>
                    <w:left w:val="none" w:sz="0" w:space="0" w:color="auto"/>
                    <w:bottom w:val="none" w:sz="0" w:space="0" w:color="auto"/>
                    <w:right w:val="none" w:sz="0" w:space="0" w:color="auto"/>
                  </w:divBdr>
                </w:div>
              </w:divsChild>
            </w:div>
            <w:div w:id="1216235105">
              <w:marLeft w:val="0"/>
              <w:marRight w:val="0"/>
              <w:marTop w:val="0"/>
              <w:marBottom w:val="0"/>
              <w:divBdr>
                <w:top w:val="none" w:sz="0" w:space="0" w:color="auto"/>
                <w:left w:val="none" w:sz="0" w:space="0" w:color="auto"/>
                <w:bottom w:val="none" w:sz="0" w:space="0" w:color="auto"/>
                <w:right w:val="none" w:sz="0" w:space="0" w:color="auto"/>
              </w:divBdr>
              <w:divsChild>
                <w:div w:id="604197337">
                  <w:marLeft w:val="0"/>
                  <w:marRight w:val="0"/>
                  <w:marTop w:val="0"/>
                  <w:marBottom w:val="0"/>
                  <w:divBdr>
                    <w:top w:val="none" w:sz="0" w:space="0" w:color="auto"/>
                    <w:left w:val="none" w:sz="0" w:space="0" w:color="auto"/>
                    <w:bottom w:val="none" w:sz="0" w:space="0" w:color="auto"/>
                    <w:right w:val="none" w:sz="0" w:space="0" w:color="auto"/>
                  </w:divBdr>
                </w:div>
                <w:div w:id="20740096">
                  <w:marLeft w:val="0"/>
                  <w:marRight w:val="0"/>
                  <w:marTop w:val="0"/>
                  <w:marBottom w:val="0"/>
                  <w:divBdr>
                    <w:top w:val="none" w:sz="0" w:space="0" w:color="auto"/>
                    <w:left w:val="none" w:sz="0" w:space="0" w:color="auto"/>
                    <w:bottom w:val="none" w:sz="0" w:space="0" w:color="auto"/>
                    <w:right w:val="none" w:sz="0" w:space="0" w:color="auto"/>
                  </w:divBdr>
                </w:div>
              </w:divsChild>
            </w:div>
            <w:div w:id="1336374329">
              <w:marLeft w:val="0"/>
              <w:marRight w:val="0"/>
              <w:marTop w:val="0"/>
              <w:marBottom w:val="0"/>
              <w:divBdr>
                <w:top w:val="none" w:sz="0" w:space="0" w:color="auto"/>
                <w:left w:val="none" w:sz="0" w:space="0" w:color="auto"/>
                <w:bottom w:val="none" w:sz="0" w:space="0" w:color="auto"/>
                <w:right w:val="none" w:sz="0" w:space="0" w:color="auto"/>
              </w:divBdr>
              <w:divsChild>
                <w:div w:id="329337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542417">
          <w:marLeft w:val="0"/>
          <w:marRight w:val="0"/>
          <w:marTop w:val="0"/>
          <w:marBottom w:val="0"/>
          <w:divBdr>
            <w:top w:val="none" w:sz="0" w:space="0" w:color="auto"/>
            <w:left w:val="none" w:sz="0" w:space="0" w:color="auto"/>
            <w:bottom w:val="none" w:sz="0" w:space="0" w:color="auto"/>
            <w:right w:val="none" w:sz="0" w:space="0" w:color="auto"/>
          </w:divBdr>
          <w:divsChild>
            <w:div w:id="965542558">
              <w:marLeft w:val="0"/>
              <w:marRight w:val="0"/>
              <w:marTop w:val="0"/>
              <w:marBottom w:val="0"/>
              <w:divBdr>
                <w:top w:val="none" w:sz="0" w:space="0" w:color="auto"/>
                <w:left w:val="none" w:sz="0" w:space="0" w:color="auto"/>
                <w:bottom w:val="none" w:sz="0" w:space="0" w:color="auto"/>
                <w:right w:val="none" w:sz="0" w:space="0" w:color="auto"/>
              </w:divBdr>
              <w:divsChild>
                <w:div w:id="1525900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340369">
      <w:bodyDiv w:val="1"/>
      <w:marLeft w:val="0"/>
      <w:marRight w:val="0"/>
      <w:marTop w:val="0"/>
      <w:marBottom w:val="0"/>
      <w:divBdr>
        <w:top w:val="none" w:sz="0" w:space="0" w:color="auto"/>
        <w:left w:val="none" w:sz="0" w:space="0" w:color="auto"/>
        <w:bottom w:val="none" w:sz="0" w:space="0" w:color="auto"/>
        <w:right w:val="none" w:sz="0" w:space="0" w:color="auto"/>
      </w:divBdr>
    </w:div>
    <w:div w:id="1680348388">
      <w:bodyDiv w:val="1"/>
      <w:marLeft w:val="0"/>
      <w:marRight w:val="0"/>
      <w:marTop w:val="0"/>
      <w:marBottom w:val="0"/>
      <w:divBdr>
        <w:top w:val="none" w:sz="0" w:space="0" w:color="auto"/>
        <w:left w:val="none" w:sz="0" w:space="0" w:color="auto"/>
        <w:bottom w:val="none" w:sz="0" w:space="0" w:color="auto"/>
        <w:right w:val="none" w:sz="0" w:space="0" w:color="auto"/>
      </w:divBdr>
    </w:div>
    <w:div w:id="1682271657">
      <w:bodyDiv w:val="1"/>
      <w:marLeft w:val="0"/>
      <w:marRight w:val="0"/>
      <w:marTop w:val="0"/>
      <w:marBottom w:val="0"/>
      <w:divBdr>
        <w:top w:val="none" w:sz="0" w:space="0" w:color="auto"/>
        <w:left w:val="none" w:sz="0" w:space="0" w:color="auto"/>
        <w:bottom w:val="none" w:sz="0" w:space="0" w:color="auto"/>
        <w:right w:val="none" w:sz="0" w:space="0" w:color="auto"/>
      </w:divBdr>
    </w:div>
    <w:div w:id="1696926571">
      <w:bodyDiv w:val="1"/>
      <w:marLeft w:val="0"/>
      <w:marRight w:val="0"/>
      <w:marTop w:val="0"/>
      <w:marBottom w:val="0"/>
      <w:divBdr>
        <w:top w:val="none" w:sz="0" w:space="0" w:color="auto"/>
        <w:left w:val="none" w:sz="0" w:space="0" w:color="auto"/>
        <w:bottom w:val="none" w:sz="0" w:space="0" w:color="auto"/>
        <w:right w:val="none" w:sz="0" w:space="0" w:color="auto"/>
      </w:divBdr>
    </w:div>
    <w:div w:id="1723746954">
      <w:bodyDiv w:val="1"/>
      <w:marLeft w:val="0"/>
      <w:marRight w:val="0"/>
      <w:marTop w:val="0"/>
      <w:marBottom w:val="0"/>
      <w:divBdr>
        <w:top w:val="none" w:sz="0" w:space="0" w:color="auto"/>
        <w:left w:val="none" w:sz="0" w:space="0" w:color="auto"/>
        <w:bottom w:val="none" w:sz="0" w:space="0" w:color="auto"/>
        <w:right w:val="none" w:sz="0" w:space="0" w:color="auto"/>
      </w:divBdr>
    </w:div>
    <w:div w:id="1773086221">
      <w:bodyDiv w:val="1"/>
      <w:marLeft w:val="0"/>
      <w:marRight w:val="0"/>
      <w:marTop w:val="0"/>
      <w:marBottom w:val="0"/>
      <w:divBdr>
        <w:top w:val="none" w:sz="0" w:space="0" w:color="auto"/>
        <w:left w:val="none" w:sz="0" w:space="0" w:color="auto"/>
        <w:bottom w:val="none" w:sz="0" w:space="0" w:color="auto"/>
        <w:right w:val="none" w:sz="0" w:space="0" w:color="auto"/>
      </w:divBdr>
    </w:div>
    <w:div w:id="1777865612">
      <w:bodyDiv w:val="1"/>
      <w:marLeft w:val="0"/>
      <w:marRight w:val="0"/>
      <w:marTop w:val="0"/>
      <w:marBottom w:val="0"/>
      <w:divBdr>
        <w:top w:val="none" w:sz="0" w:space="0" w:color="auto"/>
        <w:left w:val="none" w:sz="0" w:space="0" w:color="auto"/>
        <w:bottom w:val="none" w:sz="0" w:space="0" w:color="auto"/>
        <w:right w:val="none" w:sz="0" w:space="0" w:color="auto"/>
      </w:divBdr>
    </w:div>
    <w:div w:id="1790465100">
      <w:bodyDiv w:val="1"/>
      <w:marLeft w:val="0"/>
      <w:marRight w:val="0"/>
      <w:marTop w:val="0"/>
      <w:marBottom w:val="0"/>
      <w:divBdr>
        <w:top w:val="none" w:sz="0" w:space="0" w:color="auto"/>
        <w:left w:val="none" w:sz="0" w:space="0" w:color="auto"/>
        <w:bottom w:val="none" w:sz="0" w:space="0" w:color="auto"/>
        <w:right w:val="none" w:sz="0" w:space="0" w:color="auto"/>
      </w:divBdr>
    </w:div>
    <w:div w:id="1797331957">
      <w:bodyDiv w:val="1"/>
      <w:marLeft w:val="0"/>
      <w:marRight w:val="0"/>
      <w:marTop w:val="0"/>
      <w:marBottom w:val="0"/>
      <w:divBdr>
        <w:top w:val="none" w:sz="0" w:space="0" w:color="auto"/>
        <w:left w:val="none" w:sz="0" w:space="0" w:color="auto"/>
        <w:bottom w:val="none" w:sz="0" w:space="0" w:color="auto"/>
        <w:right w:val="none" w:sz="0" w:space="0" w:color="auto"/>
      </w:divBdr>
    </w:div>
    <w:div w:id="1833720338">
      <w:bodyDiv w:val="1"/>
      <w:marLeft w:val="0"/>
      <w:marRight w:val="0"/>
      <w:marTop w:val="0"/>
      <w:marBottom w:val="0"/>
      <w:divBdr>
        <w:top w:val="none" w:sz="0" w:space="0" w:color="auto"/>
        <w:left w:val="none" w:sz="0" w:space="0" w:color="auto"/>
        <w:bottom w:val="none" w:sz="0" w:space="0" w:color="auto"/>
        <w:right w:val="none" w:sz="0" w:space="0" w:color="auto"/>
      </w:divBdr>
    </w:div>
    <w:div w:id="1842117605">
      <w:bodyDiv w:val="1"/>
      <w:marLeft w:val="0"/>
      <w:marRight w:val="0"/>
      <w:marTop w:val="0"/>
      <w:marBottom w:val="0"/>
      <w:divBdr>
        <w:top w:val="none" w:sz="0" w:space="0" w:color="auto"/>
        <w:left w:val="none" w:sz="0" w:space="0" w:color="auto"/>
        <w:bottom w:val="none" w:sz="0" w:space="0" w:color="auto"/>
        <w:right w:val="none" w:sz="0" w:space="0" w:color="auto"/>
      </w:divBdr>
    </w:div>
    <w:div w:id="1843622010">
      <w:bodyDiv w:val="1"/>
      <w:marLeft w:val="0"/>
      <w:marRight w:val="0"/>
      <w:marTop w:val="0"/>
      <w:marBottom w:val="0"/>
      <w:divBdr>
        <w:top w:val="none" w:sz="0" w:space="0" w:color="auto"/>
        <w:left w:val="none" w:sz="0" w:space="0" w:color="auto"/>
        <w:bottom w:val="none" w:sz="0" w:space="0" w:color="auto"/>
        <w:right w:val="none" w:sz="0" w:space="0" w:color="auto"/>
      </w:divBdr>
    </w:div>
    <w:div w:id="1846556342">
      <w:bodyDiv w:val="1"/>
      <w:marLeft w:val="0"/>
      <w:marRight w:val="0"/>
      <w:marTop w:val="0"/>
      <w:marBottom w:val="0"/>
      <w:divBdr>
        <w:top w:val="none" w:sz="0" w:space="0" w:color="auto"/>
        <w:left w:val="none" w:sz="0" w:space="0" w:color="auto"/>
        <w:bottom w:val="none" w:sz="0" w:space="0" w:color="auto"/>
        <w:right w:val="none" w:sz="0" w:space="0" w:color="auto"/>
      </w:divBdr>
    </w:div>
    <w:div w:id="1858805799">
      <w:bodyDiv w:val="1"/>
      <w:marLeft w:val="0"/>
      <w:marRight w:val="0"/>
      <w:marTop w:val="0"/>
      <w:marBottom w:val="0"/>
      <w:divBdr>
        <w:top w:val="none" w:sz="0" w:space="0" w:color="auto"/>
        <w:left w:val="none" w:sz="0" w:space="0" w:color="auto"/>
        <w:bottom w:val="none" w:sz="0" w:space="0" w:color="auto"/>
        <w:right w:val="none" w:sz="0" w:space="0" w:color="auto"/>
      </w:divBdr>
    </w:div>
    <w:div w:id="1859925251">
      <w:bodyDiv w:val="1"/>
      <w:marLeft w:val="0"/>
      <w:marRight w:val="0"/>
      <w:marTop w:val="0"/>
      <w:marBottom w:val="0"/>
      <w:divBdr>
        <w:top w:val="none" w:sz="0" w:space="0" w:color="auto"/>
        <w:left w:val="none" w:sz="0" w:space="0" w:color="auto"/>
        <w:bottom w:val="none" w:sz="0" w:space="0" w:color="auto"/>
        <w:right w:val="none" w:sz="0" w:space="0" w:color="auto"/>
      </w:divBdr>
      <w:divsChild>
        <w:div w:id="528370699">
          <w:marLeft w:val="0"/>
          <w:marRight w:val="0"/>
          <w:marTop w:val="0"/>
          <w:marBottom w:val="0"/>
          <w:divBdr>
            <w:top w:val="none" w:sz="0" w:space="0" w:color="auto"/>
            <w:left w:val="none" w:sz="0" w:space="0" w:color="auto"/>
            <w:bottom w:val="none" w:sz="0" w:space="0" w:color="auto"/>
            <w:right w:val="none" w:sz="0" w:space="0" w:color="auto"/>
          </w:divBdr>
          <w:divsChild>
            <w:div w:id="1751390514">
              <w:marLeft w:val="0"/>
              <w:marRight w:val="0"/>
              <w:marTop w:val="0"/>
              <w:marBottom w:val="0"/>
              <w:divBdr>
                <w:top w:val="none" w:sz="0" w:space="0" w:color="auto"/>
                <w:left w:val="none" w:sz="0" w:space="0" w:color="auto"/>
                <w:bottom w:val="none" w:sz="0" w:space="0" w:color="auto"/>
                <w:right w:val="none" w:sz="0" w:space="0" w:color="auto"/>
              </w:divBdr>
              <w:divsChild>
                <w:div w:id="1488982654">
                  <w:marLeft w:val="0"/>
                  <w:marRight w:val="0"/>
                  <w:marTop w:val="0"/>
                  <w:marBottom w:val="0"/>
                  <w:divBdr>
                    <w:top w:val="none" w:sz="0" w:space="0" w:color="auto"/>
                    <w:left w:val="none" w:sz="0" w:space="0" w:color="auto"/>
                    <w:bottom w:val="none" w:sz="0" w:space="0" w:color="auto"/>
                    <w:right w:val="none" w:sz="0" w:space="0" w:color="auto"/>
                  </w:divBdr>
                  <w:divsChild>
                    <w:div w:id="534465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8909443">
      <w:bodyDiv w:val="1"/>
      <w:marLeft w:val="0"/>
      <w:marRight w:val="0"/>
      <w:marTop w:val="0"/>
      <w:marBottom w:val="0"/>
      <w:divBdr>
        <w:top w:val="none" w:sz="0" w:space="0" w:color="auto"/>
        <w:left w:val="none" w:sz="0" w:space="0" w:color="auto"/>
        <w:bottom w:val="none" w:sz="0" w:space="0" w:color="auto"/>
        <w:right w:val="none" w:sz="0" w:space="0" w:color="auto"/>
      </w:divBdr>
      <w:divsChild>
        <w:div w:id="482429450">
          <w:marLeft w:val="0"/>
          <w:marRight w:val="0"/>
          <w:marTop w:val="0"/>
          <w:marBottom w:val="0"/>
          <w:divBdr>
            <w:top w:val="none" w:sz="0" w:space="0" w:color="auto"/>
            <w:left w:val="none" w:sz="0" w:space="0" w:color="auto"/>
            <w:bottom w:val="none" w:sz="0" w:space="0" w:color="auto"/>
            <w:right w:val="none" w:sz="0" w:space="0" w:color="auto"/>
          </w:divBdr>
          <w:divsChild>
            <w:div w:id="1496145660">
              <w:marLeft w:val="0"/>
              <w:marRight w:val="0"/>
              <w:marTop w:val="0"/>
              <w:marBottom w:val="0"/>
              <w:divBdr>
                <w:top w:val="none" w:sz="0" w:space="0" w:color="auto"/>
                <w:left w:val="none" w:sz="0" w:space="0" w:color="auto"/>
                <w:bottom w:val="none" w:sz="0" w:space="0" w:color="auto"/>
                <w:right w:val="none" w:sz="0" w:space="0" w:color="auto"/>
              </w:divBdr>
              <w:divsChild>
                <w:div w:id="162166137">
                  <w:marLeft w:val="0"/>
                  <w:marRight w:val="0"/>
                  <w:marTop w:val="0"/>
                  <w:marBottom w:val="0"/>
                  <w:divBdr>
                    <w:top w:val="none" w:sz="0" w:space="0" w:color="auto"/>
                    <w:left w:val="none" w:sz="0" w:space="0" w:color="auto"/>
                    <w:bottom w:val="none" w:sz="0" w:space="0" w:color="auto"/>
                    <w:right w:val="none" w:sz="0" w:space="0" w:color="auto"/>
                  </w:divBdr>
                  <w:divsChild>
                    <w:div w:id="132443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2570360">
      <w:bodyDiv w:val="1"/>
      <w:marLeft w:val="0"/>
      <w:marRight w:val="0"/>
      <w:marTop w:val="0"/>
      <w:marBottom w:val="0"/>
      <w:divBdr>
        <w:top w:val="none" w:sz="0" w:space="0" w:color="auto"/>
        <w:left w:val="none" w:sz="0" w:space="0" w:color="auto"/>
        <w:bottom w:val="none" w:sz="0" w:space="0" w:color="auto"/>
        <w:right w:val="none" w:sz="0" w:space="0" w:color="auto"/>
      </w:divBdr>
    </w:div>
    <w:div w:id="1878278637">
      <w:bodyDiv w:val="1"/>
      <w:marLeft w:val="0"/>
      <w:marRight w:val="0"/>
      <w:marTop w:val="0"/>
      <w:marBottom w:val="0"/>
      <w:divBdr>
        <w:top w:val="none" w:sz="0" w:space="0" w:color="auto"/>
        <w:left w:val="none" w:sz="0" w:space="0" w:color="auto"/>
        <w:bottom w:val="none" w:sz="0" w:space="0" w:color="auto"/>
        <w:right w:val="none" w:sz="0" w:space="0" w:color="auto"/>
      </w:divBdr>
    </w:div>
    <w:div w:id="1888641226">
      <w:bodyDiv w:val="1"/>
      <w:marLeft w:val="0"/>
      <w:marRight w:val="0"/>
      <w:marTop w:val="0"/>
      <w:marBottom w:val="0"/>
      <w:divBdr>
        <w:top w:val="none" w:sz="0" w:space="0" w:color="auto"/>
        <w:left w:val="none" w:sz="0" w:space="0" w:color="auto"/>
        <w:bottom w:val="none" w:sz="0" w:space="0" w:color="auto"/>
        <w:right w:val="none" w:sz="0" w:space="0" w:color="auto"/>
      </w:divBdr>
      <w:divsChild>
        <w:div w:id="1519418556">
          <w:marLeft w:val="-720"/>
          <w:marRight w:val="0"/>
          <w:marTop w:val="0"/>
          <w:marBottom w:val="0"/>
          <w:divBdr>
            <w:top w:val="none" w:sz="0" w:space="0" w:color="auto"/>
            <w:left w:val="none" w:sz="0" w:space="0" w:color="auto"/>
            <w:bottom w:val="none" w:sz="0" w:space="0" w:color="auto"/>
            <w:right w:val="none" w:sz="0" w:space="0" w:color="auto"/>
          </w:divBdr>
        </w:div>
      </w:divsChild>
    </w:div>
    <w:div w:id="1898127582">
      <w:bodyDiv w:val="1"/>
      <w:marLeft w:val="0"/>
      <w:marRight w:val="0"/>
      <w:marTop w:val="0"/>
      <w:marBottom w:val="0"/>
      <w:divBdr>
        <w:top w:val="none" w:sz="0" w:space="0" w:color="auto"/>
        <w:left w:val="none" w:sz="0" w:space="0" w:color="auto"/>
        <w:bottom w:val="none" w:sz="0" w:space="0" w:color="auto"/>
        <w:right w:val="none" w:sz="0" w:space="0" w:color="auto"/>
      </w:divBdr>
    </w:div>
    <w:div w:id="1922833570">
      <w:bodyDiv w:val="1"/>
      <w:marLeft w:val="0"/>
      <w:marRight w:val="0"/>
      <w:marTop w:val="0"/>
      <w:marBottom w:val="0"/>
      <w:divBdr>
        <w:top w:val="none" w:sz="0" w:space="0" w:color="auto"/>
        <w:left w:val="none" w:sz="0" w:space="0" w:color="auto"/>
        <w:bottom w:val="none" w:sz="0" w:space="0" w:color="auto"/>
        <w:right w:val="none" w:sz="0" w:space="0" w:color="auto"/>
      </w:divBdr>
    </w:div>
    <w:div w:id="1926570252">
      <w:bodyDiv w:val="1"/>
      <w:marLeft w:val="0"/>
      <w:marRight w:val="0"/>
      <w:marTop w:val="0"/>
      <w:marBottom w:val="0"/>
      <w:divBdr>
        <w:top w:val="none" w:sz="0" w:space="0" w:color="auto"/>
        <w:left w:val="none" w:sz="0" w:space="0" w:color="auto"/>
        <w:bottom w:val="none" w:sz="0" w:space="0" w:color="auto"/>
        <w:right w:val="none" w:sz="0" w:space="0" w:color="auto"/>
      </w:divBdr>
    </w:div>
    <w:div w:id="1936284575">
      <w:bodyDiv w:val="1"/>
      <w:marLeft w:val="0"/>
      <w:marRight w:val="0"/>
      <w:marTop w:val="0"/>
      <w:marBottom w:val="0"/>
      <w:divBdr>
        <w:top w:val="none" w:sz="0" w:space="0" w:color="auto"/>
        <w:left w:val="none" w:sz="0" w:space="0" w:color="auto"/>
        <w:bottom w:val="none" w:sz="0" w:space="0" w:color="auto"/>
        <w:right w:val="none" w:sz="0" w:space="0" w:color="auto"/>
      </w:divBdr>
    </w:div>
    <w:div w:id="1939170226">
      <w:bodyDiv w:val="1"/>
      <w:marLeft w:val="0"/>
      <w:marRight w:val="0"/>
      <w:marTop w:val="0"/>
      <w:marBottom w:val="0"/>
      <w:divBdr>
        <w:top w:val="none" w:sz="0" w:space="0" w:color="auto"/>
        <w:left w:val="none" w:sz="0" w:space="0" w:color="auto"/>
        <w:bottom w:val="none" w:sz="0" w:space="0" w:color="auto"/>
        <w:right w:val="none" w:sz="0" w:space="0" w:color="auto"/>
      </w:divBdr>
    </w:div>
    <w:div w:id="1948614228">
      <w:bodyDiv w:val="1"/>
      <w:marLeft w:val="0"/>
      <w:marRight w:val="0"/>
      <w:marTop w:val="0"/>
      <w:marBottom w:val="0"/>
      <w:divBdr>
        <w:top w:val="none" w:sz="0" w:space="0" w:color="auto"/>
        <w:left w:val="none" w:sz="0" w:space="0" w:color="auto"/>
        <w:bottom w:val="none" w:sz="0" w:space="0" w:color="auto"/>
        <w:right w:val="none" w:sz="0" w:space="0" w:color="auto"/>
      </w:divBdr>
    </w:div>
    <w:div w:id="1949242139">
      <w:bodyDiv w:val="1"/>
      <w:marLeft w:val="0"/>
      <w:marRight w:val="0"/>
      <w:marTop w:val="0"/>
      <w:marBottom w:val="0"/>
      <w:divBdr>
        <w:top w:val="none" w:sz="0" w:space="0" w:color="auto"/>
        <w:left w:val="none" w:sz="0" w:space="0" w:color="auto"/>
        <w:bottom w:val="none" w:sz="0" w:space="0" w:color="auto"/>
        <w:right w:val="none" w:sz="0" w:space="0" w:color="auto"/>
      </w:divBdr>
    </w:div>
    <w:div w:id="1973514980">
      <w:bodyDiv w:val="1"/>
      <w:marLeft w:val="0"/>
      <w:marRight w:val="0"/>
      <w:marTop w:val="0"/>
      <w:marBottom w:val="0"/>
      <w:divBdr>
        <w:top w:val="none" w:sz="0" w:space="0" w:color="auto"/>
        <w:left w:val="none" w:sz="0" w:space="0" w:color="auto"/>
        <w:bottom w:val="none" w:sz="0" w:space="0" w:color="auto"/>
        <w:right w:val="none" w:sz="0" w:space="0" w:color="auto"/>
      </w:divBdr>
    </w:div>
    <w:div w:id="1973755442">
      <w:bodyDiv w:val="1"/>
      <w:marLeft w:val="0"/>
      <w:marRight w:val="0"/>
      <w:marTop w:val="0"/>
      <w:marBottom w:val="0"/>
      <w:divBdr>
        <w:top w:val="none" w:sz="0" w:space="0" w:color="auto"/>
        <w:left w:val="none" w:sz="0" w:space="0" w:color="auto"/>
        <w:bottom w:val="none" w:sz="0" w:space="0" w:color="auto"/>
        <w:right w:val="none" w:sz="0" w:space="0" w:color="auto"/>
      </w:divBdr>
    </w:div>
    <w:div w:id="1983731814">
      <w:bodyDiv w:val="1"/>
      <w:marLeft w:val="0"/>
      <w:marRight w:val="0"/>
      <w:marTop w:val="0"/>
      <w:marBottom w:val="0"/>
      <w:divBdr>
        <w:top w:val="none" w:sz="0" w:space="0" w:color="auto"/>
        <w:left w:val="none" w:sz="0" w:space="0" w:color="auto"/>
        <w:bottom w:val="none" w:sz="0" w:space="0" w:color="auto"/>
        <w:right w:val="none" w:sz="0" w:space="0" w:color="auto"/>
      </w:divBdr>
    </w:div>
    <w:div w:id="1984651384">
      <w:bodyDiv w:val="1"/>
      <w:marLeft w:val="0"/>
      <w:marRight w:val="0"/>
      <w:marTop w:val="0"/>
      <w:marBottom w:val="0"/>
      <w:divBdr>
        <w:top w:val="none" w:sz="0" w:space="0" w:color="auto"/>
        <w:left w:val="none" w:sz="0" w:space="0" w:color="auto"/>
        <w:bottom w:val="none" w:sz="0" w:space="0" w:color="auto"/>
        <w:right w:val="none" w:sz="0" w:space="0" w:color="auto"/>
      </w:divBdr>
    </w:div>
    <w:div w:id="2012290528">
      <w:bodyDiv w:val="1"/>
      <w:marLeft w:val="0"/>
      <w:marRight w:val="0"/>
      <w:marTop w:val="0"/>
      <w:marBottom w:val="0"/>
      <w:divBdr>
        <w:top w:val="none" w:sz="0" w:space="0" w:color="auto"/>
        <w:left w:val="none" w:sz="0" w:space="0" w:color="auto"/>
        <w:bottom w:val="none" w:sz="0" w:space="0" w:color="auto"/>
        <w:right w:val="none" w:sz="0" w:space="0" w:color="auto"/>
      </w:divBdr>
    </w:div>
    <w:div w:id="2035156903">
      <w:bodyDiv w:val="1"/>
      <w:marLeft w:val="0"/>
      <w:marRight w:val="0"/>
      <w:marTop w:val="0"/>
      <w:marBottom w:val="0"/>
      <w:divBdr>
        <w:top w:val="none" w:sz="0" w:space="0" w:color="auto"/>
        <w:left w:val="none" w:sz="0" w:space="0" w:color="auto"/>
        <w:bottom w:val="none" w:sz="0" w:space="0" w:color="auto"/>
        <w:right w:val="none" w:sz="0" w:space="0" w:color="auto"/>
      </w:divBdr>
    </w:div>
    <w:div w:id="2048407280">
      <w:bodyDiv w:val="1"/>
      <w:marLeft w:val="0"/>
      <w:marRight w:val="0"/>
      <w:marTop w:val="0"/>
      <w:marBottom w:val="0"/>
      <w:divBdr>
        <w:top w:val="none" w:sz="0" w:space="0" w:color="auto"/>
        <w:left w:val="none" w:sz="0" w:space="0" w:color="auto"/>
        <w:bottom w:val="none" w:sz="0" w:space="0" w:color="auto"/>
        <w:right w:val="none" w:sz="0" w:space="0" w:color="auto"/>
      </w:divBdr>
    </w:div>
    <w:div w:id="2054767457">
      <w:bodyDiv w:val="1"/>
      <w:marLeft w:val="0"/>
      <w:marRight w:val="0"/>
      <w:marTop w:val="0"/>
      <w:marBottom w:val="0"/>
      <w:divBdr>
        <w:top w:val="none" w:sz="0" w:space="0" w:color="auto"/>
        <w:left w:val="none" w:sz="0" w:space="0" w:color="auto"/>
        <w:bottom w:val="none" w:sz="0" w:space="0" w:color="auto"/>
        <w:right w:val="none" w:sz="0" w:space="0" w:color="auto"/>
      </w:divBdr>
    </w:div>
    <w:div w:id="2059015541">
      <w:bodyDiv w:val="1"/>
      <w:marLeft w:val="0"/>
      <w:marRight w:val="0"/>
      <w:marTop w:val="0"/>
      <w:marBottom w:val="0"/>
      <w:divBdr>
        <w:top w:val="none" w:sz="0" w:space="0" w:color="auto"/>
        <w:left w:val="none" w:sz="0" w:space="0" w:color="auto"/>
        <w:bottom w:val="none" w:sz="0" w:space="0" w:color="auto"/>
        <w:right w:val="none" w:sz="0" w:space="0" w:color="auto"/>
      </w:divBdr>
    </w:div>
    <w:div w:id="2059280012">
      <w:bodyDiv w:val="1"/>
      <w:marLeft w:val="0"/>
      <w:marRight w:val="0"/>
      <w:marTop w:val="0"/>
      <w:marBottom w:val="0"/>
      <w:divBdr>
        <w:top w:val="none" w:sz="0" w:space="0" w:color="auto"/>
        <w:left w:val="none" w:sz="0" w:space="0" w:color="auto"/>
        <w:bottom w:val="none" w:sz="0" w:space="0" w:color="auto"/>
        <w:right w:val="none" w:sz="0" w:space="0" w:color="auto"/>
      </w:divBdr>
    </w:div>
    <w:div w:id="2071491098">
      <w:bodyDiv w:val="1"/>
      <w:marLeft w:val="0"/>
      <w:marRight w:val="0"/>
      <w:marTop w:val="0"/>
      <w:marBottom w:val="0"/>
      <w:divBdr>
        <w:top w:val="none" w:sz="0" w:space="0" w:color="auto"/>
        <w:left w:val="none" w:sz="0" w:space="0" w:color="auto"/>
        <w:bottom w:val="none" w:sz="0" w:space="0" w:color="auto"/>
        <w:right w:val="none" w:sz="0" w:space="0" w:color="auto"/>
      </w:divBdr>
    </w:div>
    <w:div w:id="2075619603">
      <w:bodyDiv w:val="1"/>
      <w:marLeft w:val="0"/>
      <w:marRight w:val="0"/>
      <w:marTop w:val="0"/>
      <w:marBottom w:val="0"/>
      <w:divBdr>
        <w:top w:val="none" w:sz="0" w:space="0" w:color="auto"/>
        <w:left w:val="none" w:sz="0" w:space="0" w:color="auto"/>
        <w:bottom w:val="none" w:sz="0" w:space="0" w:color="auto"/>
        <w:right w:val="none" w:sz="0" w:space="0" w:color="auto"/>
      </w:divBdr>
    </w:div>
    <w:div w:id="2088189015">
      <w:bodyDiv w:val="1"/>
      <w:marLeft w:val="0"/>
      <w:marRight w:val="0"/>
      <w:marTop w:val="0"/>
      <w:marBottom w:val="0"/>
      <w:divBdr>
        <w:top w:val="none" w:sz="0" w:space="0" w:color="auto"/>
        <w:left w:val="none" w:sz="0" w:space="0" w:color="auto"/>
        <w:bottom w:val="none" w:sz="0" w:space="0" w:color="auto"/>
        <w:right w:val="none" w:sz="0" w:space="0" w:color="auto"/>
      </w:divBdr>
    </w:div>
    <w:div w:id="2089842864">
      <w:bodyDiv w:val="1"/>
      <w:marLeft w:val="0"/>
      <w:marRight w:val="0"/>
      <w:marTop w:val="0"/>
      <w:marBottom w:val="0"/>
      <w:divBdr>
        <w:top w:val="none" w:sz="0" w:space="0" w:color="auto"/>
        <w:left w:val="none" w:sz="0" w:space="0" w:color="auto"/>
        <w:bottom w:val="none" w:sz="0" w:space="0" w:color="auto"/>
        <w:right w:val="none" w:sz="0" w:space="0" w:color="auto"/>
      </w:divBdr>
    </w:div>
    <w:div w:id="2097093082">
      <w:bodyDiv w:val="1"/>
      <w:marLeft w:val="0"/>
      <w:marRight w:val="0"/>
      <w:marTop w:val="0"/>
      <w:marBottom w:val="0"/>
      <w:divBdr>
        <w:top w:val="none" w:sz="0" w:space="0" w:color="auto"/>
        <w:left w:val="none" w:sz="0" w:space="0" w:color="auto"/>
        <w:bottom w:val="none" w:sz="0" w:space="0" w:color="auto"/>
        <w:right w:val="none" w:sz="0" w:space="0" w:color="auto"/>
      </w:divBdr>
    </w:div>
    <w:div w:id="2097896216">
      <w:bodyDiv w:val="1"/>
      <w:marLeft w:val="0"/>
      <w:marRight w:val="0"/>
      <w:marTop w:val="0"/>
      <w:marBottom w:val="0"/>
      <w:divBdr>
        <w:top w:val="none" w:sz="0" w:space="0" w:color="auto"/>
        <w:left w:val="none" w:sz="0" w:space="0" w:color="auto"/>
        <w:bottom w:val="none" w:sz="0" w:space="0" w:color="auto"/>
        <w:right w:val="none" w:sz="0" w:space="0" w:color="auto"/>
      </w:divBdr>
    </w:div>
    <w:div w:id="2099401154">
      <w:bodyDiv w:val="1"/>
      <w:marLeft w:val="0"/>
      <w:marRight w:val="0"/>
      <w:marTop w:val="0"/>
      <w:marBottom w:val="0"/>
      <w:divBdr>
        <w:top w:val="none" w:sz="0" w:space="0" w:color="auto"/>
        <w:left w:val="none" w:sz="0" w:space="0" w:color="auto"/>
        <w:bottom w:val="none" w:sz="0" w:space="0" w:color="auto"/>
        <w:right w:val="none" w:sz="0" w:space="0" w:color="auto"/>
      </w:divBdr>
    </w:div>
    <w:div w:id="2135707065">
      <w:bodyDiv w:val="1"/>
      <w:marLeft w:val="0"/>
      <w:marRight w:val="0"/>
      <w:marTop w:val="0"/>
      <w:marBottom w:val="0"/>
      <w:divBdr>
        <w:top w:val="none" w:sz="0" w:space="0" w:color="auto"/>
        <w:left w:val="none" w:sz="0" w:space="0" w:color="auto"/>
        <w:bottom w:val="none" w:sz="0" w:space="0" w:color="auto"/>
        <w:right w:val="none" w:sz="0" w:space="0" w:color="auto"/>
      </w:divBdr>
    </w:div>
    <w:div w:id="2143384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3.xml"/><Relationship Id="rId22" Type="http://schemas.openxmlformats.org/officeDocument/2006/relationships/footer" Target="footer7.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4C34E27-D589-904C-8764-05E6823234A4}">
  <we:reference id="wa200001011" version="1.2.0.0" store="sv-SE" storeType="OMEX"/>
  <we:alternateReferences>
    <we:reference id="wa200001011" version="1.2.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AF764E-319C-3E44-8BC3-52619BE04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32506</Words>
  <Characters>172286</Characters>
  <Application>Microsoft Office Word</Application>
  <DocSecurity>4</DocSecurity>
  <Lines>1435</Lines>
  <Paragraphs>408</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204384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Gabriella Soumi</dc:creator>
  <cp:keywords/>
  <dc:description/>
  <cp:lastModifiedBy>Lena Högberg</cp:lastModifiedBy>
  <cp:revision>2</cp:revision>
  <cp:lastPrinted>2024-02-01T13:55:00Z</cp:lastPrinted>
  <dcterms:created xsi:type="dcterms:W3CDTF">2024-06-03T12:48:00Z</dcterms:created>
  <dcterms:modified xsi:type="dcterms:W3CDTF">2024-06-03T12:48:00Z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documentId_2191</vt:lpwstr>
  </property>
  <property fmtid="{D5CDD505-2E9C-101B-9397-08002B2CF9AE}" pid="3" name="grammarly_documentContext">
    <vt:lpwstr>{"goals":["inform","describe","convince"],"domain":"academic","emotions":["confident","analytical","neutral"],"dialect":"british","audience":"knowledgeable","style":"neutral"}</vt:lpwstr>
  </property>
</Properties>
</file>